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569" w:rsidRDefault="002B30CF" w:rsidP="00B139F3">
      <w:pPr>
        <w:pStyle w:val="redniasiatka21"/>
        <w:jc w:val="left"/>
        <w:rPr>
          <w:noProof/>
          <w:lang w:eastAsia="pl-PL"/>
        </w:rPr>
      </w:pPr>
      <w:bookmarkStart w:id="0" w:name="_Toc491322094"/>
      <w:bookmarkStart w:id="1" w:name="_Toc491322254"/>
      <w:bookmarkStart w:id="2" w:name="_Toc491333044"/>
      <w:bookmarkStart w:id="3" w:name="_Toc494092037"/>
      <w:bookmarkStart w:id="4" w:name="_Toc503942214"/>
      <w:bookmarkStart w:id="5" w:name="_Toc506353275"/>
      <w:r>
        <w:rPr>
          <w:noProof/>
          <w:lang w:eastAsia="pl-PL"/>
        </w:rPr>
        <w:drawing>
          <wp:anchor distT="0" distB="0" distL="114300" distR="114300" simplePos="0" relativeHeight="251640832" behindDoc="1" locked="0" layoutInCell="1" allowOverlap="1">
            <wp:simplePos x="0" y="0"/>
            <wp:positionH relativeFrom="column">
              <wp:posOffset>-908050</wp:posOffset>
            </wp:positionH>
            <wp:positionV relativeFrom="paragraph">
              <wp:posOffset>-1617345</wp:posOffset>
            </wp:positionV>
            <wp:extent cx="11356975" cy="7532370"/>
            <wp:effectExtent l="0" t="0" r="0" b="0"/>
            <wp:wrapNone/>
            <wp:docPr id="841" name="Obraz 841" descr="zdjęcie - gmina Krzec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zdjęcie - gmina Krzecin"/>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56975" cy="7532370"/>
                    </a:xfrm>
                    <a:prstGeom prst="rect">
                      <a:avLst/>
                    </a:prstGeom>
                    <a:noFill/>
                  </pic:spPr>
                </pic:pic>
              </a:graphicData>
            </a:graphic>
          </wp:anchor>
        </w:drawing>
      </w:r>
      <w:r w:rsidR="0060378F" w:rsidRPr="0060378F">
        <w:rPr>
          <w:rFonts w:eastAsia="Calibri" w:cs="Arial"/>
          <w:noProof/>
          <w:color w:val="7F7F7F"/>
          <w:spacing w:val="-6"/>
          <w:sz w:val="21"/>
          <w:lang w:eastAsia="pl-PL"/>
        </w:rPr>
        <w:pict>
          <v:shapetype id="_x0000_t202" coordsize="21600,21600" o:spt="202" path="m,l,21600r21600,l21600,xe">
            <v:stroke joinstyle="miter"/>
            <v:path gradientshapeok="t" o:connecttype="rect"/>
          </v:shapetype>
          <v:shape id="Text Box 650" o:spid="_x0000_s1026" type="#_x0000_t202" style="position:absolute;margin-left:-21.1pt;margin-top:539.5pt;width:520.3pt;height:83.3pt;z-index:-2516428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" filled="f" stroked="f">
            <v:textbox>
              <w:txbxContent>
                <w:p w:rsidR="000625BB" w:rsidRPr="00D977B0" w:rsidRDefault="000625BB" w:rsidP="00931533">
                  <w:pPr>
                    <w:ind w:left="0"/>
                    <w:rPr>
                      <w:b/>
                      <w:sz w:val="44"/>
                      <w:szCs w:val="44"/>
                      <w:lang w:val="en-US"/>
                    </w:rPr>
                  </w:pPr>
                </w:p>
                <w:p w:rsidR="000625BB" w:rsidRPr="001F0658" w:rsidRDefault="000625BB" w:rsidP="00931533">
                  <w:pPr>
                    <w:spacing w:line="240" w:lineRule="auto"/>
                    <w:ind w:left="0"/>
                    <w:rPr>
                      <w:b/>
                      <w:sz w:val="56"/>
                      <w:szCs w:val="56"/>
                      <w:shd w:val="clear" w:color="auto" w:fill="FFFFFF"/>
                    </w:rPr>
                  </w:pPr>
                  <w:r>
                    <w:rPr>
                      <w:b/>
                      <w:sz w:val="56"/>
                      <w:szCs w:val="56"/>
                    </w:rPr>
                    <w:t>g</w:t>
                  </w:r>
                  <w:r w:rsidRPr="000E775D">
                    <w:rPr>
                      <w:b/>
                      <w:sz w:val="56"/>
                      <w:szCs w:val="56"/>
                    </w:rPr>
                    <w:t xml:space="preserve">miny </w:t>
                  </w:r>
                  <w:r w:rsidRPr="000E775D">
                    <w:rPr>
                      <w:b/>
                      <w:sz w:val="56"/>
                      <w:szCs w:val="56"/>
                      <w:shd w:val="clear" w:color="auto" w:fill="FFFFFF"/>
                    </w:rPr>
                    <w:t>Krzęcin na lata 2017-2023</w:t>
                  </w:r>
                </w:p>
              </w:txbxContent>
            </v:textbox>
          </v:shape>
        </w:pict>
      </w:r>
      <w:r w:rsidR="00A31569">
        <w:softHyphen/>
      </w:r>
      <w:bookmarkEnd w:id="0"/>
      <w:bookmarkEnd w:id="1"/>
      <w:bookmarkEnd w:id="2"/>
      <w:bookmarkEnd w:id="3"/>
      <w:bookmarkEnd w:id="4"/>
      <w:bookmarkEnd w:id="5"/>
    </w:p>
    <w:tbl>
      <w:tblPr>
        <w:tblpPr w:leftFromText="141" w:rightFromText="141" w:vertAnchor="text" w:tblpX="1584" w:tblpY="1252"/>
        <w:tblW w:w="0" w:type="auto"/>
        <w:tblCellMar>
          <w:left w:w="70" w:type="dxa"/>
          <w:right w:w="70" w:type="dxa"/>
        </w:tblCellMar>
        <w:tblLook w:val="0000"/>
      </w:tblPr>
      <w:tblGrid>
        <w:gridCol w:w="7422"/>
      </w:tblGrid>
      <w:tr w:rsidR="00A31569" w:rsidTr="00862DCA">
        <w:trPr>
          <w:trHeight w:val="2313"/>
        </w:trPr>
        <w:tc>
          <w:tcPr>
            <w:tcW w:w="7422" w:type="dxa"/>
          </w:tcPr>
          <w:p w:rsidR="00A31569" w:rsidRDefault="00A31569" w:rsidP="006B504D">
            <w:pPr>
              <w:pStyle w:val="redniasiatka21"/>
              <w:jc w:val="left"/>
              <w:rPr>
                <w:noProof/>
                <w:lang w:eastAsia="pl-PL"/>
              </w:rPr>
            </w:pPr>
          </w:p>
        </w:tc>
      </w:tr>
      <w:tr w:rsidR="00A31569" w:rsidTr="00862DCA">
        <w:trPr>
          <w:trHeight w:val="2264"/>
        </w:trPr>
        <w:tc>
          <w:tcPr>
            <w:tcW w:w="7422" w:type="dxa"/>
          </w:tcPr>
          <w:p w:rsidR="00A31569" w:rsidRDefault="00A31569" w:rsidP="0080342A">
            <w:pPr>
              <w:pStyle w:val="redniasiatka21"/>
              <w:tabs>
                <w:tab w:val="left" w:pos="1490"/>
              </w:tabs>
              <w:jc w:val="left"/>
              <w:rPr>
                <w:noProof/>
                <w:lang w:eastAsia="pl-PL"/>
              </w:rPr>
            </w:pPr>
          </w:p>
        </w:tc>
      </w:tr>
      <w:tr w:rsidR="00A31569" w:rsidTr="00862DCA">
        <w:trPr>
          <w:trHeight w:val="2296"/>
        </w:trPr>
        <w:tc>
          <w:tcPr>
            <w:tcW w:w="7422" w:type="dxa"/>
          </w:tcPr>
          <w:p w:rsidR="00A31569" w:rsidRDefault="00A31569" w:rsidP="006B504D">
            <w:pPr>
              <w:pStyle w:val="redniasiatka21"/>
              <w:jc w:val="left"/>
              <w:rPr>
                <w:noProof/>
                <w:lang w:eastAsia="pl-PL"/>
              </w:rPr>
            </w:pPr>
          </w:p>
        </w:tc>
      </w:tr>
      <w:tr w:rsidR="00A31569" w:rsidTr="00862DCA">
        <w:trPr>
          <w:trHeight w:val="2047"/>
        </w:trPr>
        <w:tc>
          <w:tcPr>
            <w:tcW w:w="7422" w:type="dxa"/>
          </w:tcPr>
          <w:p w:rsidR="00A31569" w:rsidRDefault="00A31569" w:rsidP="006B504D">
            <w:pPr>
              <w:pStyle w:val="redniasiatka21"/>
              <w:jc w:val="left"/>
              <w:rPr>
                <w:noProof/>
                <w:lang w:eastAsia="pl-PL"/>
              </w:rPr>
            </w:pPr>
          </w:p>
        </w:tc>
      </w:tr>
    </w:tbl>
    <w:p w:rsidR="008E4D68" w:rsidRDefault="002B30CF" w:rsidP="008E4D68">
      <w:pPr>
        <w:pStyle w:val="redniasiatka21"/>
        <w:jc w:val="left"/>
        <w:rPr>
          <w:rFonts w:eastAsiaTheme="minorEastAsia" w:cstheme="minorBidi"/>
          <w:b w:val="0"/>
          <w:noProof/>
          <w:color w:val="auto"/>
          <w:spacing w:val="0"/>
          <w:sz w:val="22"/>
          <w:szCs w:val="22"/>
          <w:lang w:eastAsia="pl-PL"/>
        </w:rPr>
      </w:pPr>
      <w:bookmarkStart w:id="6" w:name="_Toc491322095"/>
      <w:bookmarkStart w:id="7" w:name="_Toc491322255"/>
      <w:bookmarkStart w:id="8" w:name="_Toc491333045"/>
      <w:bookmarkStart w:id="9" w:name="_Toc494092038"/>
      <w:bookmarkStart w:id="10" w:name="_Toc506353276"/>
      <w:r>
        <w:rPr>
          <w:noProof/>
          <w:lang w:eastAsia="pl-PL"/>
        </w:rPr>
        <w:drawing>
          <wp:anchor distT="0" distB="0" distL="114300" distR="114300" simplePos="0" relativeHeight="251684864" behindDoc="1" locked="0" layoutInCell="1" allowOverlap="1">
            <wp:simplePos x="0" y="0"/>
            <wp:positionH relativeFrom="column">
              <wp:posOffset>-168910</wp:posOffset>
            </wp:positionH>
            <wp:positionV relativeFrom="paragraph">
              <wp:posOffset>408940</wp:posOffset>
            </wp:positionV>
            <wp:extent cx="3004185" cy="3522345"/>
            <wp:effectExtent l="0" t="0" r="5715" b="1905"/>
            <wp:wrapNone/>
            <wp:docPr id="840" name="Obraz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4185" cy="3522345"/>
                    </a:xfrm>
                    <a:prstGeom prst="rect">
                      <a:avLst/>
                    </a:prstGeom>
                    <a:noFill/>
                  </pic:spPr>
                </pic:pic>
              </a:graphicData>
            </a:graphic>
          </wp:anchor>
        </w:drawing>
      </w:r>
      <w:r w:rsidR="0060378F" w:rsidRPr="0060378F">
        <w:rPr>
          <w:rFonts w:eastAsia="Calibri" w:cs="Arial"/>
          <w:noProof/>
          <w:color w:val="7F7F7F"/>
          <w:spacing w:val="-6"/>
          <w:sz w:val="21"/>
          <w:lang w:eastAsia="pl-PL"/>
        </w:rPr>
        <w:pict>
          <v:shape id="Text Box 648" o:spid="_x0000_s1027" type="#_x0000_t202" style="position:absolute;margin-left:-21.1pt;margin-top:414.25pt;width:554.1pt;height:97.1pt;z-index:2516254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t10ugIAAMQ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" filled="f" stroked="f">
            <v:textbox>
              <w:txbxContent>
                <w:p w:rsidR="000625BB" w:rsidRPr="001E3730" w:rsidRDefault="000625BB" w:rsidP="00931533">
                  <w:pPr>
                    <w:spacing w:line="360" w:lineRule="auto"/>
                    <w:ind w:left="0"/>
                    <w:rPr>
                      <w:b/>
                      <w:color w:val="808080"/>
                      <w:kern w:val="72"/>
                      <w:sz w:val="148"/>
                      <w:szCs w:val="148"/>
                    </w:rPr>
                  </w:pPr>
                  <w:r w:rsidRPr="001E3730">
                    <w:rPr>
                      <w:b/>
                      <w:color w:val="808080"/>
                      <w:kern w:val="72"/>
                      <w:sz w:val="148"/>
                      <w:szCs w:val="148"/>
                    </w:rPr>
                    <w:t>rewitalizacji</w:t>
                  </w:r>
                </w:p>
              </w:txbxContent>
            </v:textbox>
          </v:shape>
        </w:pict>
      </w:r>
      <w:r w:rsidR="0060378F" w:rsidRPr="0060378F">
        <w:rPr>
          <w:rFonts w:eastAsia="Calibri" w:cs="Arial"/>
          <w:noProof/>
          <w:color w:val="7F7F7F"/>
          <w:spacing w:val="-6"/>
          <w:sz w:val="21"/>
          <w:lang w:eastAsia="pl-PL"/>
        </w:rPr>
        <w:pict>
          <v:shape id="Text Box 651" o:spid="_x0000_s1028" type="#_x0000_t202" style="position:absolute;margin-left:-21.1pt;margin-top:327.35pt;width:428.6pt;height:89.75pt;z-index:251626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Lrl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" filled="f" stroked="f">
            <v:textbox>
              <w:txbxContent>
                <w:p w:rsidR="000625BB" w:rsidRPr="001E3730" w:rsidRDefault="000625BB" w:rsidP="0080342A">
                  <w:pPr>
                    <w:spacing w:line="1440" w:lineRule="exact"/>
                    <w:ind w:left="0"/>
                    <w:rPr>
                      <w:b/>
                      <w:color w:val="FFFFFF"/>
                      <w:sz w:val="80"/>
                      <w:szCs w:val="80"/>
                    </w:rPr>
                  </w:pPr>
                  <w:r w:rsidRPr="001E3730">
                    <w:rPr>
                      <w:b/>
                      <w:color w:val="FFFFFF"/>
                      <w:kern w:val="72"/>
                      <w:sz w:val="80"/>
                      <w:szCs w:val="80"/>
                    </w:rPr>
                    <w:t>LOKALNY PROGRAM</w:t>
                  </w:r>
                </w:p>
              </w:txbxContent>
            </v:textbox>
          </v:shape>
        </w:pict>
      </w:r>
      <w:r w:rsidR="0060378F" w:rsidRPr="0060378F">
        <w:rPr>
          <w:noProof/>
          <w:lang w:eastAsia="pl-PL"/>
        </w:rPr>
        <w:pict>
          <v:rect id="Rectangle 647" o:spid="_x0000_s1071" style="position:absolute;margin-left:-56.7pt;margin-top:346.7pt;width:468.35pt;height:57.45pt;z-index:251624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" fillcolor="#7f7f7f" stroked="f"/>
        </w:pict>
      </w:r>
      <w:r w:rsidR="00A31569">
        <w:rPr>
          <w:noProof/>
          <w:lang w:eastAsia="pl-PL"/>
        </w:rPr>
        <w:br w:type="page"/>
      </w:r>
      <w:r w:rsidR="0060378F" w:rsidRPr="0060378F">
        <w:rPr>
          <w:noProof/>
          <w:lang w:eastAsia="pl-PL"/>
        </w:rPr>
        <w:lastRenderedPageBreak/>
        <w:pict>
          <v:shape id="Text Box 646" o:spid="_x0000_s1029" type="#_x0000_t202" style="position:absolute;margin-left:-70.9pt;margin-top:-101.3pt;width:632.35pt;height:865.7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" fillcolor="#a5a5a5">
            <v:textbox>
              <w:txbxContent>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p w:rsidR="00DC7EA6" w:rsidRDefault="00DC7EA6"/>
                <w:tbl>
                  <w:tblPr>
                    <w:tblW w:w="0" w:type="auto"/>
                    <w:tblCellMar>
                      <w:left w:w="70" w:type="dxa"/>
                      <w:right w:w="70" w:type="dxa"/>
                    </w:tblCellMar>
                    <w:tblLook w:val="0000"/>
                  </w:tblPr>
                  <w:tblGrid>
                    <w:gridCol w:w="5114"/>
                  </w:tblGrid>
                  <w:tr w:rsidR="00DC7EA6" w:rsidTr="00931533">
                    <w:trPr>
                      <w:trHeight w:val="2828"/>
                    </w:trPr>
                    <w:tc>
                      <w:tcPr>
                        <w:tcW w:w="5032" w:type="dxa"/>
                      </w:tcPr>
                      <w:p w:rsidR="00DC7EA6" w:rsidRDefault="00DC7EA6" w:rsidP="00931533">
                        <w:pPr>
                          <w:pStyle w:val="redniasiatka21"/>
                          <w:ind w:left="2694" w:right="-1178"/>
                          <w:jc w:val="left"/>
                          <w:rPr>
                            <w:noProof/>
                            <w:lang w:eastAsia="pl-PL"/>
                          </w:rPr>
                        </w:pPr>
                        <w:bookmarkStart w:id="11" w:name="_Toc506353277"/>
                        <w:r>
                          <w:rPr>
                            <w:noProof/>
                            <w:lang w:eastAsia="pl-PL"/>
                          </w:rPr>
                          <w:drawing>
                            <wp:inline distT="0" distB="0" distL="0" distR="0">
                              <wp:extent cx="1438275" cy="723900"/>
                              <wp:effectExtent l="0" t="0" r="9525" b="0"/>
                              <wp:docPr id="783" name="Obraz 783" descr="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ds"/>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723900"/>
                                      </a:xfrm>
                                      <a:prstGeom prst="rect">
                                        <a:avLst/>
                                      </a:prstGeom>
                                      <a:noFill/>
                                      <a:ln>
                                        <a:noFill/>
                                      </a:ln>
                                    </pic:spPr>
                                  </pic:pic>
                                </a:graphicData>
                              </a:graphic>
                            </wp:inline>
                          </w:drawing>
                        </w:r>
                        <w:bookmarkEnd w:id="11"/>
                      </w:p>
                    </w:tc>
                  </w:tr>
                  <w:tr w:rsidR="00DC7EA6" w:rsidTr="00931533">
                    <w:trPr>
                      <w:trHeight w:val="2685"/>
                    </w:trPr>
                    <w:tc>
                      <w:tcPr>
                        <w:tcW w:w="5032" w:type="dxa"/>
                      </w:tcPr>
                      <w:p w:rsidR="00DC7EA6" w:rsidRDefault="00DC7EA6" w:rsidP="00931533">
                        <w:pPr>
                          <w:pStyle w:val="redniasiatka21"/>
                          <w:ind w:left="2694"/>
                          <w:jc w:val="left"/>
                          <w:rPr>
                            <w:noProof/>
                            <w:lang w:eastAsia="pl-PL"/>
                          </w:rPr>
                        </w:pPr>
                        <w:bookmarkStart w:id="12" w:name="_Toc491322097"/>
                        <w:bookmarkStart w:id="13" w:name="_Toc491322257"/>
                        <w:bookmarkStart w:id="14" w:name="_Toc491333047"/>
                        <w:bookmarkStart w:id="15" w:name="_Toc494092040"/>
                        <w:bookmarkStart w:id="16" w:name="_Toc503942217"/>
                        <w:bookmarkStart w:id="17" w:name="_Toc506353278"/>
                        <w:r>
                          <w:rPr>
                            <w:noProof/>
                            <w:lang w:eastAsia="pl-PL"/>
                          </w:rPr>
                          <w:drawing>
                            <wp:inline distT="0" distB="0" distL="0" distR="0">
                              <wp:extent cx="1438275" cy="723900"/>
                              <wp:effectExtent l="0" t="0" r="9525" b="0"/>
                              <wp:docPr id="784" name="Obraz 784" descr="aktyw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ktywa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723900"/>
                                      </a:xfrm>
                                      <a:prstGeom prst="rect">
                                        <a:avLst/>
                                      </a:prstGeom>
                                      <a:noFill/>
                                      <a:ln>
                                        <a:noFill/>
                                      </a:ln>
                                    </pic:spPr>
                                  </pic:pic>
                                </a:graphicData>
                              </a:graphic>
                            </wp:inline>
                          </w:drawing>
                        </w:r>
                        <w:bookmarkEnd w:id="12"/>
                        <w:bookmarkEnd w:id="13"/>
                        <w:bookmarkEnd w:id="14"/>
                        <w:bookmarkEnd w:id="15"/>
                        <w:bookmarkEnd w:id="16"/>
                        <w:bookmarkEnd w:id="17"/>
                      </w:p>
                    </w:tc>
                  </w:tr>
                  <w:tr w:rsidR="00DC7EA6" w:rsidTr="00931533">
                    <w:trPr>
                      <w:trHeight w:val="2807"/>
                    </w:trPr>
                    <w:tc>
                      <w:tcPr>
                        <w:tcW w:w="5032" w:type="dxa"/>
                      </w:tcPr>
                      <w:p w:rsidR="00DC7EA6" w:rsidRDefault="00DC7EA6" w:rsidP="00931533">
                        <w:pPr>
                          <w:pStyle w:val="redniasiatka21"/>
                          <w:ind w:left="2694"/>
                          <w:jc w:val="left"/>
                          <w:rPr>
                            <w:noProof/>
                            <w:lang w:eastAsia="pl-PL"/>
                          </w:rPr>
                        </w:pPr>
                        <w:bookmarkStart w:id="18" w:name="_Toc491322098"/>
                        <w:bookmarkStart w:id="19" w:name="_Toc491322258"/>
                        <w:bookmarkStart w:id="20" w:name="_Toc491333048"/>
                        <w:bookmarkStart w:id="21" w:name="_Toc494092041"/>
                        <w:bookmarkStart w:id="22" w:name="_Toc503942218"/>
                        <w:bookmarkStart w:id="23" w:name="_Toc506353279"/>
                        <w:r>
                          <w:rPr>
                            <w:noProof/>
                            <w:lang w:eastAsia="pl-PL"/>
                          </w:rPr>
                          <w:drawing>
                            <wp:inline distT="0" distB="0" distL="0" distR="0">
                              <wp:extent cx="1438275" cy="723900"/>
                              <wp:effectExtent l="0" t="0" r="9525" b="0"/>
                              <wp:docPr id="785" name="Obraz 785" descr="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a"/>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723900"/>
                                      </a:xfrm>
                                      <a:prstGeom prst="rect">
                                        <a:avLst/>
                                      </a:prstGeom>
                                      <a:noFill/>
                                      <a:ln>
                                        <a:noFill/>
                                      </a:ln>
                                    </pic:spPr>
                                  </pic:pic>
                                </a:graphicData>
                              </a:graphic>
                            </wp:inline>
                          </w:drawing>
                        </w:r>
                        <w:bookmarkEnd w:id="18"/>
                        <w:bookmarkEnd w:id="19"/>
                        <w:bookmarkEnd w:id="20"/>
                        <w:bookmarkEnd w:id="21"/>
                        <w:bookmarkEnd w:id="22"/>
                        <w:bookmarkEnd w:id="23"/>
                      </w:p>
                    </w:tc>
                  </w:tr>
                  <w:tr w:rsidR="00DC7EA6" w:rsidTr="00931533">
                    <w:trPr>
                      <w:trHeight w:val="2502"/>
                    </w:trPr>
                    <w:tc>
                      <w:tcPr>
                        <w:tcW w:w="5032" w:type="dxa"/>
                      </w:tcPr>
                      <w:p w:rsidR="00DC7EA6" w:rsidRDefault="00DC7EA6" w:rsidP="00931533">
                        <w:pPr>
                          <w:pStyle w:val="redniasiatka21"/>
                          <w:ind w:left="2694"/>
                          <w:jc w:val="left"/>
                          <w:rPr>
                            <w:noProof/>
                            <w:lang w:eastAsia="pl-PL"/>
                          </w:rPr>
                        </w:pPr>
                        <w:bookmarkStart w:id="24" w:name="_Toc491322099"/>
                        <w:bookmarkStart w:id="25" w:name="_Toc491322259"/>
                        <w:bookmarkStart w:id="26" w:name="_Toc491333049"/>
                        <w:bookmarkStart w:id="27" w:name="_Toc494092042"/>
                        <w:bookmarkStart w:id="28" w:name="_Toc503942219"/>
                        <w:bookmarkStart w:id="29" w:name="_Toc506353280"/>
                        <w:r>
                          <w:rPr>
                            <w:noProof/>
                            <w:lang w:eastAsia="pl-PL"/>
                          </w:rPr>
                          <w:drawing>
                            <wp:inline distT="0" distB="0" distL="0" distR="0">
                              <wp:extent cx="1438275" cy="723900"/>
                              <wp:effectExtent l="0" t="0" r="9525" b="0"/>
                              <wp:docPr id="786" name="Obraz 786" descr="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c"/>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723900"/>
                                      </a:xfrm>
                                      <a:prstGeom prst="rect">
                                        <a:avLst/>
                                      </a:prstGeom>
                                      <a:noFill/>
                                      <a:ln>
                                        <a:noFill/>
                                      </a:ln>
                                    </pic:spPr>
                                  </pic:pic>
                                </a:graphicData>
                              </a:graphic>
                            </wp:inline>
                          </w:drawing>
                        </w:r>
                        <w:bookmarkEnd w:id="24"/>
                        <w:bookmarkEnd w:id="25"/>
                        <w:bookmarkEnd w:id="26"/>
                        <w:bookmarkEnd w:id="27"/>
                        <w:bookmarkEnd w:id="28"/>
                        <w:bookmarkEnd w:id="29"/>
                      </w:p>
                    </w:tc>
                  </w:tr>
                </w:tbl>
                <w:p w:rsidR="00DC7EA6" w:rsidRPr="00931533" w:rsidRDefault="00DC7EA6" w:rsidP="00931533"/>
              </w:txbxContent>
            </v:textbox>
          </v:shape>
        </w:pict>
      </w:r>
      <w:r w:rsidR="0060378F" w:rsidRPr="0060378F">
        <w:rPr>
          <w:noProof/>
          <w:lang w:eastAsia="pl-PL"/>
        </w:rPr>
        <w:pict>
          <v:shape id="Text Box 645" o:spid="_x0000_s1030" type="#_x0000_t202" style="position:absolute;margin-left:237.5pt;margin-top:45.2pt;width:368.1pt;height:591.55pt;z-index:251623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" filled="f" stroked="f">
            <v:textbox>
              <w:txbxContent>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b/>
                      <w:color w:val="FFFFFF"/>
                    </w:rPr>
                  </w:pPr>
                </w:p>
                <w:p w:rsidR="000625BB" w:rsidRPr="008B6CBD" w:rsidRDefault="000625BB" w:rsidP="00931533">
                  <w:pPr>
                    <w:tabs>
                      <w:tab w:val="left" w:pos="142"/>
                    </w:tabs>
                    <w:ind w:left="0"/>
                    <w:rPr>
                      <w:b/>
                      <w:color w:val="FFFFFF"/>
                    </w:rPr>
                  </w:pPr>
                </w:p>
                <w:p w:rsidR="000625BB" w:rsidRPr="008B6CBD" w:rsidRDefault="000625BB" w:rsidP="00931533">
                  <w:pPr>
                    <w:tabs>
                      <w:tab w:val="left" w:pos="142"/>
                    </w:tabs>
                    <w:ind w:left="0"/>
                    <w:rPr>
                      <w:b/>
                      <w:color w:val="FFFFFF"/>
                    </w:rPr>
                  </w:pPr>
                </w:p>
                <w:p w:rsidR="000625BB" w:rsidRDefault="000625BB" w:rsidP="00931533">
                  <w:pPr>
                    <w:tabs>
                      <w:tab w:val="left" w:pos="142"/>
                    </w:tabs>
                    <w:ind w:left="0"/>
                    <w:rPr>
                      <w:b/>
                      <w:color w:val="FFFFFF"/>
                    </w:rPr>
                  </w:pPr>
                  <w:r w:rsidRPr="008B6CBD">
                    <w:rPr>
                      <w:b/>
                      <w:color w:val="FFFFFF"/>
                    </w:rPr>
                    <w:t xml:space="preserve">Fundacja Nauka </w:t>
                  </w:r>
                  <w:r w:rsidRPr="008B6CBD">
                    <w:rPr>
                      <w:b/>
                      <w:color w:val="FFFFFF"/>
                    </w:rPr>
                    <w:br/>
                    <w:t>dla Środowiska</w:t>
                  </w:r>
                </w:p>
                <w:p w:rsidR="000625BB" w:rsidRDefault="000625BB" w:rsidP="00931533">
                  <w:pPr>
                    <w:tabs>
                      <w:tab w:val="left" w:pos="142"/>
                    </w:tabs>
                    <w:ind w:left="0"/>
                    <w:rPr>
                      <w:color w:val="FFFFFF"/>
                    </w:rPr>
                  </w:pPr>
                  <w:r w:rsidRPr="008B6CBD">
                    <w:rPr>
                      <w:color w:val="FFFFFF"/>
                    </w:rPr>
                    <w:t xml:space="preserve">ul. Racławicka 15-17 </w:t>
                  </w:r>
                  <w:r w:rsidRPr="008B6CBD">
                    <w:rPr>
                      <w:color w:val="FFFFFF"/>
                    </w:rPr>
                    <w:br/>
                    <w:t>75-620 Koszalin</w:t>
                  </w:r>
                </w:p>
                <w:p w:rsidR="000625BB" w:rsidRDefault="000625BB" w:rsidP="00931533">
                  <w:pPr>
                    <w:tabs>
                      <w:tab w:val="left" w:pos="142"/>
                    </w:tabs>
                    <w:ind w:left="0"/>
                    <w:rPr>
                      <w:color w:val="FFFFFF"/>
                    </w:rPr>
                  </w:pPr>
                  <w:r>
                    <w:rPr>
                      <w:color w:val="FFFFFF"/>
                    </w:rPr>
                    <w:t>www.ndsfund.org,</w:t>
                  </w:r>
                  <w:r>
                    <w:rPr>
                      <w:color w:val="FFFFFF"/>
                    </w:rPr>
                    <w:br/>
                    <w:t>tel.</w:t>
                  </w:r>
                  <w:r w:rsidRPr="008B6CBD">
                    <w:rPr>
                      <w:color w:val="FFFFFF"/>
                    </w:rPr>
                    <w:t xml:space="preserve"> 94 347 82 05</w:t>
                  </w:r>
                </w:p>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color w:val="FFFFFF"/>
                    </w:rPr>
                  </w:pPr>
                </w:p>
                <w:p w:rsidR="000625BB" w:rsidRDefault="000625BB" w:rsidP="00931533">
                  <w:pPr>
                    <w:tabs>
                      <w:tab w:val="left" w:pos="142"/>
                    </w:tabs>
                    <w:ind w:left="0"/>
                    <w:rPr>
                      <w:b/>
                      <w:color w:val="FFFFFF"/>
                    </w:rPr>
                  </w:pPr>
                  <w:r>
                    <w:rPr>
                      <w:b/>
                      <w:color w:val="FFFFFF"/>
                    </w:rPr>
                    <w:t>Aktywa Plus</w:t>
                  </w:r>
                  <w:r>
                    <w:rPr>
                      <w:b/>
                      <w:color w:val="FFFFFF"/>
                    </w:rPr>
                    <w:br/>
                  </w:r>
                  <w:r w:rsidRPr="008B6CBD">
                    <w:rPr>
                      <w:b/>
                      <w:color w:val="FFFFFF"/>
                    </w:rPr>
                    <w:t>Emilia Kowalska</w:t>
                  </w:r>
                </w:p>
                <w:p w:rsidR="000625BB" w:rsidRPr="008B6CBD" w:rsidRDefault="000625BB" w:rsidP="00931533">
                  <w:pPr>
                    <w:tabs>
                      <w:tab w:val="left" w:pos="142"/>
                    </w:tabs>
                    <w:ind w:left="0"/>
                    <w:rPr>
                      <w:color w:val="FFFFFF"/>
                    </w:rPr>
                  </w:pPr>
                  <w:r w:rsidRPr="008B6CBD">
                    <w:rPr>
                      <w:color w:val="FFFFFF"/>
                    </w:rPr>
                    <w:t>Bolesława Śmiałego 39/2</w:t>
                  </w:r>
                </w:p>
                <w:p w:rsidR="000625BB" w:rsidRDefault="000625BB" w:rsidP="00931533">
                  <w:pPr>
                    <w:tabs>
                      <w:tab w:val="left" w:pos="142"/>
                    </w:tabs>
                    <w:ind w:left="0"/>
                    <w:rPr>
                      <w:color w:val="FFFFFF"/>
                    </w:rPr>
                  </w:pPr>
                  <w:r>
                    <w:rPr>
                      <w:color w:val="FFFFFF"/>
                    </w:rPr>
                    <w:t>70-351 Szczecin</w:t>
                  </w:r>
                  <w:r>
                    <w:rPr>
                      <w:color w:val="FFFFFF"/>
                    </w:rPr>
                    <w:br/>
                  </w:r>
                  <w:r w:rsidRPr="008B6CBD">
                    <w:rPr>
                      <w:color w:val="FFFFFF"/>
                    </w:rPr>
                    <w:t>www.aktywaplus.pl</w:t>
                  </w:r>
                </w:p>
                <w:p w:rsidR="000625BB" w:rsidRPr="008B6CBD" w:rsidRDefault="000625BB" w:rsidP="00931533">
                  <w:pPr>
                    <w:tabs>
                      <w:tab w:val="left" w:pos="142"/>
                    </w:tabs>
                    <w:ind w:left="0"/>
                    <w:rPr>
                      <w:color w:val="FFFFFF"/>
                    </w:rPr>
                  </w:pPr>
                  <w:r>
                    <w:rPr>
                      <w:color w:val="FFFFFF"/>
                    </w:rPr>
                    <w:t>tel.</w:t>
                  </w:r>
                  <w:r w:rsidRPr="008B6CBD">
                    <w:rPr>
                      <w:color w:val="FFFFFF"/>
                    </w:rPr>
                    <w:t xml:space="preserve"> 91 444 31 63</w:t>
                  </w:r>
                </w:p>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b/>
                      <w:color w:val="FFFFFF"/>
                    </w:rPr>
                  </w:pPr>
                  <w:r w:rsidRPr="008B6CBD">
                    <w:rPr>
                      <w:b/>
                      <w:color w:val="FFFFFF"/>
                    </w:rPr>
                    <w:t>Koszalińska Agencja</w:t>
                  </w:r>
                  <w:r w:rsidRPr="008B6CBD">
                    <w:rPr>
                      <w:b/>
                      <w:color w:val="FFFFFF"/>
                    </w:rPr>
                    <w:br/>
                    <w:t>Rozwoju Regionalnego S.A.</w:t>
                  </w:r>
                </w:p>
                <w:p w:rsidR="000625BB" w:rsidRDefault="000625BB" w:rsidP="00931533">
                  <w:pPr>
                    <w:tabs>
                      <w:tab w:val="left" w:pos="142"/>
                    </w:tabs>
                    <w:ind w:left="0"/>
                    <w:rPr>
                      <w:color w:val="FFFFFF"/>
                    </w:rPr>
                  </w:pPr>
                  <w:r w:rsidRPr="008B6CBD">
                    <w:rPr>
                      <w:color w:val="FFFFFF"/>
                    </w:rPr>
                    <w:t>ul. Przemysłowa 8</w:t>
                  </w:r>
                  <w:r w:rsidRPr="008B6CBD">
                    <w:rPr>
                      <w:color w:val="FFFFFF"/>
                    </w:rPr>
                    <w:br/>
                    <w:t>75-216 K</w:t>
                  </w:r>
                  <w:r>
                    <w:rPr>
                      <w:color w:val="FFFFFF"/>
                    </w:rPr>
                    <w:t>o</w:t>
                  </w:r>
                  <w:r w:rsidRPr="008B6CBD">
                    <w:rPr>
                      <w:color w:val="FFFFFF"/>
                    </w:rPr>
                    <w:t>szalin</w:t>
                  </w:r>
                </w:p>
                <w:p w:rsidR="000625BB" w:rsidRPr="008B6CBD" w:rsidRDefault="000625BB" w:rsidP="00931533">
                  <w:pPr>
                    <w:tabs>
                      <w:tab w:val="left" w:pos="142"/>
                    </w:tabs>
                    <w:ind w:left="0"/>
                    <w:rPr>
                      <w:color w:val="FFFFFF"/>
                    </w:rPr>
                  </w:pPr>
                  <w:r>
                    <w:rPr>
                      <w:color w:val="FFFFFF"/>
                    </w:rPr>
                    <w:t>www.karrsa.pl,</w:t>
                  </w:r>
                  <w:r>
                    <w:rPr>
                      <w:color w:val="FFFFFF"/>
                    </w:rPr>
                    <w:br/>
                  </w:r>
                  <w:r w:rsidRPr="008B6CBD">
                    <w:rPr>
                      <w:color w:val="FFFFFF"/>
                    </w:rPr>
                    <w:t>tel. 94 341 63 30</w:t>
                  </w:r>
                </w:p>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color w:val="FFFFFF"/>
                    </w:rPr>
                  </w:pPr>
                </w:p>
                <w:p w:rsidR="000625BB" w:rsidRPr="008B6CBD" w:rsidRDefault="000625BB" w:rsidP="00931533">
                  <w:pPr>
                    <w:tabs>
                      <w:tab w:val="left" w:pos="142"/>
                    </w:tabs>
                    <w:ind w:left="0"/>
                    <w:rPr>
                      <w:b/>
                      <w:color w:val="FFFFFF"/>
                    </w:rPr>
                  </w:pPr>
                  <w:r w:rsidRPr="008B6CBD">
                    <w:rPr>
                      <w:b/>
                      <w:color w:val="FFFFFF"/>
                    </w:rPr>
                    <w:t xml:space="preserve">„4C Centrum </w:t>
                  </w:r>
                  <w:r w:rsidRPr="008B6CBD">
                    <w:rPr>
                      <w:b/>
                      <w:color w:val="FFFFFF"/>
                    </w:rPr>
                    <w:br/>
                    <w:t>Ekonomii Społecznej” sp. z.o.o.</w:t>
                  </w:r>
                </w:p>
                <w:p w:rsidR="000625BB" w:rsidRDefault="000625BB" w:rsidP="00931533">
                  <w:pPr>
                    <w:tabs>
                      <w:tab w:val="left" w:pos="142"/>
                    </w:tabs>
                    <w:ind w:left="0"/>
                    <w:rPr>
                      <w:color w:val="FFFFFF"/>
                    </w:rPr>
                  </w:pPr>
                  <w:r w:rsidRPr="008B6CBD">
                    <w:rPr>
                      <w:color w:val="FFFFFF"/>
                    </w:rPr>
                    <w:t xml:space="preserve">ul. Koński Kierat 14/15 </w:t>
                  </w:r>
                  <w:r w:rsidRPr="008B6CBD">
                    <w:rPr>
                      <w:color w:val="FFFFFF"/>
                    </w:rPr>
                    <w:br/>
                    <w:t>70-563 Szczecin</w:t>
                  </w:r>
                </w:p>
                <w:p w:rsidR="000625BB" w:rsidRPr="008B6CBD" w:rsidRDefault="000625BB" w:rsidP="00931533">
                  <w:pPr>
                    <w:tabs>
                      <w:tab w:val="left" w:pos="142"/>
                    </w:tabs>
                    <w:ind w:left="0"/>
                    <w:rPr>
                      <w:color w:val="FFFFFF"/>
                    </w:rPr>
                  </w:pPr>
                  <w:r w:rsidRPr="008B6CBD">
                    <w:rPr>
                      <w:color w:val="FFFFFF"/>
                    </w:rPr>
                    <w:t>www.4c.szczecin.pl</w:t>
                  </w:r>
                  <w:r w:rsidRPr="008B6CBD">
                    <w:rPr>
                      <w:color w:val="FFFFFF"/>
                    </w:rPr>
                    <w:br/>
                    <w:t>tel. 91 881 26 94</w:t>
                  </w:r>
                </w:p>
              </w:txbxContent>
            </v:textbox>
          </v:shape>
        </w:pict>
      </w:r>
      <w:r w:rsidR="00A31569">
        <w:rPr>
          <w:noProof/>
          <w:lang w:eastAsia="pl-PL"/>
        </w:rPr>
        <w:br w:type="page"/>
      </w:r>
      <w:bookmarkStart w:id="30" w:name="_Toc368196811"/>
      <w:bookmarkStart w:id="31" w:name="_Toc368196848"/>
      <w:bookmarkStart w:id="32" w:name="_Toc368196884"/>
      <w:r w:rsidR="007830A2">
        <w:lastRenderedPageBreak/>
        <w:t>Spis treści</w:t>
      </w:r>
      <w:bookmarkEnd w:id="6"/>
      <w:bookmarkEnd w:id="7"/>
      <w:bookmarkEnd w:id="8"/>
      <w:bookmarkEnd w:id="9"/>
      <w:bookmarkEnd w:id="10"/>
      <w:bookmarkEnd w:id="30"/>
      <w:bookmarkEnd w:id="31"/>
      <w:bookmarkEnd w:id="32"/>
      <w:r w:rsidR="0060378F" w:rsidRPr="0060378F">
        <w:rPr>
          <w:bCs/>
          <w:caps/>
          <w:noProof/>
          <w:sz w:val="22"/>
        </w:rPr>
        <w:fldChar w:fldCharType="begin"/>
      </w:r>
      <w:r w:rsidR="0060001F" w:rsidRPr="00AD547D">
        <w:rPr>
          <w:caps/>
          <w:sz w:val="22"/>
        </w:rPr>
        <w:instrText xml:space="preserve"> TOC \o "1-3" \h \z \u </w:instrText>
      </w:r>
      <w:r w:rsidR="0060378F" w:rsidRPr="0060378F">
        <w:rPr>
          <w:bCs/>
          <w:caps/>
          <w:noProof/>
          <w:sz w:val="22"/>
        </w:rPr>
        <w:fldChar w:fldCharType="separate"/>
      </w:r>
    </w:p>
    <w:p w:rsidR="008E4D68" w:rsidRDefault="0060378F">
      <w:pPr>
        <w:pStyle w:val="Spistreci1"/>
        <w:rPr>
          <w:rFonts w:eastAsiaTheme="minorEastAsia" w:cstheme="minorBidi"/>
          <w:b w:val="0"/>
          <w:noProof/>
          <w:color w:val="auto"/>
          <w:spacing w:val="0"/>
          <w:sz w:val="22"/>
          <w:szCs w:val="22"/>
          <w:lang w:eastAsia="pl-PL"/>
        </w:rPr>
      </w:pPr>
      <w:hyperlink w:anchor="_Toc506353281" w:history="1">
        <w:r w:rsidR="008E4D68" w:rsidRPr="00D42783">
          <w:rPr>
            <w:rStyle w:val="Hipercze"/>
            <w:noProof/>
          </w:rPr>
          <w:t>Wstęp</w:t>
        </w:r>
        <w:r w:rsidR="008E4D68">
          <w:rPr>
            <w:noProof/>
            <w:webHidden/>
          </w:rPr>
          <w:tab/>
        </w:r>
        <w:r>
          <w:rPr>
            <w:noProof/>
            <w:webHidden/>
          </w:rPr>
          <w:fldChar w:fldCharType="begin"/>
        </w:r>
        <w:r w:rsidR="008E4D68">
          <w:rPr>
            <w:noProof/>
            <w:webHidden/>
          </w:rPr>
          <w:instrText xml:space="preserve"> PAGEREF _Toc506353281 \h </w:instrText>
        </w:r>
        <w:r>
          <w:rPr>
            <w:noProof/>
            <w:webHidden/>
          </w:rPr>
        </w:r>
        <w:r>
          <w:rPr>
            <w:noProof/>
            <w:webHidden/>
          </w:rPr>
          <w:fldChar w:fldCharType="separate"/>
        </w:r>
        <w:r w:rsidR="00784710">
          <w:rPr>
            <w:noProof/>
            <w:webHidden/>
          </w:rPr>
          <w:t>4</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83" w:history="1">
        <w:r w:rsidR="008E4D68" w:rsidRPr="00D42783">
          <w:rPr>
            <w:rStyle w:val="Hipercze"/>
            <w:noProof/>
          </w:rPr>
          <w:t>1.Ogólna charakterystyka społeczno-gospodarcza gminy Krzęcin na tle regionu</w:t>
        </w:r>
        <w:r w:rsidR="008E4D68">
          <w:rPr>
            <w:noProof/>
            <w:webHidden/>
          </w:rPr>
          <w:tab/>
        </w:r>
        <w:r>
          <w:rPr>
            <w:noProof/>
            <w:webHidden/>
          </w:rPr>
          <w:fldChar w:fldCharType="begin"/>
        </w:r>
        <w:r w:rsidR="008E4D68">
          <w:rPr>
            <w:noProof/>
            <w:webHidden/>
          </w:rPr>
          <w:instrText xml:space="preserve"> PAGEREF _Toc506353283 \h </w:instrText>
        </w:r>
        <w:r>
          <w:rPr>
            <w:noProof/>
            <w:webHidden/>
          </w:rPr>
        </w:r>
        <w:r>
          <w:rPr>
            <w:noProof/>
            <w:webHidden/>
          </w:rPr>
          <w:fldChar w:fldCharType="separate"/>
        </w:r>
        <w:r w:rsidR="00784710">
          <w:rPr>
            <w:noProof/>
            <w:webHidden/>
          </w:rPr>
          <w:t>5</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84" w:history="1">
        <w:r w:rsidR="008E4D68" w:rsidRPr="00D42783">
          <w:rPr>
            <w:rStyle w:val="Hipercze"/>
            <w:noProof/>
          </w:rPr>
          <w:t>2.Powiązania programu rewitalizacji z dokumentami strategicznymi i planistycznymi gminy Krzęcin</w:t>
        </w:r>
        <w:r w:rsidR="008E4D68">
          <w:rPr>
            <w:noProof/>
            <w:webHidden/>
          </w:rPr>
          <w:tab/>
        </w:r>
        <w:r>
          <w:rPr>
            <w:noProof/>
            <w:webHidden/>
          </w:rPr>
          <w:fldChar w:fldCharType="begin"/>
        </w:r>
        <w:r w:rsidR="008E4D68">
          <w:rPr>
            <w:noProof/>
            <w:webHidden/>
          </w:rPr>
          <w:instrText xml:space="preserve"> PAGEREF _Toc506353284 \h </w:instrText>
        </w:r>
        <w:r>
          <w:rPr>
            <w:noProof/>
            <w:webHidden/>
          </w:rPr>
        </w:r>
        <w:r>
          <w:rPr>
            <w:noProof/>
            <w:webHidden/>
          </w:rPr>
          <w:fldChar w:fldCharType="separate"/>
        </w:r>
        <w:r w:rsidR="00784710">
          <w:rPr>
            <w:noProof/>
            <w:webHidden/>
          </w:rPr>
          <w:t>7</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85" w:history="1">
        <w:r w:rsidR="008E4D68" w:rsidRPr="00D42783">
          <w:rPr>
            <w:rStyle w:val="Hipercze"/>
            <w:noProof/>
          </w:rPr>
          <w:t>3.Diagnoza czynników i zjawisk kryzysowych w gminie Krzęcin</w:t>
        </w:r>
        <w:r w:rsidR="008E4D68">
          <w:rPr>
            <w:noProof/>
            <w:webHidden/>
          </w:rPr>
          <w:tab/>
        </w:r>
        <w:r>
          <w:rPr>
            <w:noProof/>
            <w:webHidden/>
          </w:rPr>
          <w:fldChar w:fldCharType="begin"/>
        </w:r>
        <w:r w:rsidR="008E4D68">
          <w:rPr>
            <w:noProof/>
            <w:webHidden/>
          </w:rPr>
          <w:instrText xml:space="preserve"> PAGEREF _Toc506353285 \h </w:instrText>
        </w:r>
        <w:r>
          <w:rPr>
            <w:noProof/>
            <w:webHidden/>
          </w:rPr>
        </w:r>
        <w:r>
          <w:rPr>
            <w:noProof/>
            <w:webHidden/>
          </w:rPr>
          <w:fldChar w:fldCharType="separate"/>
        </w:r>
        <w:r w:rsidR="00784710">
          <w:rPr>
            <w:noProof/>
            <w:webHidden/>
          </w:rPr>
          <w:t>15</w:t>
        </w:r>
        <w:r>
          <w:rPr>
            <w:noProof/>
            <w:webHidden/>
          </w:rPr>
          <w:fldChar w:fldCharType="end"/>
        </w:r>
      </w:hyperlink>
    </w:p>
    <w:p w:rsidR="008E4D68" w:rsidRDefault="0060378F">
      <w:pPr>
        <w:pStyle w:val="Spistreci2"/>
        <w:rPr>
          <w:rFonts w:eastAsiaTheme="minorEastAsia" w:cstheme="minorBidi"/>
          <w:color w:val="auto"/>
          <w:spacing w:val="0"/>
          <w:lang w:eastAsia="pl-PL"/>
        </w:rPr>
      </w:pPr>
      <w:hyperlink w:anchor="_Toc506353286" w:history="1">
        <w:r w:rsidR="008E4D68" w:rsidRPr="00D42783">
          <w:rPr>
            <w:rStyle w:val="Hipercze"/>
          </w:rPr>
          <w:t>3.1. Metodologia diagnozy na potrzeby rewitalizacji</w:t>
        </w:r>
        <w:r w:rsidR="008E4D68">
          <w:rPr>
            <w:webHidden/>
          </w:rPr>
          <w:tab/>
        </w:r>
        <w:r>
          <w:rPr>
            <w:webHidden/>
          </w:rPr>
          <w:fldChar w:fldCharType="begin"/>
        </w:r>
        <w:r w:rsidR="008E4D68">
          <w:rPr>
            <w:webHidden/>
          </w:rPr>
          <w:instrText xml:space="preserve"> PAGEREF _Toc506353286 \h </w:instrText>
        </w:r>
        <w:r>
          <w:rPr>
            <w:webHidden/>
          </w:rPr>
        </w:r>
        <w:r>
          <w:rPr>
            <w:webHidden/>
          </w:rPr>
          <w:fldChar w:fldCharType="separate"/>
        </w:r>
        <w:r w:rsidR="00784710">
          <w:rPr>
            <w:webHidden/>
          </w:rPr>
          <w:t>15</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287" w:history="1">
        <w:r w:rsidR="008E4D68" w:rsidRPr="00D42783">
          <w:rPr>
            <w:rStyle w:val="Hipercze"/>
          </w:rPr>
          <w:t>3.2. Geokodowanie danych i zasięg przestrzenny diagnozy</w:t>
        </w:r>
        <w:r w:rsidR="008E4D68">
          <w:rPr>
            <w:webHidden/>
          </w:rPr>
          <w:tab/>
        </w:r>
        <w:r>
          <w:rPr>
            <w:webHidden/>
          </w:rPr>
          <w:fldChar w:fldCharType="begin"/>
        </w:r>
        <w:r w:rsidR="008E4D68">
          <w:rPr>
            <w:webHidden/>
          </w:rPr>
          <w:instrText xml:space="preserve"> PAGEREF _Toc506353287 \h </w:instrText>
        </w:r>
        <w:r>
          <w:rPr>
            <w:webHidden/>
          </w:rPr>
        </w:r>
        <w:r>
          <w:rPr>
            <w:webHidden/>
          </w:rPr>
          <w:fldChar w:fldCharType="separate"/>
        </w:r>
        <w:r w:rsidR="00784710">
          <w:rPr>
            <w:webHidden/>
          </w:rPr>
          <w:t>25</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288" w:history="1">
        <w:r w:rsidR="008E4D68" w:rsidRPr="00D42783">
          <w:rPr>
            <w:rStyle w:val="Hipercze"/>
          </w:rPr>
          <w:t>3.3. Analiza wewnętrznego zróżnicowania gminy ze względu na występowanie zjawisk kryzysowych w głównych sferach funkcjonalnych:</w:t>
        </w:r>
        <w:r w:rsidR="008E4D68">
          <w:rPr>
            <w:webHidden/>
          </w:rPr>
          <w:tab/>
        </w:r>
        <w:r>
          <w:rPr>
            <w:webHidden/>
          </w:rPr>
          <w:fldChar w:fldCharType="begin"/>
        </w:r>
        <w:r w:rsidR="008E4D68">
          <w:rPr>
            <w:webHidden/>
          </w:rPr>
          <w:instrText xml:space="preserve"> PAGEREF _Toc506353288 \h </w:instrText>
        </w:r>
        <w:r>
          <w:rPr>
            <w:webHidden/>
          </w:rPr>
        </w:r>
        <w:r>
          <w:rPr>
            <w:webHidden/>
          </w:rPr>
          <w:fldChar w:fldCharType="separate"/>
        </w:r>
        <w:r w:rsidR="00784710">
          <w:rPr>
            <w:webHidden/>
          </w:rPr>
          <w:t>28</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289" w:history="1">
        <w:r w:rsidR="008E4D68" w:rsidRPr="00D42783">
          <w:rPr>
            <w:rStyle w:val="Hipercze"/>
          </w:rPr>
          <w:t>Analiza ilościowa/statystyczna</w:t>
        </w:r>
        <w:r w:rsidR="008E4D68">
          <w:rPr>
            <w:webHidden/>
          </w:rPr>
          <w:tab/>
        </w:r>
        <w:r>
          <w:rPr>
            <w:webHidden/>
          </w:rPr>
          <w:fldChar w:fldCharType="begin"/>
        </w:r>
        <w:r w:rsidR="008E4D68">
          <w:rPr>
            <w:webHidden/>
          </w:rPr>
          <w:instrText xml:space="preserve"> PAGEREF _Toc506353289 \h </w:instrText>
        </w:r>
        <w:r>
          <w:rPr>
            <w:webHidden/>
          </w:rPr>
        </w:r>
        <w:r>
          <w:rPr>
            <w:webHidden/>
          </w:rPr>
          <w:fldChar w:fldCharType="separate"/>
        </w:r>
        <w:r w:rsidR="00784710">
          <w:rPr>
            <w:webHidden/>
          </w:rPr>
          <w:t>28</w:t>
        </w:r>
        <w:r>
          <w:rPr>
            <w:webHidden/>
          </w:rPr>
          <w:fldChar w:fldCharType="end"/>
        </w:r>
      </w:hyperlink>
    </w:p>
    <w:p w:rsidR="008E4D68" w:rsidRDefault="0060378F">
      <w:pPr>
        <w:pStyle w:val="Spistreci3"/>
        <w:tabs>
          <w:tab w:val="right" w:leader="dot" w:pos="9060"/>
        </w:tabs>
        <w:rPr>
          <w:rFonts w:eastAsiaTheme="minorEastAsia" w:cstheme="minorBidi"/>
          <w:noProof/>
          <w:color w:val="auto"/>
          <w:spacing w:val="0"/>
          <w:lang w:eastAsia="pl-PL"/>
        </w:rPr>
      </w:pPr>
      <w:hyperlink w:anchor="_Toc506353290" w:history="1">
        <w:r w:rsidR="008E4D68" w:rsidRPr="00D42783">
          <w:rPr>
            <w:rStyle w:val="Hipercze"/>
            <w:noProof/>
          </w:rPr>
          <w:t>Sfera przestrzenno-funkcjonalna, techniczna i środowiskowa</w:t>
        </w:r>
        <w:r w:rsidR="008E4D68">
          <w:rPr>
            <w:noProof/>
            <w:webHidden/>
          </w:rPr>
          <w:tab/>
        </w:r>
        <w:r>
          <w:rPr>
            <w:noProof/>
            <w:webHidden/>
          </w:rPr>
          <w:fldChar w:fldCharType="begin"/>
        </w:r>
        <w:r w:rsidR="008E4D68">
          <w:rPr>
            <w:noProof/>
            <w:webHidden/>
          </w:rPr>
          <w:instrText xml:space="preserve"> PAGEREF _Toc506353290 \h </w:instrText>
        </w:r>
        <w:r>
          <w:rPr>
            <w:noProof/>
            <w:webHidden/>
          </w:rPr>
        </w:r>
        <w:r>
          <w:rPr>
            <w:noProof/>
            <w:webHidden/>
          </w:rPr>
          <w:fldChar w:fldCharType="separate"/>
        </w:r>
        <w:r w:rsidR="00784710">
          <w:rPr>
            <w:noProof/>
            <w:webHidden/>
          </w:rPr>
          <w:t>34</w:t>
        </w:r>
        <w:r>
          <w:rPr>
            <w:noProof/>
            <w:webHidden/>
          </w:rPr>
          <w:fldChar w:fldCharType="end"/>
        </w:r>
      </w:hyperlink>
    </w:p>
    <w:p w:rsidR="008E4D68" w:rsidRDefault="0060378F">
      <w:pPr>
        <w:pStyle w:val="Spistreci2"/>
        <w:rPr>
          <w:rFonts w:eastAsiaTheme="minorEastAsia" w:cstheme="minorBidi"/>
          <w:color w:val="auto"/>
          <w:spacing w:val="0"/>
          <w:lang w:eastAsia="pl-PL"/>
        </w:rPr>
      </w:pPr>
      <w:hyperlink w:anchor="_Toc506353291" w:history="1">
        <w:r w:rsidR="008E4D68" w:rsidRPr="00D42783">
          <w:rPr>
            <w:rStyle w:val="Hipercze"/>
          </w:rPr>
          <w:t>3.4 Zasięg przestrzenny obszaru zdegradowanego w gminie Krzęcin</w:t>
        </w:r>
        <w:r w:rsidR="008E4D68">
          <w:rPr>
            <w:webHidden/>
          </w:rPr>
          <w:tab/>
        </w:r>
        <w:r>
          <w:rPr>
            <w:webHidden/>
          </w:rPr>
          <w:fldChar w:fldCharType="begin"/>
        </w:r>
        <w:r w:rsidR="008E4D68">
          <w:rPr>
            <w:webHidden/>
          </w:rPr>
          <w:instrText xml:space="preserve"> PAGEREF _Toc506353291 \h </w:instrText>
        </w:r>
        <w:r>
          <w:rPr>
            <w:webHidden/>
          </w:rPr>
        </w:r>
        <w:r>
          <w:rPr>
            <w:webHidden/>
          </w:rPr>
          <w:fldChar w:fldCharType="separate"/>
        </w:r>
        <w:r w:rsidR="00784710">
          <w:rPr>
            <w:webHidden/>
          </w:rPr>
          <w:t>35</w:t>
        </w:r>
        <w:r>
          <w:rPr>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92" w:history="1">
        <w:r w:rsidR="008E4D68" w:rsidRPr="00D42783">
          <w:rPr>
            <w:rStyle w:val="Hipercze"/>
            <w:noProof/>
          </w:rPr>
          <w:t>4.Wyznaczenie obszarów rewitalizacji z uwzględnieniem partycypacji mieszkańców i lokalnych liderów – diagnoza pogłębiona</w:t>
        </w:r>
        <w:r w:rsidR="008E4D68">
          <w:rPr>
            <w:noProof/>
            <w:webHidden/>
          </w:rPr>
          <w:tab/>
        </w:r>
        <w:r>
          <w:rPr>
            <w:noProof/>
            <w:webHidden/>
          </w:rPr>
          <w:fldChar w:fldCharType="begin"/>
        </w:r>
        <w:r w:rsidR="008E4D68">
          <w:rPr>
            <w:noProof/>
            <w:webHidden/>
          </w:rPr>
          <w:instrText xml:space="preserve"> PAGEREF _Toc506353292 \h </w:instrText>
        </w:r>
        <w:r>
          <w:rPr>
            <w:noProof/>
            <w:webHidden/>
          </w:rPr>
        </w:r>
        <w:r>
          <w:rPr>
            <w:noProof/>
            <w:webHidden/>
          </w:rPr>
          <w:fldChar w:fldCharType="separate"/>
        </w:r>
        <w:r w:rsidR="00784710">
          <w:rPr>
            <w:noProof/>
            <w:webHidden/>
          </w:rPr>
          <w:t>37</w:t>
        </w:r>
        <w:r>
          <w:rPr>
            <w:noProof/>
            <w:webHidden/>
          </w:rPr>
          <w:fldChar w:fldCharType="end"/>
        </w:r>
      </w:hyperlink>
    </w:p>
    <w:p w:rsidR="008E4D68" w:rsidRDefault="0060378F">
      <w:pPr>
        <w:pStyle w:val="Spistreci2"/>
        <w:rPr>
          <w:rFonts w:eastAsiaTheme="minorEastAsia" w:cstheme="minorBidi"/>
          <w:color w:val="auto"/>
          <w:spacing w:val="0"/>
          <w:lang w:eastAsia="pl-PL"/>
        </w:rPr>
      </w:pPr>
      <w:hyperlink w:anchor="_Toc506353293" w:history="1">
        <w:r w:rsidR="008E4D68" w:rsidRPr="00D42783">
          <w:rPr>
            <w:rStyle w:val="Hipercze"/>
          </w:rPr>
          <w:t>4.1. Partycypacyjna ocena obszaru rewitalizacji</w:t>
        </w:r>
        <w:r w:rsidR="008E4D68">
          <w:rPr>
            <w:webHidden/>
          </w:rPr>
          <w:tab/>
        </w:r>
        <w:r>
          <w:rPr>
            <w:webHidden/>
          </w:rPr>
          <w:fldChar w:fldCharType="begin"/>
        </w:r>
        <w:r w:rsidR="008E4D68">
          <w:rPr>
            <w:webHidden/>
          </w:rPr>
          <w:instrText xml:space="preserve"> PAGEREF _Toc506353293 \h </w:instrText>
        </w:r>
        <w:r>
          <w:rPr>
            <w:webHidden/>
          </w:rPr>
        </w:r>
        <w:r>
          <w:rPr>
            <w:webHidden/>
          </w:rPr>
          <w:fldChar w:fldCharType="separate"/>
        </w:r>
        <w:r w:rsidR="00784710">
          <w:rPr>
            <w:webHidden/>
          </w:rPr>
          <w:t>37</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294" w:history="1">
        <w:r w:rsidR="008E4D68" w:rsidRPr="00D42783">
          <w:rPr>
            <w:rStyle w:val="Hipercze"/>
          </w:rPr>
          <w:t>4.2. Obszar rewitalizacji Gminy Krzęcin - charakterystyka podobszarów rewitalizacji</w:t>
        </w:r>
        <w:r w:rsidR="008E4D68">
          <w:rPr>
            <w:webHidden/>
          </w:rPr>
          <w:tab/>
        </w:r>
        <w:r>
          <w:rPr>
            <w:webHidden/>
          </w:rPr>
          <w:fldChar w:fldCharType="begin"/>
        </w:r>
        <w:r w:rsidR="008E4D68">
          <w:rPr>
            <w:webHidden/>
          </w:rPr>
          <w:instrText xml:space="preserve"> PAGEREF _Toc506353294 \h </w:instrText>
        </w:r>
        <w:r>
          <w:rPr>
            <w:webHidden/>
          </w:rPr>
        </w:r>
        <w:r>
          <w:rPr>
            <w:webHidden/>
          </w:rPr>
          <w:fldChar w:fldCharType="separate"/>
        </w:r>
        <w:r w:rsidR="00784710">
          <w:rPr>
            <w:webHidden/>
          </w:rPr>
          <w:t>40</w:t>
        </w:r>
        <w:r>
          <w:rPr>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95" w:history="1">
        <w:r w:rsidR="008E4D68" w:rsidRPr="00D42783">
          <w:rPr>
            <w:rStyle w:val="Hipercze"/>
            <w:noProof/>
          </w:rPr>
          <w:t>5. Wizja, cele i kierunki działania</w:t>
        </w:r>
        <w:r w:rsidR="008E4D68">
          <w:rPr>
            <w:noProof/>
            <w:webHidden/>
          </w:rPr>
          <w:tab/>
        </w:r>
        <w:r>
          <w:rPr>
            <w:noProof/>
            <w:webHidden/>
          </w:rPr>
          <w:fldChar w:fldCharType="begin"/>
        </w:r>
        <w:r w:rsidR="008E4D68">
          <w:rPr>
            <w:noProof/>
            <w:webHidden/>
          </w:rPr>
          <w:instrText xml:space="preserve"> PAGEREF _Toc506353295 \h </w:instrText>
        </w:r>
        <w:r>
          <w:rPr>
            <w:noProof/>
            <w:webHidden/>
          </w:rPr>
        </w:r>
        <w:r>
          <w:rPr>
            <w:noProof/>
            <w:webHidden/>
          </w:rPr>
          <w:fldChar w:fldCharType="separate"/>
        </w:r>
        <w:r w:rsidR="00784710">
          <w:rPr>
            <w:noProof/>
            <w:webHidden/>
          </w:rPr>
          <w:t>46</w:t>
        </w:r>
        <w:r>
          <w:rPr>
            <w:noProof/>
            <w:webHidden/>
          </w:rPr>
          <w:fldChar w:fldCharType="end"/>
        </w:r>
      </w:hyperlink>
    </w:p>
    <w:p w:rsidR="008E4D68" w:rsidRDefault="0060378F">
      <w:pPr>
        <w:pStyle w:val="Spistreci2"/>
        <w:rPr>
          <w:rFonts w:eastAsiaTheme="minorEastAsia" w:cstheme="minorBidi"/>
          <w:color w:val="auto"/>
          <w:spacing w:val="0"/>
          <w:lang w:eastAsia="pl-PL"/>
        </w:rPr>
      </w:pPr>
      <w:hyperlink w:anchor="_Toc506353296" w:history="1">
        <w:r w:rsidR="008E4D68" w:rsidRPr="00D42783">
          <w:rPr>
            <w:rStyle w:val="Hipercze"/>
          </w:rPr>
          <w:t>5.1. Wizja</w:t>
        </w:r>
        <w:r w:rsidR="008E4D68">
          <w:rPr>
            <w:webHidden/>
          </w:rPr>
          <w:tab/>
        </w:r>
        <w:r>
          <w:rPr>
            <w:webHidden/>
          </w:rPr>
          <w:fldChar w:fldCharType="begin"/>
        </w:r>
        <w:r w:rsidR="008E4D68">
          <w:rPr>
            <w:webHidden/>
          </w:rPr>
          <w:instrText xml:space="preserve"> PAGEREF _Toc506353296 \h </w:instrText>
        </w:r>
        <w:r>
          <w:rPr>
            <w:webHidden/>
          </w:rPr>
        </w:r>
        <w:r>
          <w:rPr>
            <w:webHidden/>
          </w:rPr>
          <w:fldChar w:fldCharType="separate"/>
        </w:r>
        <w:r w:rsidR="00784710">
          <w:rPr>
            <w:webHidden/>
          </w:rPr>
          <w:t>47</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297" w:history="1">
        <w:r w:rsidR="008E4D68" w:rsidRPr="00D42783">
          <w:rPr>
            <w:rStyle w:val="Hipercze"/>
          </w:rPr>
          <w:t>5.2. Cele i kierunki działania</w:t>
        </w:r>
        <w:r w:rsidR="008E4D68">
          <w:rPr>
            <w:webHidden/>
          </w:rPr>
          <w:tab/>
        </w:r>
        <w:r>
          <w:rPr>
            <w:webHidden/>
          </w:rPr>
          <w:fldChar w:fldCharType="begin"/>
        </w:r>
        <w:r w:rsidR="008E4D68">
          <w:rPr>
            <w:webHidden/>
          </w:rPr>
          <w:instrText xml:space="preserve"> PAGEREF _Toc506353297 \h </w:instrText>
        </w:r>
        <w:r>
          <w:rPr>
            <w:webHidden/>
          </w:rPr>
        </w:r>
        <w:r>
          <w:rPr>
            <w:webHidden/>
          </w:rPr>
          <w:fldChar w:fldCharType="separate"/>
        </w:r>
        <w:r w:rsidR="00784710">
          <w:rPr>
            <w:webHidden/>
          </w:rPr>
          <w:t>49</w:t>
        </w:r>
        <w:r>
          <w:rPr>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298" w:history="1">
        <w:r w:rsidR="008E4D68" w:rsidRPr="00D42783">
          <w:rPr>
            <w:rStyle w:val="Hipercze"/>
            <w:noProof/>
          </w:rPr>
          <w:t>6.Lista projektów rewitalizacyjnych</w:t>
        </w:r>
        <w:r w:rsidR="008E4D68">
          <w:rPr>
            <w:noProof/>
            <w:webHidden/>
          </w:rPr>
          <w:tab/>
        </w:r>
        <w:r>
          <w:rPr>
            <w:noProof/>
            <w:webHidden/>
          </w:rPr>
          <w:fldChar w:fldCharType="begin"/>
        </w:r>
        <w:r w:rsidR="008E4D68">
          <w:rPr>
            <w:noProof/>
            <w:webHidden/>
          </w:rPr>
          <w:instrText xml:space="preserve"> PAGEREF _Toc506353298 \h </w:instrText>
        </w:r>
        <w:r>
          <w:rPr>
            <w:noProof/>
            <w:webHidden/>
          </w:rPr>
        </w:r>
        <w:r>
          <w:rPr>
            <w:noProof/>
            <w:webHidden/>
          </w:rPr>
          <w:fldChar w:fldCharType="separate"/>
        </w:r>
        <w:r w:rsidR="00784710">
          <w:rPr>
            <w:noProof/>
            <w:webHidden/>
          </w:rPr>
          <w:t>51</w:t>
        </w:r>
        <w:r>
          <w:rPr>
            <w:noProof/>
            <w:webHidden/>
          </w:rPr>
          <w:fldChar w:fldCharType="end"/>
        </w:r>
      </w:hyperlink>
    </w:p>
    <w:p w:rsidR="008E4D68" w:rsidRDefault="0060378F">
      <w:pPr>
        <w:pStyle w:val="Spistreci2"/>
        <w:rPr>
          <w:rFonts w:eastAsiaTheme="minorEastAsia" w:cstheme="minorBidi"/>
          <w:color w:val="auto"/>
          <w:spacing w:val="0"/>
          <w:lang w:eastAsia="pl-PL"/>
        </w:rPr>
      </w:pPr>
      <w:hyperlink w:anchor="_Toc506353299" w:history="1">
        <w:r w:rsidR="008E4D68" w:rsidRPr="00D42783">
          <w:rPr>
            <w:rStyle w:val="Hipercze"/>
          </w:rPr>
          <w:t>6.1. Główne projekty rewitalizacyjne dotyczące obszaru zdegradowanego, które będą realizowane w ramach programu rewitalizacji</w:t>
        </w:r>
        <w:r w:rsidR="008E4D68">
          <w:rPr>
            <w:webHidden/>
          </w:rPr>
          <w:tab/>
        </w:r>
        <w:r>
          <w:rPr>
            <w:webHidden/>
          </w:rPr>
          <w:fldChar w:fldCharType="begin"/>
        </w:r>
        <w:r w:rsidR="008E4D68">
          <w:rPr>
            <w:webHidden/>
          </w:rPr>
          <w:instrText xml:space="preserve"> PAGEREF _Toc506353299 \h </w:instrText>
        </w:r>
        <w:r>
          <w:rPr>
            <w:webHidden/>
          </w:rPr>
        </w:r>
        <w:r>
          <w:rPr>
            <w:webHidden/>
          </w:rPr>
          <w:fldChar w:fldCharType="separate"/>
        </w:r>
        <w:r w:rsidR="00784710">
          <w:rPr>
            <w:webHidden/>
          </w:rPr>
          <w:t>51</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300" w:history="1">
        <w:r w:rsidR="008E4D68" w:rsidRPr="00D42783">
          <w:rPr>
            <w:rStyle w:val="Hipercze"/>
          </w:rPr>
          <w:t>6.2. Opis projektów rewitalizacyjnych uzupełniających</w:t>
        </w:r>
        <w:r w:rsidR="008E4D68">
          <w:rPr>
            <w:webHidden/>
          </w:rPr>
          <w:tab/>
        </w:r>
        <w:r>
          <w:rPr>
            <w:webHidden/>
          </w:rPr>
          <w:fldChar w:fldCharType="begin"/>
        </w:r>
        <w:r w:rsidR="008E4D68">
          <w:rPr>
            <w:webHidden/>
          </w:rPr>
          <w:instrText xml:space="preserve"> PAGEREF _Toc506353300 \h </w:instrText>
        </w:r>
        <w:r>
          <w:rPr>
            <w:webHidden/>
          </w:rPr>
        </w:r>
        <w:r>
          <w:rPr>
            <w:webHidden/>
          </w:rPr>
          <w:fldChar w:fldCharType="separate"/>
        </w:r>
        <w:r w:rsidR="00784710">
          <w:rPr>
            <w:webHidden/>
          </w:rPr>
          <w:t>70</w:t>
        </w:r>
        <w:r>
          <w:rPr>
            <w:webHidden/>
          </w:rPr>
          <w:fldChar w:fldCharType="end"/>
        </w:r>
      </w:hyperlink>
    </w:p>
    <w:p w:rsidR="008E4D68" w:rsidRDefault="0060378F">
      <w:pPr>
        <w:pStyle w:val="Spistreci2"/>
        <w:rPr>
          <w:rFonts w:eastAsiaTheme="minorEastAsia" w:cstheme="minorBidi"/>
          <w:color w:val="auto"/>
          <w:spacing w:val="0"/>
          <w:lang w:eastAsia="pl-PL"/>
        </w:rPr>
      </w:pPr>
      <w:hyperlink w:anchor="_Toc506353301" w:history="1">
        <w:r w:rsidR="008E4D68" w:rsidRPr="00D42783">
          <w:rPr>
            <w:rStyle w:val="Hipercze"/>
          </w:rPr>
          <w:t>6.3 Harmonogram realizacji projektów</w:t>
        </w:r>
        <w:r w:rsidR="008E4D68">
          <w:rPr>
            <w:webHidden/>
          </w:rPr>
          <w:tab/>
        </w:r>
        <w:r>
          <w:rPr>
            <w:webHidden/>
          </w:rPr>
          <w:fldChar w:fldCharType="begin"/>
        </w:r>
        <w:r w:rsidR="008E4D68">
          <w:rPr>
            <w:webHidden/>
          </w:rPr>
          <w:instrText xml:space="preserve"> PAGEREF _Toc506353301 \h </w:instrText>
        </w:r>
        <w:r>
          <w:rPr>
            <w:webHidden/>
          </w:rPr>
        </w:r>
        <w:r>
          <w:rPr>
            <w:webHidden/>
          </w:rPr>
          <w:fldChar w:fldCharType="separate"/>
        </w:r>
        <w:r w:rsidR="00784710">
          <w:rPr>
            <w:webHidden/>
          </w:rPr>
          <w:t>75</w:t>
        </w:r>
        <w:r>
          <w:rPr>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02" w:history="1">
        <w:r w:rsidR="008E4D68">
          <w:rPr>
            <w:noProof/>
            <w:webHidden/>
          </w:rPr>
          <w:tab/>
        </w:r>
        <w:r>
          <w:rPr>
            <w:noProof/>
            <w:webHidden/>
          </w:rPr>
          <w:fldChar w:fldCharType="begin"/>
        </w:r>
        <w:r w:rsidR="008E4D68">
          <w:rPr>
            <w:noProof/>
            <w:webHidden/>
          </w:rPr>
          <w:instrText xml:space="preserve"> PAGEREF _Toc506353302 \h </w:instrText>
        </w:r>
        <w:r>
          <w:rPr>
            <w:noProof/>
            <w:webHidden/>
          </w:rPr>
        </w:r>
        <w:r>
          <w:rPr>
            <w:noProof/>
            <w:webHidden/>
          </w:rPr>
          <w:fldChar w:fldCharType="separate"/>
        </w:r>
        <w:r w:rsidR="00784710">
          <w:rPr>
            <w:noProof/>
            <w:webHidden/>
          </w:rPr>
          <w:t>77</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03" w:history="1">
        <w:r w:rsidR="008E4D68" w:rsidRPr="00D42783">
          <w:rPr>
            <w:rStyle w:val="Hipercze"/>
            <w:noProof/>
          </w:rPr>
          <w:t>7.Mechanizmy  zapewnienia komplementarności między poszczególnymi projektami rewitalizacyjnymi oraz pomiędzy działaniami różnych podmiotów i funduszy na obszarze objętym programem rewitalizacji</w:t>
        </w:r>
        <w:r w:rsidR="008E4D68">
          <w:rPr>
            <w:noProof/>
            <w:webHidden/>
          </w:rPr>
          <w:tab/>
        </w:r>
        <w:r>
          <w:rPr>
            <w:noProof/>
            <w:webHidden/>
          </w:rPr>
          <w:fldChar w:fldCharType="begin"/>
        </w:r>
        <w:r w:rsidR="008E4D68">
          <w:rPr>
            <w:noProof/>
            <w:webHidden/>
          </w:rPr>
          <w:instrText xml:space="preserve"> PAGEREF _Toc506353303 \h </w:instrText>
        </w:r>
        <w:r>
          <w:rPr>
            <w:noProof/>
            <w:webHidden/>
          </w:rPr>
        </w:r>
        <w:r>
          <w:rPr>
            <w:noProof/>
            <w:webHidden/>
          </w:rPr>
          <w:fldChar w:fldCharType="separate"/>
        </w:r>
        <w:r w:rsidR="00784710">
          <w:rPr>
            <w:noProof/>
            <w:webHidden/>
          </w:rPr>
          <w:t>77</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04" w:history="1">
        <w:r w:rsidR="008E4D68" w:rsidRPr="00D42783">
          <w:rPr>
            <w:rStyle w:val="Hipercze"/>
            <w:noProof/>
          </w:rPr>
          <w:t>8. Mechanizmy włączenia mieszkańców, przedsiębiorców i innych podmiotów i grup aktywnych na terenie gminy w proces rewitalizacji</w:t>
        </w:r>
        <w:r w:rsidR="008E4D68">
          <w:rPr>
            <w:noProof/>
            <w:webHidden/>
          </w:rPr>
          <w:tab/>
        </w:r>
        <w:r>
          <w:rPr>
            <w:noProof/>
            <w:webHidden/>
          </w:rPr>
          <w:fldChar w:fldCharType="begin"/>
        </w:r>
        <w:r w:rsidR="008E4D68">
          <w:rPr>
            <w:noProof/>
            <w:webHidden/>
          </w:rPr>
          <w:instrText xml:space="preserve"> PAGEREF _Toc506353304 \h </w:instrText>
        </w:r>
        <w:r>
          <w:rPr>
            <w:noProof/>
            <w:webHidden/>
          </w:rPr>
        </w:r>
        <w:r>
          <w:rPr>
            <w:noProof/>
            <w:webHidden/>
          </w:rPr>
          <w:fldChar w:fldCharType="separate"/>
        </w:r>
        <w:r w:rsidR="00784710">
          <w:rPr>
            <w:noProof/>
            <w:webHidden/>
          </w:rPr>
          <w:t>81</w:t>
        </w:r>
        <w:r>
          <w:rPr>
            <w:noProof/>
            <w:webHidden/>
          </w:rPr>
          <w:fldChar w:fldCharType="end"/>
        </w:r>
      </w:hyperlink>
    </w:p>
    <w:p w:rsidR="008E4D68" w:rsidRDefault="0060378F">
      <w:pPr>
        <w:pStyle w:val="Spistreci3"/>
        <w:tabs>
          <w:tab w:val="left" w:pos="1050"/>
          <w:tab w:val="right" w:leader="dot" w:pos="9060"/>
        </w:tabs>
        <w:rPr>
          <w:rFonts w:eastAsiaTheme="minorEastAsia" w:cstheme="minorBidi"/>
          <w:noProof/>
          <w:color w:val="auto"/>
          <w:spacing w:val="0"/>
          <w:lang w:eastAsia="pl-PL"/>
        </w:rPr>
      </w:pPr>
      <w:hyperlink w:anchor="_Toc506353313" w:history="1">
        <w:r w:rsidR="008E4D68" w:rsidRPr="00D42783">
          <w:rPr>
            <w:rStyle w:val="Hipercze"/>
            <w:noProof/>
          </w:rPr>
          <w:t>8.1.</w:t>
        </w:r>
        <w:r w:rsidR="008E4D68">
          <w:rPr>
            <w:rFonts w:eastAsiaTheme="minorEastAsia" w:cstheme="minorBidi"/>
            <w:noProof/>
            <w:color w:val="auto"/>
            <w:spacing w:val="0"/>
            <w:lang w:eastAsia="pl-PL"/>
          </w:rPr>
          <w:tab/>
        </w:r>
        <w:r w:rsidR="008E4D68" w:rsidRPr="00D42783">
          <w:rPr>
            <w:rStyle w:val="Hipercze"/>
            <w:noProof/>
          </w:rPr>
          <w:t>Otwarta Grupa Robocza na Rzecz Rewitalizacji</w:t>
        </w:r>
        <w:r w:rsidR="008E4D68">
          <w:rPr>
            <w:noProof/>
            <w:webHidden/>
          </w:rPr>
          <w:tab/>
        </w:r>
        <w:r>
          <w:rPr>
            <w:noProof/>
            <w:webHidden/>
          </w:rPr>
          <w:fldChar w:fldCharType="begin"/>
        </w:r>
        <w:r w:rsidR="008E4D68">
          <w:rPr>
            <w:noProof/>
            <w:webHidden/>
          </w:rPr>
          <w:instrText xml:space="preserve"> PAGEREF _Toc506353313 \h </w:instrText>
        </w:r>
        <w:r>
          <w:rPr>
            <w:noProof/>
            <w:webHidden/>
          </w:rPr>
        </w:r>
        <w:r>
          <w:rPr>
            <w:noProof/>
            <w:webHidden/>
          </w:rPr>
          <w:fldChar w:fldCharType="separate"/>
        </w:r>
        <w:r w:rsidR="00784710">
          <w:rPr>
            <w:noProof/>
            <w:webHidden/>
          </w:rPr>
          <w:t>86</w:t>
        </w:r>
        <w:r>
          <w:rPr>
            <w:noProof/>
            <w:webHidden/>
          </w:rPr>
          <w:fldChar w:fldCharType="end"/>
        </w:r>
      </w:hyperlink>
    </w:p>
    <w:p w:rsidR="008E4D68" w:rsidRDefault="0060378F">
      <w:pPr>
        <w:pStyle w:val="Spistreci3"/>
        <w:tabs>
          <w:tab w:val="left" w:pos="1050"/>
          <w:tab w:val="right" w:leader="dot" w:pos="9060"/>
        </w:tabs>
        <w:rPr>
          <w:rFonts w:eastAsiaTheme="minorEastAsia" w:cstheme="minorBidi"/>
          <w:noProof/>
          <w:color w:val="auto"/>
          <w:spacing w:val="0"/>
          <w:lang w:eastAsia="pl-PL"/>
        </w:rPr>
      </w:pPr>
      <w:hyperlink w:anchor="_Toc506353314" w:history="1">
        <w:r w:rsidR="008E4D68" w:rsidRPr="00D42783">
          <w:rPr>
            <w:rStyle w:val="Hipercze"/>
            <w:noProof/>
          </w:rPr>
          <w:t>8.2.</w:t>
        </w:r>
        <w:r w:rsidR="008E4D68">
          <w:rPr>
            <w:rFonts w:eastAsiaTheme="minorEastAsia" w:cstheme="minorBidi"/>
            <w:noProof/>
            <w:color w:val="auto"/>
            <w:spacing w:val="0"/>
            <w:lang w:eastAsia="pl-PL"/>
          </w:rPr>
          <w:tab/>
        </w:r>
        <w:r w:rsidR="008E4D68" w:rsidRPr="00D42783">
          <w:rPr>
            <w:rStyle w:val="Hipercze"/>
            <w:noProof/>
          </w:rPr>
          <w:t>Stolik rewitalizacyjny</w:t>
        </w:r>
        <w:r w:rsidR="008E4D68">
          <w:rPr>
            <w:noProof/>
            <w:webHidden/>
          </w:rPr>
          <w:tab/>
        </w:r>
        <w:r>
          <w:rPr>
            <w:noProof/>
            <w:webHidden/>
          </w:rPr>
          <w:fldChar w:fldCharType="begin"/>
        </w:r>
        <w:r w:rsidR="008E4D68">
          <w:rPr>
            <w:noProof/>
            <w:webHidden/>
          </w:rPr>
          <w:instrText xml:space="preserve"> PAGEREF _Toc506353314 \h </w:instrText>
        </w:r>
        <w:r>
          <w:rPr>
            <w:noProof/>
            <w:webHidden/>
          </w:rPr>
        </w:r>
        <w:r>
          <w:rPr>
            <w:noProof/>
            <w:webHidden/>
          </w:rPr>
          <w:fldChar w:fldCharType="separate"/>
        </w:r>
        <w:r w:rsidR="00784710">
          <w:rPr>
            <w:noProof/>
            <w:webHidden/>
          </w:rPr>
          <w:t>91</w:t>
        </w:r>
        <w:r>
          <w:rPr>
            <w:noProof/>
            <w:webHidden/>
          </w:rPr>
          <w:fldChar w:fldCharType="end"/>
        </w:r>
      </w:hyperlink>
    </w:p>
    <w:p w:rsidR="008E4D68" w:rsidRDefault="0060378F">
      <w:pPr>
        <w:pStyle w:val="Spistreci3"/>
        <w:tabs>
          <w:tab w:val="left" w:pos="1050"/>
          <w:tab w:val="right" w:leader="dot" w:pos="9060"/>
        </w:tabs>
        <w:rPr>
          <w:rFonts w:eastAsiaTheme="minorEastAsia" w:cstheme="minorBidi"/>
          <w:noProof/>
          <w:color w:val="auto"/>
          <w:spacing w:val="0"/>
          <w:lang w:eastAsia="pl-PL"/>
        </w:rPr>
      </w:pPr>
      <w:hyperlink w:anchor="_Toc506353315" w:history="1">
        <w:r w:rsidR="008E4D68" w:rsidRPr="00D42783">
          <w:rPr>
            <w:rStyle w:val="Hipercze"/>
            <w:noProof/>
          </w:rPr>
          <w:t>8.3.</w:t>
        </w:r>
        <w:r w:rsidR="008E4D68">
          <w:rPr>
            <w:rFonts w:eastAsiaTheme="minorEastAsia" w:cstheme="minorBidi"/>
            <w:noProof/>
            <w:color w:val="auto"/>
            <w:spacing w:val="0"/>
            <w:lang w:eastAsia="pl-PL"/>
          </w:rPr>
          <w:tab/>
        </w:r>
        <w:r w:rsidR="008E4D68" w:rsidRPr="00D42783">
          <w:rPr>
            <w:rStyle w:val="Hipercze"/>
            <w:noProof/>
          </w:rPr>
          <w:t>Młodzieżowi liderzy rewitalizacji</w:t>
        </w:r>
        <w:r w:rsidR="008E4D68">
          <w:rPr>
            <w:noProof/>
            <w:webHidden/>
          </w:rPr>
          <w:tab/>
        </w:r>
        <w:r>
          <w:rPr>
            <w:noProof/>
            <w:webHidden/>
          </w:rPr>
          <w:fldChar w:fldCharType="begin"/>
        </w:r>
        <w:r w:rsidR="008E4D68">
          <w:rPr>
            <w:noProof/>
            <w:webHidden/>
          </w:rPr>
          <w:instrText xml:space="preserve"> PAGEREF _Toc506353315 \h </w:instrText>
        </w:r>
        <w:r>
          <w:rPr>
            <w:noProof/>
            <w:webHidden/>
          </w:rPr>
        </w:r>
        <w:r>
          <w:rPr>
            <w:noProof/>
            <w:webHidden/>
          </w:rPr>
          <w:fldChar w:fldCharType="separate"/>
        </w:r>
        <w:r w:rsidR="00784710">
          <w:rPr>
            <w:noProof/>
            <w:webHidden/>
          </w:rPr>
          <w:t>92</w:t>
        </w:r>
        <w:r>
          <w:rPr>
            <w:noProof/>
            <w:webHidden/>
          </w:rPr>
          <w:fldChar w:fldCharType="end"/>
        </w:r>
      </w:hyperlink>
    </w:p>
    <w:p w:rsidR="008E4D68" w:rsidRDefault="0060378F">
      <w:pPr>
        <w:pStyle w:val="Spistreci3"/>
        <w:tabs>
          <w:tab w:val="left" w:pos="1050"/>
          <w:tab w:val="right" w:leader="dot" w:pos="9060"/>
        </w:tabs>
        <w:rPr>
          <w:rFonts w:eastAsiaTheme="minorEastAsia" w:cstheme="minorBidi"/>
          <w:noProof/>
          <w:color w:val="auto"/>
          <w:spacing w:val="0"/>
          <w:lang w:eastAsia="pl-PL"/>
        </w:rPr>
      </w:pPr>
      <w:hyperlink w:anchor="_Toc506353316" w:history="1">
        <w:r w:rsidR="008E4D68" w:rsidRPr="00D42783">
          <w:rPr>
            <w:rStyle w:val="Hipercze"/>
            <w:noProof/>
          </w:rPr>
          <w:t>8.4.</w:t>
        </w:r>
        <w:r w:rsidR="008E4D68">
          <w:rPr>
            <w:rFonts w:eastAsiaTheme="minorEastAsia" w:cstheme="minorBidi"/>
            <w:noProof/>
            <w:color w:val="auto"/>
            <w:spacing w:val="0"/>
            <w:lang w:eastAsia="pl-PL"/>
          </w:rPr>
          <w:tab/>
        </w:r>
        <w:r w:rsidR="008E4D68" w:rsidRPr="00D42783">
          <w:rPr>
            <w:rStyle w:val="Hipercze"/>
            <w:noProof/>
          </w:rPr>
          <w:t>Kluby Radykalnych Matek Wiejskich</w:t>
        </w:r>
        <w:r w:rsidR="008E4D68">
          <w:rPr>
            <w:noProof/>
            <w:webHidden/>
          </w:rPr>
          <w:tab/>
        </w:r>
        <w:r>
          <w:rPr>
            <w:noProof/>
            <w:webHidden/>
          </w:rPr>
          <w:fldChar w:fldCharType="begin"/>
        </w:r>
        <w:r w:rsidR="008E4D68">
          <w:rPr>
            <w:noProof/>
            <w:webHidden/>
          </w:rPr>
          <w:instrText xml:space="preserve"> PAGEREF _Toc506353316 \h </w:instrText>
        </w:r>
        <w:r>
          <w:rPr>
            <w:noProof/>
            <w:webHidden/>
          </w:rPr>
        </w:r>
        <w:r>
          <w:rPr>
            <w:noProof/>
            <w:webHidden/>
          </w:rPr>
          <w:fldChar w:fldCharType="separate"/>
        </w:r>
        <w:r w:rsidR="00784710">
          <w:rPr>
            <w:noProof/>
            <w:webHidden/>
          </w:rPr>
          <w:t>93</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17" w:history="1">
        <w:r w:rsidR="008E4D68" w:rsidRPr="00D42783">
          <w:rPr>
            <w:rStyle w:val="Hipercze"/>
            <w:noProof/>
          </w:rPr>
          <w:t>9. System realizacji (wdrażania)  programu rewitalizacji</w:t>
        </w:r>
        <w:r w:rsidR="008E4D68">
          <w:rPr>
            <w:noProof/>
            <w:webHidden/>
          </w:rPr>
          <w:tab/>
        </w:r>
        <w:r>
          <w:rPr>
            <w:noProof/>
            <w:webHidden/>
          </w:rPr>
          <w:fldChar w:fldCharType="begin"/>
        </w:r>
        <w:r w:rsidR="008E4D68">
          <w:rPr>
            <w:noProof/>
            <w:webHidden/>
          </w:rPr>
          <w:instrText xml:space="preserve"> PAGEREF _Toc506353317 \h </w:instrText>
        </w:r>
        <w:r>
          <w:rPr>
            <w:noProof/>
            <w:webHidden/>
          </w:rPr>
        </w:r>
        <w:r>
          <w:rPr>
            <w:noProof/>
            <w:webHidden/>
          </w:rPr>
          <w:fldChar w:fldCharType="separate"/>
        </w:r>
        <w:r w:rsidR="00784710">
          <w:rPr>
            <w:noProof/>
            <w:webHidden/>
          </w:rPr>
          <w:t>95</w:t>
        </w:r>
        <w:r>
          <w:rPr>
            <w:noProof/>
            <w:webHidden/>
          </w:rPr>
          <w:fldChar w:fldCharType="end"/>
        </w:r>
      </w:hyperlink>
    </w:p>
    <w:p w:rsidR="008E4D68" w:rsidRDefault="0060378F">
      <w:pPr>
        <w:pStyle w:val="Spistreci2"/>
        <w:tabs>
          <w:tab w:val="left" w:pos="840"/>
        </w:tabs>
        <w:rPr>
          <w:rFonts w:eastAsiaTheme="minorEastAsia" w:cstheme="minorBidi"/>
          <w:color w:val="auto"/>
          <w:spacing w:val="0"/>
          <w:lang w:eastAsia="pl-PL"/>
        </w:rPr>
      </w:pPr>
      <w:hyperlink w:anchor="_Toc506353327" w:history="1">
        <w:r w:rsidR="008E4D68" w:rsidRPr="00D42783">
          <w:rPr>
            <w:rStyle w:val="Hipercze"/>
          </w:rPr>
          <w:t>9.1.</w:t>
        </w:r>
        <w:r w:rsidR="008E4D68">
          <w:rPr>
            <w:rFonts w:eastAsiaTheme="minorEastAsia" w:cstheme="minorBidi"/>
            <w:color w:val="auto"/>
            <w:spacing w:val="0"/>
            <w:lang w:eastAsia="pl-PL"/>
          </w:rPr>
          <w:tab/>
        </w:r>
        <w:r w:rsidR="008E4D68" w:rsidRPr="00D42783">
          <w:rPr>
            <w:rStyle w:val="Hipercze"/>
          </w:rPr>
          <w:t>Zespół ds. Rewitalizacji</w:t>
        </w:r>
        <w:r w:rsidR="008E4D68">
          <w:rPr>
            <w:webHidden/>
          </w:rPr>
          <w:tab/>
        </w:r>
        <w:r>
          <w:rPr>
            <w:webHidden/>
          </w:rPr>
          <w:fldChar w:fldCharType="begin"/>
        </w:r>
        <w:r w:rsidR="008E4D68">
          <w:rPr>
            <w:webHidden/>
          </w:rPr>
          <w:instrText xml:space="preserve"> PAGEREF _Toc506353327 \h </w:instrText>
        </w:r>
        <w:r>
          <w:rPr>
            <w:webHidden/>
          </w:rPr>
        </w:r>
        <w:r>
          <w:rPr>
            <w:webHidden/>
          </w:rPr>
          <w:fldChar w:fldCharType="separate"/>
        </w:r>
        <w:r w:rsidR="00784710">
          <w:rPr>
            <w:webHidden/>
          </w:rPr>
          <w:t>96</w:t>
        </w:r>
        <w:r>
          <w:rPr>
            <w:webHidden/>
          </w:rPr>
          <w:fldChar w:fldCharType="end"/>
        </w:r>
      </w:hyperlink>
    </w:p>
    <w:p w:rsidR="008E4D68" w:rsidRDefault="0060378F">
      <w:pPr>
        <w:pStyle w:val="Spistreci2"/>
        <w:tabs>
          <w:tab w:val="left" w:pos="840"/>
        </w:tabs>
        <w:rPr>
          <w:rFonts w:eastAsiaTheme="minorEastAsia" w:cstheme="minorBidi"/>
          <w:color w:val="auto"/>
          <w:spacing w:val="0"/>
          <w:lang w:eastAsia="pl-PL"/>
        </w:rPr>
      </w:pPr>
      <w:hyperlink w:anchor="_Toc506353328" w:history="1">
        <w:r w:rsidR="008E4D68" w:rsidRPr="00D42783">
          <w:rPr>
            <w:rStyle w:val="Hipercze"/>
          </w:rPr>
          <w:t>9.2.</w:t>
        </w:r>
        <w:r w:rsidR="008E4D68">
          <w:rPr>
            <w:rFonts w:eastAsiaTheme="minorEastAsia" w:cstheme="minorBidi"/>
            <w:color w:val="auto"/>
            <w:spacing w:val="0"/>
            <w:lang w:eastAsia="pl-PL"/>
          </w:rPr>
          <w:tab/>
        </w:r>
        <w:r w:rsidR="008E4D68" w:rsidRPr="00D42783">
          <w:rPr>
            <w:rStyle w:val="Hipercze"/>
          </w:rPr>
          <w:t>Promocja LPR</w:t>
        </w:r>
        <w:r w:rsidR="008E4D68">
          <w:rPr>
            <w:webHidden/>
          </w:rPr>
          <w:tab/>
        </w:r>
        <w:r>
          <w:rPr>
            <w:webHidden/>
          </w:rPr>
          <w:fldChar w:fldCharType="begin"/>
        </w:r>
        <w:r w:rsidR="008E4D68">
          <w:rPr>
            <w:webHidden/>
          </w:rPr>
          <w:instrText xml:space="preserve"> PAGEREF _Toc506353328 \h </w:instrText>
        </w:r>
        <w:r>
          <w:rPr>
            <w:webHidden/>
          </w:rPr>
        </w:r>
        <w:r>
          <w:rPr>
            <w:webHidden/>
          </w:rPr>
          <w:fldChar w:fldCharType="separate"/>
        </w:r>
        <w:r w:rsidR="00784710">
          <w:rPr>
            <w:webHidden/>
          </w:rPr>
          <w:t>97</w:t>
        </w:r>
        <w:r>
          <w:rPr>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29" w:history="1">
        <w:r w:rsidR="008E4D68" w:rsidRPr="00D42783">
          <w:rPr>
            <w:rStyle w:val="Hipercze"/>
            <w:noProof/>
          </w:rPr>
          <w:t>10.System monitoringu skuteczności działań i system wprowadzania modyfikacji w reakcji na zmiany w otoczeniu programu</w:t>
        </w:r>
        <w:r w:rsidR="008E4D68">
          <w:rPr>
            <w:noProof/>
            <w:webHidden/>
          </w:rPr>
          <w:tab/>
        </w:r>
        <w:r>
          <w:rPr>
            <w:noProof/>
            <w:webHidden/>
          </w:rPr>
          <w:fldChar w:fldCharType="begin"/>
        </w:r>
        <w:r w:rsidR="008E4D68">
          <w:rPr>
            <w:noProof/>
            <w:webHidden/>
          </w:rPr>
          <w:instrText xml:space="preserve"> PAGEREF _Toc506353329 \h </w:instrText>
        </w:r>
        <w:r>
          <w:rPr>
            <w:noProof/>
            <w:webHidden/>
          </w:rPr>
        </w:r>
        <w:r>
          <w:rPr>
            <w:noProof/>
            <w:webHidden/>
          </w:rPr>
          <w:fldChar w:fldCharType="separate"/>
        </w:r>
        <w:r w:rsidR="00784710">
          <w:rPr>
            <w:noProof/>
            <w:webHidden/>
          </w:rPr>
          <w:t>98</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30" w:history="1">
        <w:r w:rsidR="008E4D68" w:rsidRPr="00D42783">
          <w:rPr>
            <w:rStyle w:val="Hipercze"/>
            <w:noProof/>
          </w:rPr>
          <w:t>Spis tabel</w:t>
        </w:r>
        <w:r w:rsidR="008E4D68">
          <w:rPr>
            <w:noProof/>
            <w:webHidden/>
          </w:rPr>
          <w:tab/>
        </w:r>
        <w:r>
          <w:rPr>
            <w:noProof/>
            <w:webHidden/>
          </w:rPr>
          <w:fldChar w:fldCharType="begin"/>
        </w:r>
        <w:r w:rsidR="008E4D68">
          <w:rPr>
            <w:noProof/>
            <w:webHidden/>
          </w:rPr>
          <w:instrText xml:space="preserve"> PAGEREF _Toc506353330 \h </w:instrText>
        </w:r>
        <w:r>
          <w:rPr>
            <w:noProof/>
            <w:webHidden/>
          </w:rPr>
        </w:r>
        <w:r>
          <w:rPr>
            <w:noProof/>
            <w:webHidden/>
          </w:rPr>
          <w:fldChar w:fldCharType="separate"/>
        </w:r>
        <w:r w:rsidR="00784710">
          <w:rPr>
            <w:noProof/>
            <w:webHidden/>
          </w:rPr>
          <w:t>104</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31" w:history="1">
        <w:r w:rsidR="008E4D68" w:rsidRPr="00D42783">
          <w:rPr>
            <w:rStyle w:val="Hipercze"/>
            <w:noProof/>
          </w:rPr>
          <w:t>Spis rysunków</w:t>
        </w:r>
        <w:r w:rsidR="008E4D68">
          <w:rPr>
            <w:noProof/>
            <w:webHidden/>
          </w:rPr>
          <w:tab/>
        </w:r>
        <w:r>
          <w:rPr>
            <w:noProof/>
            <w:webHidden/>
          </w:rPr>
          <w:fldChar w:fldCharType="begin"/>
        </w:r>
        <w:r w:rsidR="008E4D68">
          <w:rPr>
            <w:noProof/>
            <w:webHidden/>
          </w:rPr>
          <w:instrText xml:space="preserve"> PAGEREF _Toc506353331 \h </w:instrText>
        </w:r>
        <w:r>
          <w:rPr>
            <w:noProof/>
            <w:webHidden/>
          </w:rPr>
        </w:r>
        <w:r>
          <w:rPr>
            <w:noProof/>
            <w:webHidden/>
          </w:rPr>
          <w:fldChar w:fldCharType="separate"/>
        </w:r>
        <w:r w:rsidR="00784710">
          <w:rPr>
            <w:noProof/>
            <w:webHidden/>
          </w:rPr>
          <w:t>105</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32" w:history="1">
        <w:r w:rsidR="008E4D68" w:rsidRPr="00D42783">
          <w:rPr>
            <w:rStyle w:val="Hipercze"/>
            <w:noProof/>
          </w:rPr>
          <w:t>Spis map</w:t>
        </w:r>
        <w:r w:rsidR="008E4D68">
          <w:rPr>
            <w:noProof/>
            <w:webHidden/>
          </w:rPr>
          <w:tab/>
        </w:r>
        <w:r>
          <w:rPr>
            <w:noProof/>
            <w:webHidden/>
          </w:rPr>
          <w:fldChar w:fldCharType="begin"/>
        </w:r>
        <w:r w:rsidR="008E4D68">
          <w:rPr>
            <w:noProof/>
            <w:webHidden/>
          </w:rPr>
          <w:instrText xml:space="preserve"> PAGEREF _Toc506353332 \h </w:instrText>
        </w:r>
        <w:r>
          <w:rPr>
            <w:noProof/>
            <w:webHidden/>
          </w:rPr>
        </w:r>
        <w:r>
          <w:rPr>
            <w:noProof/>
            <w:webHidden/>
          </w:rPr>
          <w:fldChar w:fldCharType="separate"/>
        </w:r>
        <w:r w:rsidR="00784710">
          <w:rPr>
            <w:noProof/>
            <w:webHidden/>
          </w:rPr>
          <w:t>106</w:t>
        </w:r>
        <w:r>
          <w:rPr>
            <w:noProof/>
            <w:webHidden/>
          </w:rPr>
          <w:fldChar w:fldCharType="end"/>
        </w:r>
      </w:hyperlink>
    </w:p>
    <w:p w:rsidR="008E4D68" w:rsidRDefault="0060378F">
      <w:pPr>
        <w:pStyle w:val="Spistreci1"/>
        <w:rPr>
          <w:rFonts w:eastAsiaTheme="minorEastAsia" w:cstheme="minorBidi"/>
          <w:b w:val="0"/>
          <w:noProof/>
          <w:color w:val="auto"/>
          <w:spacing w:val="0"/>
          <w:sz w:val="22"/>
          <w:szCs w:val="22"/>
          <w:lang w:eastAsia="pl-PL"/>
        </w:rPr>
      </w:pPr>
      <w:hyperlink w:anchor="_Toc506353333" w:history="1">
        <w:r w:rsidR="008E4D68" w:rsidRPr="00D42783">
          <w:rPr>
            <w:rStyle w:val="Hipercze"/>
            <w:noProof/>
          </w:rPr>
          <w:t>Spis literatury</w:t>
        </w:r>
        <w:r w:rsidR="008E4D68">
          <w:rPr>
            <w:noProof/>
            <w:webHidden/>
          </w:rPr>
          <w:tab/>
        </w:r>
        <w:r>
          <w:rPr>
            <w:noProof/>
            <w:webHidden/>
          </w:rPr>
          <w:fldChar w:fldCharType="begin"/>
        </w:r>
        <w:r w:rsidR="008E4D68">
          <w:rPr>
            <w:noProof/>
            <w:webHidden/>
          </w:rPr>
          <w:instrText xml:space="preserve"> PAGEREF _Toc506353333 \h </w:instrText>
        </w:r>
        <w:r>
          <w:rPr>
            <w:noProof/>
            <w:webHidden/>
          </w:rPr>
        </w:r>
        <w:r>
          <w:rPr>
            <w:noProof/>
            <w:webHidden/>
          </w:rPr>
          <w:fldChar w:fldCharType="separate"/>
        </w:r>
        <w:r w:rsidR="00784710">
          <w:rPr>
            <w:noProof/>
            <w:webHidden/>
          </w:rPr>
          <w:t>107</w:t>
        </w:r>
        <w:r>
          <w:rPr>
            <w:noProof/>
            <w:webHidden/>
          </w:rPr>
          <w:fldChar w:fldCharType="end"/>
        </w:r>
      </w:hyperlink>
    </w:p>
    <w:p w:rsidR="008E4D68" w:rsidRPr="008E4D68" w:rsidRDefault="0060378F">
      <w:pPr>
        <w:pStyle w:val="Spistreci2"/>
        <w:rPr>
          <w:rFonts w:eastAsiaTheme="minorEastAsia" w:cstheme="minorBidi"/>
          <w:b/>
          <w:color w:val="auto"/>
          <w:spacing w:val="0"/>
          <w:lang w:eastAsia="pl-PL"/>
        </w:rPr>
      </w:pPr>
      <w:hyperlink w:anchor="_Toc506353334" w:history="1">
        <w:r w:rsidR="008E4D68" w:rsidRPr="008E4D68">
          <w:rPr>
            <w:rStyle w:val="Hipercze"/>
            <w:b/>
          </w:rPr>
          <w:t>Aneks nr 1 – Wartości bazowe wskaźników</w:t>
        </w:r>
        <w:r w:rsidR="008E4D68" w:rsidRPr="008E4D68">
          <w:rPr>
            <w:b/>
            <w:webHidden/>
          </w:rPr>
          <w:tab/>
        </w:r>
        <w:r w:rsidRPr="008E4D68">
          <w:rPr>
            <w:b/>
            <w:webHidden/>
          </w:rPr>
          <w:fldChar w:fldCharType="begin"/>
        </w:r>
        <w:r w:rsidR="008E4D68" w:rsidRPr="008E4D68">
          <w:rPr>
            <w:b/>
            <w:webHidden/>
          </w:rPr>
          <w:instrText xml:space="preserve"> PAGEREF _Toc506353334 \h </w:instrText>
        </w:r>
        <w:r w:rsidRPr="008E4D68">
          <w:rPr>
            <w:b/>
            <w:webHidden/>
          </w:rPr>
        </w:r>
        <w:r w:rsidRPr="008E4D68">
          <w:rPr>
            <w:b/>
            <w:webHidden/>
          </w:rPr>
          <w:fldChar w:fldCharType="separate"/>
        </w:r>
        <w:r w:rsidR="00784710">
          <w:rPr>
            <w:b/>
            <w:webHidden/>
          </w:rPr>
          <w:t>108</w:t>
        </w:r>
        <w:r w:rsidRPr="008E4D68">
          <w:rPr>
            <w:b/>
            <w:webHidden/>
          </w:rPr>
          <w:fldChar w:fldCharType="end"/>
        </w:r>
      </w:hyperlink>
    </w:p>
    <w:p w:rsidR="008E4D68" w:rsidRPr="008E4D68" w:rsidRDefault="0060378F">
      <w:pPr>
        <w:pStyle w:val="Spistreci2"/>
        <w:rPr>
          <w:rFonts w:eastAsiaTheme="minorEastAsia" w:cstheme="minorBidi"/>
          <w:b/>
          <w:color w:val="auto"/>
          <w:spacing w:val="0"/>
          <w:lang w:eastAsia="pl-PL"/>
        </w:rPr>
      </w:pPr>
      <w:hyperlink w:anchor="_Toc506353335" w:history="1">
        <w:r w:rsidR="008E4D68" w:rsidRPr="008E4D68">
          <w:rPr>
            <w:rStyle w:val="Hipercze"/>
            <w:b/>
          </w:rPr>
          <w:t>Aneks 2 – Mapa obszaru gminy z obszarem zdegradowanym i obszarami rewitalizacji</w:t>
        </w:r>
        <w:r w:rsidR="008E4D68" w:rsidRPr="008E4D68">
          <w:rPr>
            <w:b/>
            <w:webHidden/>
          </w:rPr>
          <w:tab/>
        </w:r>
        <w:r w:rsidRPr="008E4D68">
          <w:rPr>
            <w:b/>
            <w:webHidden/>
          </w:rPr>
          <w:fldChar w:fldCharType="begin"/>
        </w:r>
        <w:r w:rsidR="008E4D68" w:rsidRPr="008E4D68">
          <w:rPr>
            <w:b/>
            <w:webHidden/>
          </w:rPr>
          <w:instrText xml:space="preserve"> PAGEREF _Toc506353335 \h </w:instrText>
        </w:r>
        <w:r w:rsidRPr="008E4D68">
          <w:rPr>
            <w:b/>
            <w:webHidden/>
          </w:rPr>
        </w:r>
        <w:r w:rsidRPr="008E4D68">
          <w:rPr>
            <w:b/>
            <w:webHidden/>
          </w:rPr>
          <w:fldChar w:fldCharType="separate"/>
        </w:r>
        <w:r w:rsidR="00784710">
          <w:rPr>
            <w:b/>
            <w:webHidden/>
          </w:rPr>
          <w:t>109</w:t>
        </w:r>
        <w:r w:rsidRPr="008E4D68">
          <w:rPr>
            <w:b/>
            <w:webHidden/>
          </w:rPr>
          <w:fldChar w:fldCharType="end"/>
        </w:r>
      </w:hyperlink>
    </w:p>
    <w:p w:rsidR="00EC2DCB" w:rsidRPr="00AD547D" w:rsidRDefault="0060378F" w:rsidP="00EC2DCB">
      <w:pPr>
        <w:rPr>
          <w:sz w:val="22"/>
        </w:rPr>
      </w:pPr>
      <w:r w:rsidRPr="00AD547D">
        <w:rPr>
          <w:rFonts w:ascii="Calibri" w:hAnsi="Calibri" w:cs="Calibri"/>
          <w:b/>
          <w:i/>
          <w:iCs/>
          <w:caps/>
          <w:sz w:val="22"/>
        </w:rPr>
        <w:fldChar w:fldCharType="end"/>
      </w:r>
      <w:bookmarkStart w:id="33" w:name="_Toc491322096"/>
      <w:bookmarkStart w:id="34" w:name="_Toc491322256"/>
      <w:bookmarkStart w:id="35" w:name="_Toc491333046"/>
      <w:bookmarkStart w:id="36" w:name="_Toc494092039"/>
      <w:bookmarkStart w:id="37" w:name="_Toc503942216"/>
    </w:p>
    <w:p w:rsidR="007830A2" w:rsidRDefault="007830A2" w:rsidP="00580A1A">
      <w:pPr>
        <w:pStyle w:val="redniasiatka21"/>
        <w:jc w:val="left"/>
      </w:pPr>
      <w:r>
        <w:br w:type="page"/>
      </w:r>
      <w:bookmarkStart w:id="38" w:name="_Toc368196812"/>
      <w:bookmarkStart w:id="39" w:name="_Toc368196849"/>
      <w:bookmarkStart w:id="40" w:name="_Toc506353281"/>
      <w:r>
        <w:lastRenderedPageBreak/>
        <w:t>Wstęp</w:t>
      </w:r>
      <w:bookmarkEnd w:id="38"/>
      <w:bookmarkEnd w:id="39"/>
      <w:bookmarkEnd w:id="40"/>
    </w:p>
    <w:p w:rsidR="00904A76" w:rsidRDefault="000A4B87" w:rsidP="002B1A6C">
      <w:pPr>
        <w:ind w:left="0"/>
        <w:jc w:val="both"/>
      </w:pPr>
      <w:r w:rsidRPr="000A4B87">
        <w:t xml:space="preserve">Rewitalizacja społeczna jest skoncentrowanym terytorialnie procesem wyprowadzania </w:t>
      </w:r>
      <w:r w:rsidR="00614001">
        <w:t>obszarów zdegradowanych</w:t>
      </w:r>
      <w:r w:rsidRPr="000A4B87">
        <w:t>ze stanu kryzys</w:t>
      </w:r>
      <w:r w:rsidR="00657885">
        <w:t xml:space="preserve">owego. </w:t>
      </w:r>
      <w:r w:rsidRPr="000A4B87">
        <w:t xml:space="preserve">Jest prowadzona </w:t>
      </w:r>
      <w:r w:rsidR="00904A76" w:rsidRPr="000A4B87">
        <w:t>w</w:t>
      </w:r>
      <w:r w:rsidR="00904A76">
        <w:t> </w:t>
      </w:r>
      <w:r w:rsidRPr="000A4B87">
        <w:t>sposób kompleksowy poprzez zintegrowane działania przede wszystkim na rzecz lokalnej społeczności</w:t>
      </w:r>
      <w:r w:rsidR="00946452">
        <w:t xml:space="preserve">, </w:t>
      </w:r>
      <w:r w:rsidR="00904A76">
        <w:t>a </w:t>
      </w:r>
      <w:r w:rsidR="00946452">
        <w:t>także</w:t>
      </w:r>
      <w:r w:rsidRPr="000A4B87">
        <w:t xml:space="preserve"> elementów, </w:t>
      </w:r>
      <w:r w:rsidR="00904A76" w:rsidRPr="000A4B87">
        <w:t>w</w:t>
      </w:r>
      <w:r w:rsidR="00904A76">
        <w:t> </w:t>
      </w:r>
      <w:r w:rsidRPr="000A4B87">
        <w:t xml:space="preserve">którym te społeczności funkcjonują czyli gospodarki oraz przestrzeni przyrodniczej </w:t>
      </w:r>
      <w:r w:rsidR="00904A76" w:rsidRPr="000A4B87">
        <w:t>i</w:t>
      </w:r>
      <w:r w:rsidR="00904A76">
        <w:t> </w:t>
      </w:r>
      <w:r w:rsidRPr="000A4B87">
        <w:t>funkcjonalno-technicznej. Cechą szczególną rewitalizacji jest jej partycypacyjny charakter</w:t>
      </w:r>
      <w:r w:rsidR="00FE5BCC">
        <w:t>,</w:t>
      </w:r>
      <w:r w:rsidRPr="000A4B87">
        <w:t xml:space="preserve"> co oznacza, że jest prowadzona przez interesariuszy na podstawie programu rewitalizacji. Celem lokalnego programu rewitalizacji jest planowanie </w:t>
      </w:r>
      <w:r w:rsidR="00904A76" w:rsidRPr="000A4B87">
        <w:t>i</w:t>
      </w:r>
      <w:r w:rsidR="00904A76">
        <w:t> </w:t>
      </w:r>
      <w:r w:rsidRPr="000A4B87">
        <w:t xml:space="preserve">wdrażanie działań ukierunkowanych na </w:t>
      </w:r>
      <w:r w:rsidR="00614001">
        <w:t>ożywianie</w:t>
      </w:r>
      <w:r w:rsidR="00904A76" w:rsidRPr="000A4B87">
        <w:t>i</w:t>
      </w:r>
      <w:r w:rsidR="00904A76">
        <w:t> </w:t>
      </w:r>
      <w:r w:rsidRPr="000A4B87">
        <w:t xml:space="preserve">zrównoważony rozwój obszarów, które utraciły dotychczasowe funkcje społeczne </w:t>
      </w:r>
      <w:r w:rsidR="00904A76" w:rsidRPr="000A4B87">
        <w:t>i</w:t>
      </w:r>
      <w:r w:rsidR="00904A76">
        <w:t> </w:t>
      </w:r>
      <w:r w:rsidRPr="000A4B87">
        <w:t>gospodarcze.</w:t>
      </w:r>
    </w:p>
    <w:p w:rsidR="000A4B87" w:rsidRPr="000A4B87" w:rsidRDefault="000A4B87" w:rsidP="00DC0AC9"/>
    <w:p w:rsidR="0079539A" w:rsidRDefault="000A4B87" w:rsidP="002B1A6C">
      <w:pPr>
        <w:ind w:left="0"/>
        <w:jc w:val="both"/>
      </w:pPr>
      <w:r w:rsidRPr="000A4B87">
        <w:t xml:space="preserve">Niniejszy Lokalny Program Rewitalizacji </w:t>
      </w:r>
      <w:r w:rsidR="00946452">
        <w:t xml:space="preserve">Gminy </w:t>
      </w:r>
      <w:r w:rsidR="00746A27">
        <w:t>Krzęcin</w:t>
      </w:r>
      <w:r w:rsidR="00946452">
        <w:t xml:space="preserve"> powstał </w:t>
      </w:r>
      <w:r w:rsidR="00904A76" w:rsidRPr="000A4B87">
        <w:t>w</w:t>
      </w:r>
      <w:r w:rsidR="00904A76">
        <w:t> </w:t>
      </w:r>
      <w:r w:rsidRPr="000A4B87">
        <w:t>ramach projektu rewitalizacji społec</w:t>
      </w:r>
      <w:r w:rsidR="00946452">
        <w:t xml:space="preserve">znej dla 18 samorządów lokalnych </w:t>
      </w:r>
      <w:r w:rsidR="00904A76">
        <w:t>z </w:t>
      </w:r>
      <w:r w:rsidRPr="000A4B87">
        <w:t>województwa zachodniopomorskiego (</w:t>
      </w:r>
      <w:r w:rsidR="00946452">
        <w:t>tj. Barwic, Broj</w:t>
      </w:r>
      <w:r w:rsidR="00904A76">
        <w:t>c</w:t>
      </w:r>
      <w:r w:rsidRPr="000A4B87">
        <w:t>,</w:t>
      </w:r>
      <w:r w:rsidR="00946452">
        <w:t xml:space="preserve"> Brzeżna, Dobrej, Dobrzan, Drawna, Grzmiącej, Karnic, Kozielic</w:t>
      </w:r>
      <w:r w:rsidRPr="000A4B87">
        <w:t>, Krzęcin</w:t>
      </w:r>
      <w:r w:rsidR="00946452">
        <w:t>a, Morynia, Ostrowic, Płotów, Radowa</w:t>
      </w:r>
      <w:r w:rsidRPr="000A4B87">
        <w:t xml:space="preserve"> Małe</w:t>
      </w:r>
      <w:r w:rsidR="00946452">
        <w:t>go, Rąbina, Szczecin</w:t>
      </w:r>
      <w:r w:rsidRPr="000A4B87">
        <w:t>k</w:t>
      </w:r>
      <w:r w:rsidR="00946452">
        <w:t>a</w:t>
      </w:r>
      <w:r w:rsidRPr="000A4B87">
        <w:t>, Świdwin</w:t>
      </w:r>
      <w:r w:rsidR="00946452">
        <w:t xml:space="preserve">a </w:t>
      </w:r>
      <w:r w:rsidR="00904A76">
        <w:t>i </w:t>
      </w:r>
      <w:r w:rsidR="00946452">
        <w:t>Węgorzyna</w:t>
      </w:r>
      <w:r w:rsidRPr="000A4B87">
        <w:t>)</w:t>
      </w:r>
      <w:r w:rsidR="00946452">
        <w:t>,</w:t>
      </w:r>
      <w:r w:rsidRPr="000A4B87">
        <w:t xml:space="preserve"> który rozpoczął się 1 października 2017 roku. </w:t>
      </w:r>
      <w:r w:rsidR="00904A76" w:rsidRPr="000A4B87">
        <w:t>W</w:t>
      </w:r>
      <w:r w:rsidR="00904A76">
        <w:t> </w:t>
      </w:r>
      <w:r w:rsidRPr="000A4B87">
        <w:t>ramach projektu zaplanowano dla społeczności lokalnych „</w:t>
      </w:r>
      <w:r w:rsidR="006305A9">
        <w:t>dotacje”</w:t>
      </w:r>
      <w:r w:rsidR="00904A76">
        <w:t xml:space="preserve"> – </w:t>
      </w:r>
      <w:r w:rsidR="006305A9">
        <w:t>każda</w:t>
      </w:r>
      <w:r w:rsidR="00904A76" w:rsidRPr="000A4B87">
        <w:t>w</w:t>
      </w:r>
      <w:r w:rsidR="00904A76">
        <w:t> </w:t>
      </w:r>
      <w:r w:rsidRPr="000A4B87">
        <w:t>kwocie do 20000 PLN. Ponadto</w:t>
      </w:r>
      <w:r w:rsidR="00946452">
        <w:t>, przeprowadzono wspólnie</w:t>
      </w:r>
      <w:r w:rsidRPr="000A4B87">
        <w:t xml:space="preserve"> partycypacyjną diagnozę lokalną</w:t>
      </w:r>
      <w:r w:rsidR="00946452">
        <w:t xml:space="preserve">, </w:t>
      </w:r>
      <w:r w:rsidR="00904A76">
        <w:t>a </w:t>
      </w:r>
      <w:r w:rsidR="00946452">
        <w:t>następnie</w:t>
      </w:r>
      <w:r w:rsidRPr="000A4B87">
        <w:t xml:space="preserve"> ciąg działań animacji lokalnej wok</w:t>
      </w:r>
      <w:r w:rsidR="00946452">
        <w:t>ół dobra wspólnego. W</w:t>
      </w:r>
      <w:r w:rsidRPr="000A4B87">
        <w:t xml:space="preserve">szystkim </w:t>
      </w:r>
      <w:r w:rsidR="00946452">
        <w:t xml:space="preserve">uczestnikom zapewniono </w:t>
      </w:r>
      <w:r w:rsidRPr="000A4B87">
        <w:t xml:space="preserve">specjalistyczne doradztwo oraz konsultacje przy </w:t>
      </w:r>
      <w:r w:rsidR="00946452">
        <w:t>tworzeniu planów</w:t>
      </w:r>
      <w:r w:rsidRPr="000A4B87">
        <w:t xml:space="preserve"> rewitalizacji.</w:t>
      </w:r>
    </w:p>
    <w:p w:rsidR="00746A27" w:rsidRDefault="00746A27" w:rsidP="00746A27">
      <w:pPr>
        <w:jc w:val="both"/>
        <w:sectPr w:rsidR="00746A27" w:rsidSect="00904A76">
          <w:headerReference w:type="default" r:id="rId14"/>
          <w:footerReference w:type="default" r:id="rId15"/>
          <w:footerReference w:type="first" r:id="rId16"/>
          <w:pgSz w:w="11906" w:h="16838"/>
          <w:pgMar w:top="1956" w:right="1418" w:bottom="1418" w:left="1418" w:header="737" w:footer="278" w:gutter="0"/>
          <w:pgNumType w:start="0"/>
          <w:cols w:space="708"/>
          <w:titlePg/>
          <w:docGrid w:linePitch="360"/>
        </w:sectPr>
      </w:pPr>
    </w:p>
    <w:p w:rsidR="004D3E6C" w:rsidRDefault="0060378F" w:rsidP="002B1F43">
      <w:pPr>
        <w:pStyle w:val="Nagwek3"/>
      </w:pPr>
      <w:bookmarkStart w:id="41" w:name="_Toc491322101"/>
      <w:bookmarkStart w:id="42" w:name="_Toc491322261"/>
      <w:bookmarkStart w:id="43" w:name="_Toc491333051"/>
      <w:bookmarkStart w:id="44" w:name="_Toc494092044"/>
      <w:bookmarkStart w:id="45" w:name="_Toc503942221"/>
      <w:bookmarkStart w:id="46" w:name="_Toc506353282"/>
      <w:r>
        <w:rPr>
          <w:noProof/>
          <w:lang w:eastAsia="pl-PL"/>
        </w:rPr>
        <w:lastRenderedPageBreak/>
        <w:pict>
          <v:rect id="Rectangle 47" o:spid="_x0000_s1070" style="position:absolute;margin-left:-70.85pt;margin-top:0;width:614.4pt;height:657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" fillcolor="#5a5a5a" stroked="f"/>
        </w:pict>
      </w:r>
      <w:r w:rsidR="002B30CF">
        <w:rPr>
          <w:b w:val="0"/>
          <w:noProof/>
          <w:lang w:eastAsia="pl-PL"/>
        </w:rPr>
        <w:drawing>
          <wp:anchor distT="0" distB="0" distL="114300" distR="114300" simplePos="0" relativeHeight="251650048" behindDoc="1" locked="0" layoutInCell="1" allowOverlap="1">
            <wp:simplePos x="0" y="0"/>
            <wp:positionH relativeFrom="column">
              <wp:posOffset>-1372235</wp:posOffset>
            </wp:positionH>
            <wp:positionV relativeFrom="paragraph">
              <wp:posOffset>171450</wp:posOffset>
            </wp:positionV>
            <wp:extent cx="3601720" cy="3870325"/>
            <wp:effectExtent l="0" t="0" r="0" b="0"/>
            <wp:wrapNone/>
            <wp:docPr id="83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1720" cy="3870325"/>
                    </a:xfrm>
                    <a:prstGeom prst="rect">
                      <a:avLst/>
                    </a:prstGeom>
                    <a:noFill/>
                  </pic:spPr>
                </pic:pic>
              </a:graphicData>
            </a:graphic>
          </wp:anchor>
        </w:drawing>
      </w:r>
      <w:r w:rsidRPr="0060378F">
        <w:rPr>
          <w:noProof/>
          <w:kern w:val="18"/>
          <w:sz w:val="20"/>
          <w:lang w:eastAsia="pl-PL"/>
        </w:rPr>
        <w:pict>
          <v:rect id="Rectangle 427" o:spid="_x0000_s1069" style="position:absolute;margin-left:4.25pt;margin-top:-435.35pt;width:479.75pt;height:30.2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" fillcolor="#ffde00" stroked="f"/>
        </w:pict>
      </w:r>
      <w:r>
        <w:rPr>
          <w:noProof/>
          <w:lang w:eastAsia="pl-PL"/>
        </w:rPr>
        <w:pict>
          <v:oval id="Oval 46" o:spid="_x0000_s1068" style="position:absolute;margin-left:-161.5pt;margin-top:-.2pt;width:371.55pt;height:371.5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" fillcolor="#ffd500" stroked="f"/>
        </w:pict>
      </w:r>
      <w:bookmarkEnd w:id="41"/>
      <w:bookmarkEnd w:id="42"/>
      <w:bookmarkEnd w:id="43"/>
      <w:bookmarkEnd w:id="44"/>
      <w:bookmarkEnd w:id="45"/>
      <w:bookmarkEnd w:id="46"/>
    </w:p>
    <w:p w:rsidR="00580A1A" w:rsidRDefault="00580A1A" w:rsidP="00580A1A">
      <w:pPr>
        <w:suppressAutoHyphens w:val="0"/>
        <w:spacing w:line="280" w:lineRule="exact"/>
        <w:contextualSpacing w:val="0"/>
      </w:pPr>
    </w:p>
    <w:p w:rsidR="00580A1A" w:rsidRDefault="00580A1A" w:rsidP="00580A1A">
      <w:pPr>
        <w:suppressAutoHyphens w:val="0"/>
        <w:spacing w:line="280" w:lineRule="exact"/>
        <w:contextualSpacing w:val="0"/>
      </w:pPr>
    </w:p>
    <w:p w:rsidR="003F6B9D" w:rsidRDefault="003F6B9D" w:rsidP="00580A1A">
      <w:pPr>
        <w:suppressAutoHyphens w:val="0"/>
        <w:spacing w:line="280" w:lineRule="exact"/>
        <w:contextualSpacing w:val="0"/>
      </w:pPr>
    </w:p>
    <w:p w:rsidR="00580A1A" w:rsidRDefault="00580A1A" w:rsidP="00580A1A">
      <w:pPr>
        <w:suppressAutoHyphens w:val="0"/>
        <w:spacing w:line="280" w:lineRule="exact"/>
        <w:contextualSpacing w:val="0"/>
      </w:pPr>
    </w:p>
    <w:p w:rsidR="004D3E6C" w:rsidRDefault="004D3E6C" w:rsidP="003751A0">
      <w:pPr>
        <w:pStyle w:val="redniasiatka21"/>
        <w:ind w:left="-851"/>
      </w:pPr>
    </w:p>
    <w:p w:rsidR="004D3E6C" w:rsidRDefault="004D3E6C" w:rsidP="005F04BA">
      <w:pPr>
        <w:pStyle w:val="redniasiatka21"/>
      </w:pPr>
    </w:p>
    <w:p w:rsidR="004D3E6C" w:rsidRDefault="004D3E6C" w:rsidP="005F04BA">
      <w:pPr>
        <w:pStyle w:val="redniasiatka21"/>
      </w:pPr>
    </w:p>
    <w:p w:rsidR="004D3E6C" w:rsidRDefault="004D3E6C" w:rsidP="005F04BA">
      <w:pPr>
        <w:pStyle w:val="redniasiatka21"/>
      </w:pPr>
    </w:p>
    <w:p w:rsidR="00421429" w:rsidRPr="00421429" w:rsidRDefault="00421429" w:rsidP="00421429"/>
    <w:p w:rsidR="004D3E6C" w:rsidRDefault="004D3E6C" w:rsidP="005F04BA">
      <w:pPr>
        <w:pStyle w:val="redniasiatka21"/>
      </w:pPr>
    </w:p>
    <w:p w:rsidR="003751A0" w:rsidRPr="003751A0" w:rsidRDefault="003751A0" w:rsidP="003751A0"/>
    <w:p w:rsidR="004D3E6C" w:rsidRPr="004D3E6C" w:rsidRDefault="004D3E6C" w:rsidP="004D3E6C"/>
    <w:p w:rsidR="007830A2" w:rsidRDefault="002B1F43" w:rsidP="004D3E6C">
      <w:pPr>
        <w:pStyle w:val="redniasiatka21"/>
      </w:pPr>
      <w:bookmarkStart w:id="47" w:name="_Toc484422170"/>
      <w:bookmarkStart w:id="48" w:name="_Toc368196813"/>
      <w:bookmarkStart w:id="49" w:name="_Toc368196850"/>
      <w:bookmarkStart w:id="50" w:name="_Toc506353283"/>
      <w:r>
        <w:rPr>
          <w:b w:val="0"/>
          <w:sz w:val="160"/>
          <w:szCs w:val="160"/>
        </w:rPr>
        <w:t>1</w:t>
      </w:r>
      <w:r w:rsidR="003751A0">
        <w:rPr>
          <w:b w:val="0"/>
          <w:sz w:val="160"/>
          <w:szCs w:val="160"/>
        </w:rPr>
        <w:t>.</w:t>
      </w:r>
      <w:bookmarkEnd w:id="47"/>
      <w:r w:rsidR="007830A2">
        <w:t>Ogólna charakterystyka społeczno-gospodar</w:t>
      </w:r>
      <w:r w:rsidR="007474C8">
        <w:t xml:space="preserve">cza gminy </w:t>
      </w:r>
      <w:r w:rsidR="00746A27">
        <w:t>Krzęcin</w:t>
      </w:r>
      <w:r w:rsidR="007474C8">
        <w:t xml:space="preserve"> na tle regionu</w:t>
      </w:r>
      <w:bookmarkEnd w:id="48"/>
      <w:bookmarkEnd w:id="49"/>
      <w:bookmarkEnd w:id="50"/>
    </w:p>
    <w:p w:rsidR="00904A76" w:rsidRDefault="004D3E6C" w:rsidP="00746A27">
      <w:pPr>
        <w:ind w:left="0"/>
        <w:jc w:val="both"/>
        <w:rPr>
          <w:rFonts w:ascii="Times New Roman" w:hAnsi="Times New Roman" w:cs="Times New Roman"/>
          <w:color w:val="000000"/>
          <w:sz w:val="23"/>
          <w:szCs w:val="23"/>
        </w:rPr>
      </w:pPr>
      <w:r>
        <w:br w:type="page"/>
      </w:r>
      <w:r w:rsidR="00746A27" w:rsidRPr="00CB623C">
        <w:lastRenderedPageBreak/>
        <w:t xml:space="preserve">Gmina Krzęcin leży </w:t>
      </w:r>
      <w:r w:rsidR="00904A76" w:rsidRPr="00CB623C">
        <w:t>w</w:t>
      </w:r>
      <w:r w:rsidR="00904A76">
        <w:t> </w:t>
      </w:r>
      <w:r w:rsidR="00746A27" w:rsidRPr="00CB623C">
        <w:t xml:space="preserve">województwie zachodniopomorskim, </w:t>
      </w:r>
      <w:r w:rsidR="00904A76" w:rsidRPr="00CB623C">
        <w:t>w</w:t>
      </w:r>
      <w:r w:rsidR="00904A76">
        <w:t> </w:t>
      </w:r>
      <w:r w:rsidR="00746A27" w:rsidRPr="00CB623C">
        <w:t xml:space="preserve">południowej </w:t>
      </w:r>
      <w:r w:rsidR="00746A27">
        <w:t xml:space="preserve">części powiatu choszczeńskiego, </w:t>
      </w:r>
      <w:r w:rsidR="00746A27" w:rsidRPr="00746A27">
        <w:t>na terenie Pojezier</w:t>
      </w:r>
      <w:r w:rsidR="004C6F20">
        <w:t xml:space="preserve">za Choszczeńsko-Myśliborskiego. </w:t>
      </w:r>
      <w:r w:rsidR="00746A27" w:rsidRPr="00746A27">
        <w:t xml:space="preserve">Od strony zachodniej Gmina graniczy </w:t>
      </w:r>
      <w:r w:rsidR="00904A76" w:rsidRPr="00746A27">
        <w:t>z</w:t>
      </w:r>
      <w:r w:rsidR="00904A76">
        <w:t> </w:t>
      </w:r>
      <w:r w:rsidR="00746A27" w:rsidRPr="00746A27">
        <w:t xml:space="preserve">gminą Pełczyce, od północnej </w:t>
      </w:r>
      <w:r w:rsidR="00904A76" w:rsidRPr="00746A27">
        <w:t>z</w:t>
      </w:r>
      <w:r w:rsidR="00904A76">
        <w:t> </w:t>
      </w:r>
      <w:r w:rsidR="00746A27" w:rsidRPr="00746A27">
        <w:t xml:space="preserve">gminą Choszczno, od południowej </w:t>
      </w:r>
      <w:r w:rsidR="00904A76" w:rsidRPr="00746A27">
        <w:t>z</w:t>
      </w:r>
      <w:r w:rsidR="00904A76">
        <w:t> </w:t>
      </w:r>
      <w:r w:rsidR="00746A27" w:rsidRPr="00746A27">
        <w:t xml:space="preserve">gminą Strzelce Krajeńskie (administracyjnie należącą do woj. lubuskiego), zaś od strony wschodniej </w:t>
      </w:r>
      <w:r w:rsidR="00904A76" w:rsidRPr="00746A27">
        <w:t>z</w:t>
      </w:r>
      <w:r w:rsidR="00904A76">
        <w:t> </w:t>
      </w:r>
      <w:r w:rsidR="00746A27" w:rsidRPr="00746A27">
        <w:t>gminą Bierzwnik.</w:t>
      </w:r>
      <w:r w:rsidR="00904A76">
        <w:t xml:space="preserve"> Powierzchnia Gminy wynosi 140 </w:t>
      </w:r>
      <w:r w:rsidR="00746A27" w:rsidRPr="00746A27">
        <w:t xml:space="preserve">km². Jest to najmniejsza pod względem wielkości gmina powiatu </w:t>
      </w:r>
      <w:r w:rsidR="00904A76" w:rsidRPr="00746A27">
        <w:t>i</w:t>
      </w:r>
      <w:r w:rsidR="00904A76">
        <w:t> </w:t>
      </w:r>
      <w:r w:rsidR="00746A27" w:rsidRPr="00746A27">
        <w:t>zajmuje 10,5% jego powierzchni.</w:t>
      </w:r>
    </w:p>
    <w:p w:rsidR="00746A27" w:rsidRDefault="00746A27" w:rsidP="00746A27">
      <w:pPr>
        <w:ind w:left="0"/>
        <w:jc w:val="both"/>
      </w:pPr>
    </w:p>
    <w:p w:rsidR="00904A76" w:rsidRDefault="00904A76" w:rsidP="00746A27">
      <w:pPr>
        <w:ind w:left="0"/>
        <w:jc w:val="both"/>
        <w:rPr>
          <w:rFonts w:cs="Times New Roman"/>
          <w:color w:val="000000"/>
        </w:rPr>
      </w:pPr>
      <w:r w:rsidRPr="00746A27">
        <w:t>W</w:t>
      </w:r>
      <w:r>
        <w:t> </w:t>
      </w:r>
      <w:r w:rsidR="00746A27" w:rsidRPr="00746A27">
        <w:t xml:space="preserve">skład Gminy wchodzą 32 miejscowości </w:t>
      </w:r>
      <w:r w:rsidRPr="00746A27">
        <w:t>i</w:t>
      </w:r>
      <w:r>
        <w:t> </w:t>
      </w:r>
      <w:r w:rsidR="00746A27" w:rsidRPr="00746A27">
        <w:t>11 sołectw: Chłopowo, Granowo, Kaszewo, Krzęcin, Mielęcin, Nowy Klukom, Objezierze, Przybysław, Rakowo</w:t>
      </w:r>
      <w:r w:rsidR="00746A27" w:rsidRPr="00904A76">
        <w:t>, Słonice oraz</w:t>
      </w:r>
      <w:r w:rsidR="00746A27" w:rsidRPr="00746A27">
        <w:t xml:space="preserve"> Żeńsko.</w:t>
      </w:r>
    </w:p>
    <w:p w:rsidR="007474C8" w:rsidRDefault="007474C8" w:rsidP="00580A1A"/>
    <w:p w:rsidR="00726509" w:rsidRPr="00726509" w:rsidRDefault="0060378F" w:rsidP="00726509">
      <w:r>
        <w:rPr>
          <w:noProof/>
          <w:lang w:eastAsia="pl-PL"/>
        </w:rPr>
        <w:pict>
          <v:rect id="Rectangle 610" o:spid="_x0000_s1031" style="position:absolute;left:0;text-align:left;margin-left:-1.6pt;margin-top:17pt;width:459pt;height:30.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" fillcolor="#ffd500" stroked="f">
            <v:textbox>
              <w:txbxContent>
                <w:p w:rsidR="000625BB" w:rsidRPr="005A3243" w:rsidRDefault="000625BB">
                  <w:pPr>
                    <w:ind w:left="0"/>
                    <w:rPr>
                      <w:sz w:val="18"/>
                      <w:szCs w:val="18"/>
                    </w:rPr>
                  </w:pPr>
                </w:p>
              </w:txbxContent>
            </v:textbox>
          </v:rect>
        </w:pict>
      </w:r>
    </w:p>
    <w:p w:rsidR="001731C5" w:rsidRPr="00904A76" w:rsidRDefault="001731C5" w:rsidP="001731C5">
      <w:pPr>
        <w:pStyle w:val="Legenda"/>
        <w:keepNext/>
        <w:ind w:left="0"/>
        <w:rPr>
          <w:color w:val="7F7F7F"/>
        </w:rPr>
      </w:pPr>
      <w:bookmarkStart w:id="51" w:name="_Toc491860957"/>
      <w:r w:rsidRPr="00904A76">
        <w:rPr>
          <w:color w:val="7F7F7F"/>
        </w:rPr>
        <w:t xml:space="preserve">Tabela </w:t>
      </w:r>
      <w:r w:rsidR="0060378F" w:rsidRPr="00904A76">
        <w:rPr>
          <w:color w:val="7F7F7F"/>
        </w:rPr>
        <w:fldChar w:fldCharType="begin"/>
      </w:r>
      <w:r w:rsidRPr="00904A76">
        <w:rPr>
          <w:color w:val="7F7F7F"/>
        </w:rPr>
        <w:instrText xml:space="preserve"> SEQ Tabela \* ARABIC </w:instrText>
      </w:r>
      <w:r w:rsidR="0060378F" w:rsidRPr="00904A76">
        <w:rPr>
          <w:color w:val="7F7F7F"/>
        </w:rPr>
        <w:fldChar w:fldCharType="separate"/>
      </w:r>
      <w:r w:rsidR="007D2C91">
        <w:rPr>
          <w:noProof/>
          <w:color w:val="7F7F7F"/>
        </w:rPr>
        <w:t>1</w:t>
      </w:r>
      <w:r w:rsidR="0060378F" w:rsidRPr="00904A76">
        <w:rPr>
          <w:color w:val="7F7F7F"/>
        </w:rPr>
        <w:fldChar w:fldCharType="end"/>
      </w:r>
      <w:r w:rsidRPr="00904A76">
        <w:rPr>
          <w:color w:val="7F7F7F"/>
        </w:rPr>
        <w:t>- Wybrane wskaźniki społeczno-gospodarcze dla gminy Krzęcin na tle powiatu choszczeńskiego</w:t>
      </w:r>
      <w:bookmarkEnd w:id="51"/>
    </w:p>
    <w:tbl>
      <w:tblPr>
        <w:tblW w:w="0" w:type="auto"/>
        <w:tblInd w:w="108"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ook w:val="04A0"/>
      </w:tblPr>
      <w:tblGrid>
        <w:gridCol w:w="3456"/>
        <w:gridCol w:w="1438"/>
        <w:gridCol w:w="1318"/>
        <w:gridCol w:w="1319"/>
        <w:gridCol w:w="1415"/>
      </w:tblGrid>
      <w:tr w:rsidR="00746A27" w:rsidRPr="00495D11" w:rsidTr="00DB5560">
        <w:tc>
          <w:tcPr>
            <w:tcW w:w="3456" w:type="dxa"/>
            <w:shd w:val="clear" w:color="auto" w:fill="FFFFFF"/>
            <w:tcMar>
              <w:top w:w="57" w:type="dxa"/>
              <w:bottom w:w="57" w:type="dxa"/>
            </w:tcMar>
            <w:vAlign w:val="center"/>
          </w:tcPr>
          <w:p w:rsidR="00746A27" w:rsidRPr="00495D11" w:rsidRDefault="00746A27" w:rsidP="00DF48DE">
            <w:pPr>
              <w:spacing w:after="0" w:line="220" w:lineRule="exact"/>
              <w:ind w:left="0"/>
              <w:rPr>
                <w:rStyle w:val="Pogrubienie"/>
                <w:rFonts w:ascii="Arial Narrow" w:hAnsi="Arial Narrow"/>
                <w:b/>
              </w:rPr>
            </w:pPr>
            <w:r w:rsidRPr="00495D11">
              <w:rPr>
                <w:rStyle w:val="Pogrubienie"/>
                <w:rFonts w:ascii="Arial Narrow" w:hAnsi="Arial Narrow"/>
                <w:b/>
              </w:rPr>
              <w:t>WYBRANE DANE STATYSTYCZNE</w:t>
            </w:r>
          </w:p>
        </w:tc>
        <w:tc>
          <w:tcPr>
            <w:tcW w:w="1438" w:type="dxa"/>
            <w:shd w:val="clear" w:color="auto" w:fill="FFFFFF"/>
            <w:tcMar>
              <w:top w:w="57" w:type="dxa"/>
              <w:bottom w:w="57" w:type="dxa"/>
            </w:tcMar>
            <w:vAlign w:val="center"/>
          </w:tcPr>
          <w:p w:rsidR="00746A27" w:rsidRPr="00495D11" w:rsidRDefault="00746A27" w:rsidP="00DF48DE">
            <w:pPr>
              <w:spacing w:after="0" w:line="220" w:lineRule="exact"/>
              <w:ind w:left="0"/>
              <w:jc w:val="center"/>
              <w:rPr>
                <w:rStyle w:val="Pogrubienie"/>
                <w:rFonts w:ascii="Arial Narrow" w:hAnsi="Arial Narrow"/>
                <w:b/>
              </w:rPr>
            </w:pPr>
            <w:r>
              <w:rPr>
                <w:rStyle w:val="Pogrubienie"/>
                <w:rFonts w:ascii="Arial Narrow" w:hAnsi="Arial Narrow"/>
                <w:b/>
              </w:rPr>
              <w:t xml:space="preserve">Gmina Krzęcin </w:t>
            </w:r>
            <w:r w:rsidR="00DB5560">
              <w:rPr>
                <w:rStyle w:val="Pogrubienie"/>
                <w:rFonts w:ascii="Arial Narrow" w:hAnsi="Arial Narrow"/>
                <w:b/>
              </w:rPr>
              <w:t>2014</w:t>
            </w:r>
          </w:p>
        </w:tc>
        <w:tc>
          <w:tcPr>
            <w:tcW w:w="1318" w:type="dxa"/>
            <w:shd w:val="clear" w:color="auto" w:fill="FFFFFF"/>
            <w:tcMar>
              <w:top w:w="57" w:type="dxa"/>
              <w:bottom w:w="57" w:type="dxa"/>
            </w:tcMar>
            <w:vAlign w:val="center"/>
          </w:tcPr>
          <w:p w:rsidR="00746A27" w:rsidRPr="00495D11" w:rsidRDefault="00746A27" w:rsidP="00DF48DE">
            <w:pPr>
              <w:spacing w:after="0" w:line="220" w:lineRule="exact"/>
              <w:ind w:left="0"/>
              <w:jc w:val="center"/>
              <w:rPr>
                <w:rStyle w:val="Pogrubienie"/>
                <w:rFonts w:ascii="Arial Narrow" w:hAnsi="Arial Narrow"/>
                <w:b/>
              </w:rPr>
            </w:pPr>
            <w:r>
              <w:rPr>
                <w:rStyle w:val="Pogrubienie"/>
                <w:rFonts w:ascii="Arial Narrow" w:hAnsi="Arial Narrow"/>
                <w:b/>
              </w:rPr>
              <w:t xml:space="preserve">Gmina Krzęcin </w:t>
            </w:r>
            <w:r w:rsidR="00DB5560">
              <w:rPr>
                <w:rStyle w:val="Pogrubienie"/>
                <w:rFonts w:ascii="Arial Narrow" w:hAnsi="Arial Narrow"/>
                <w:b/>
              </w:rPr>
              <w:t>2015</w:t>
            </w:r>
          </w:p>
        </w:tc>
        <w:tc>
          <w:tcPr>
            <w:tcW w:w="1319" w:type="dxa"/>
            <w:shd w:val="clear" w:color="auto" w:fill="FFFFFF"/>
            <w:tcMar>
              <w:top w:w="57" w:type="dxa"/>
              <w:bottom w:w="57" w:type="dxa"/>
            </w:tcMar>
            <w:vAlign w:val="center"/>
          </w:tcPr>
          <w:p w:rsidR="00746A27" w:rsidRPr="00495D11" w:rsidRDefault="00746A27" w:rsidP="00DF48DE">
            <w:pPr>
              <w:spacing w:after="0" w:line="220" w:lineRule="exact"/>
              <w:ind w:left="0"/>
              <w:jc w:val="center"/>
              <w:rPr>
                <w:rStyle w:val="Pogrubienie"/>
                <w:rFonts w:ascii="Arial Narrow" w:hAnsi="Arial Narrow"/>
                <w:b/>
              </w:rPr>
            </w:pPr>
            <w:r>
              <w:rPr>
                <w:rStyle w:val="Pogrubienie"/>
                <w:rFonts w:ascii="Arial Narrow" w:hAnsi="Arial Narrow"/>
                <w:b/>
              </w:rPr>
              <w:t xml:space="preserve">Gmina Krzęcin </w:t>
            </w:r>
            <w:r w:rsidR="00DB5560">
              <w:rPr>
                <w:rStyle w:val="Pogrubienie"/>
                <w:rFonts w:ascii="Arial Narrow" w:hAnsi="Arial Narrow"/>
                <w:b/>
              </w:rPr>
              <w:t>2016</w:t>
            </w:r>
          </w:p>
        </w:tc>
        <w:tc>
          <w:tcPr>
            <w:tcW w:w="1415" w:type="dxa"/>
            <w:shd w:val="clear" w:color="auto" w:fill="FFFFFF"/>
            <w:tcMar>
              <w:top w:w="57" w:type="dxa"/>
              <w:bottom w:w="57" w:type="dxa"/>
            </w:tcMar>
            <w:vAlign w:val="center"/>
          </w:tcPr>
          <w:p w:rsidR="00746A27" w:rsidRPr="00495D11" w:rsidRDefault="00746A27" w:rsidP="00DF48DE">
            <w:pPr>
              <w:spacing w:after="0" w:line="220" w:lineRule="exact"/>
              <w:ind w:left="0"/>
              <w:jc w:val="center"/>
              <w:rPr>
                <w:rStyle w:val="Pogrubienie"/>
                <w:rFonts w:ascii="Arial Narrow" w:hAnsi="Arial Narrow"/>
                <w:b/>
              </w:rPr>
            </w:pPr>
            <w:r w:rsidRPr="00495D11">
              <w:rPr>
                <w:rStyle w:val="Pogrubienie"/>
                <w:rFonts w:ascii="Arial Narrow" w:hAnsi="Arial Narrow"/>
                <w:b/>
              </w:rPr>
              <w:t xml:space="preserve">Powiat </w:t>
            </w:r>
            <w:r>
              <w:rPr>
                <w:rStyle w:val="Pogrubienie"/>
                <w:rFonts w:ascii="Arial Narrow" w:hAnsi="Arial Narrow"/>
                <w:b/>
              </w:rPr>
              <w:t xml:space="preserve">choszczeński </w:t>
            </w:r>
            <w:r w:rsidR="00DB5560">
              <w:rPr>
                <w:rStyle w:val="Pogrubienie"/>
                <w:rFonts w:ascii="Arial Narrow" w:hAnsi="Arial Narrow"/>
                <w:b/>
              </w:rPr>
              <w:t>2016</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Ludność</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3799</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3811</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3786</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49220</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Ludność na 1 km²</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27</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27</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27</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37</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Kobiety na 100 mężczyzn</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97</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98</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98</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100</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Ludność w wieku nieprodukcyjnym na 100 osób w wieku produkcyjnym</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51,8</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52,3</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54,4</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57,8</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Dochody ogółem budżetu gminy na 1 mieszkańca w zł</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3948</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3596</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4253</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3910</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Wydatki ogółem budżetu gminy na 1 mieszkańca w zł</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4446</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3585</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4264</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3266</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Turystyczne obiekty noclegowe</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10</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Porady udzielone w ramach podstawowej opieki zdrowotnej na 1 mieszkańca</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4</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5</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Lesistość (w %)</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22,3</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22,4</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22,4</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38,4</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Mieszkania oddane do użytkowania na 10 tys. ludności</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18</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19</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37</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26</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Pracujący na 1000 ludności</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88</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83</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98</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122</w:t>
            </w:r>
          </w:p>
        </w:tc>
      </w:tr>
      <w:tr w:rsidR="00DB5560" w:rsidRPr="00495D11" w:rsidTr="00DB5560">
        <w:tc>
          <w:tcPr>
            <w:tcW w:w="3456" w:type="dxa"/>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Udział bezrobotnych zarejestrowanych w liczbie ludności w wieku produkcyjnym</w:t>
            </w:r>
          </w:p>
        </w:tc>
        <w:tc>
          <w:tcPr>
            <w:tcW w:w="143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12</w:t>
            </w:r>
          </w:p>
        </w:tc>
        <w:tc>
          <w:tcPr>
            <w:tcW w:w="1318"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11,9</w:t>
            </w:r>
          </w:p>
        </w:tc>
        <w:tc>
          <w:tcPr>
            <w:tcW w:w="1319"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9,7</w:t>
            </w:r>
          </w:p>
        </w:tc>
        <w:tc>
          <w:tcPr>
            <w:tcW w:w="1415" w:type="dxa"/>
            <w:shd w:val="clear" w:color="auto" w:fill="FFFFFF"/>
            <w:tcMar>
              <w:top w:w="57" w:type="dxa"/>
              <w:bottom w:w="57" w:type="dxa"/>
            </w:tcMar>
            <w:vAlign w:val="center"/>
          </w:tcPr>
          <w:p w:rsidR="00DB5560" w:rsidRPr="00AE0C28" w:rsidRDefault="00DB5560" w:rsidP="00DB5560">
            <w:pPr>
              <w:spacing w:after="0" w:line="220" w:lineRule="exact"/>
              <w:ind w:left="0"/>
              <w:jc w:val="center"/>
              <w:rPr>
                <w:rStyle w:val="Pogrubienie"/>
                <w:rFonts w:ascii="Arial Narrow" w:hAnsi="Arial Narrow"/>
              </w:rPr>
            </w:pPr>
            <w:r>
              <w:rPr>
                <w:rStyle w:val="Pogrubienie"/>
                <w:rFonts w:ascii="Arial Narrow" w:hAnsi="Arial Narrow"/>
              </w:rPr>
              <w:t>9,4</w:t>
            </w:r>
          </w:p>
        </w:tc>
      </w:tr>
      <w:tr w:rsidR="00DB5560" w:rsidRPr="00495D11" w:rsidTr="00DB5560">
        <w:tc>
          <w:tcPr>
            <w:tcW w:w="8946" w:type="dxa"/>
            <w:gridSpan w:val="5"/>
            <w:shd w:val="clear" w:color="auto" w:fill="FFFFFF"/>
            <w:tcMar>
              <w:top w:w="57" w:type="dxa"/>
              <w:bottom w:w="57" w:type="dxa"/>
            </w:tcMar>
            <w:vAlign w:val="center"/>
          </w:tcPr>
          <w:p w:rsidR="00DB5560" w:rsidRPr="00AE0C28" w:rsidRDefault="00DB5560" w:rsidP="00DB5560">
            <w:pPr>
              <w:spacing w:after="0" w:line="220" w:lineRule="exact"/>
              <w:ind w:left="0"/>
              <w:rPr>
                <w:rStyle w:val="Pogrubienie"/>
                <w:rFonts w:ascii="Arial Narrow" w:hAnsi="Arial Narrow"/>
              </w:rPr>
            </w:pPr>
            <w:r w:rsidRPr="00AE0C28">
              <w:rPr>
                <w:rStyle w:val="Pogrubienie"/>
                <w:rFonts w:ascii="Arial Narrow" w:hAnsi="Arial Narrow"/>
              </w:rPr>
              <w:t>Ludność</w:t>
            </w:r>
            <w:r>
              <w:rPr>
                <w:rStyle w:val="Pogrubienie"/>
                <w:rFonts w:ascii="Arial Narrow" w:hAnsi="Arial Narrow"/>
              </w:rPr>
              <w:t xml:space="preserve"> – </w:t>
            </w:r>
            <w:r w:rsidRPr="00AE0C28">
              <w:rPr>
                <w:rStyle w:val="Pogrubienie"/>
                <w:rFonts w:ascii="Arial Narrow" w:hAnsi="Arial Narrow"/>
              </w:rPr>
              <w:t>w</w:t>
            </w:r>
            <w:r>
              <w:rPr>
                <w:rStyle w:val="Pogrubienie"/>
                <w:rFonts w:ascii="Arial Narrow" w:hAnsi="Arial Narrow"/>
              </w:rPr>
              <w:t> </w:t>
            </w:r>
            <w:r w:rsidRPr="00AE0C28">
              <w:rPr>
                <w:rStyle w:val="Pogrubienie"/>
                <w:rFonts w:ascii="Arial Narrow" w:hAnsi="Arial Narrow"/>
              </w:rPr>
              <w:t>% ogółu ludności</w:t>
            </w:r>
            <w:r>
              <w:rPr>
                <w:rStyle w:val="Pogrubienie"/>
                <w:rFonts w:ascii="Arial Narrow" w:hAnsi="Arial Narrow"/>
              </w:rPr>
              <w:t xml:space="preserve"> – </w:t>
            </w:r>
            <w:r w:rsidRPr="00AE0C28">
              <w:rPr>
                <w:rStyle w:val="Pogrubienie"/>
                <w:rFonts w:ascii="Arial Narrow" w:hAnsi="Arial Narrow"/>
              </w:rPr>
              <w:t>korzystająca z</w:t>
            </w:r>
            <w:r>
              <w:rPr>
                <w:rStyle w:val="Pogrubienie"/>
                <w:rFonts w:ascii="Arial Narrow" w:hAnsi="Arial Narrow"/>
              </w:rPr>
              <w:t> </w:t>
            </w:r>
            <w:r w:rsidRPr="00AE0C28">
              <w:rPr>
                <w:rStyle w:val="Pogrubienie"/>
                <w:rFonts w:ascii="Arial Narrow" w:hAnsi="Arial Narrow"/>
              </w:rPr>
              <w:t>instalacji</w:t>
            </w:r>
          </w:p>
        </w:tc>
      </w:tr>
      <w:tr w:rsidR="00C70C93" w:rsidRPr="00495D11" w:rsidTr="00DB5560">
        <w:tc>
          <w:tcPr>
            <w:tcW w:w="3456" w:type="dxa"/>
            <w:shd w:val="clear" w:color="auto" w:fill="FFFFFF"/>
            <w:tcMar>
              <w:top w:w="57" w:type="dxa"/>
              <w:bottom w:w="57" w:type="dxa"/>
            </w:tcMar>
            <w:vAlign w:val="center"/>
          </w:tcPr>
          <w:p w:rsidR="00C70C93" w:rsidRPr="00AE0C28" w:rsidRDefault="00C70C93" w:rsidP="00C70C93">
            <w:pPr>
              <w:spacing w:after="0" w:line="220" w:lineRule="exact"/>
              <w:ind w:left="0"/>
              <w:rPr>
                <w:rStyle w:val="Pogrubienie"/>
                <w:rFonts w:ascii="Arial Narrow" w:hAnsi="Arial Narrow"/>
              </w:rPr>
            </w:pPr>
            <w:r w:rsidRPr="00AE0C28">
              <w:rPr>
                <w:rStyle w:val="Pogrubienie"/>
                <w:rFonts w:ascii="Arial Narrow" w:hAnsi="Arial Narrow"/>
              </w:rPr>
              <w:t>wodociągowej</w:t>
            </w:r>
          </w:p>
        </w:tc>
        <w:tc>
          <w:tcPr>
            <w:tcW w:w="143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92,2</w:t>
            </w:r>
          </w:p>
        </w:tc>
        <w:tc>
          <w:tcPr>
            <w:tcW w:w="131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91,8</w:t>
            </w:r>
          </w:p>
        </w:tc>
        <w:tc>
          <w:tcPr>
            <w:tcW w:w="1319"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92,2</w:t>
            </w:r>
          </w:p>
        </w:tc>
        <w:tc>
          <w:tcPr>
            <w:tcW w:w="1415"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92,0</w:t>
            </w:r>
          </w:p>
        </w:tc>
      </w:tr>
      <w:tr w:rsidR="00C70C93" w:rsidRPr="00495D11" w:rsidTr="00DB5560">
        <w:tc>
          <w:tcPr>
            <w:tcW w:w="3456" w:type="dxa"/>
            <w:shd w:val="clear" w:color="auto" w:fill="FFFFFF"/>
            <w:tcMar>
              <w:top w:w="57" w:type="dxa"/>
              <w:bottom w:w="57" w:type="dxa"/>
            </w:tcMar>
            <w:vAlign w:val="center"/>
          </w:tcPr>
          <w:p w:rsidR="00C70C93" w:rsidRPr="00AE0C28" w:rsidRDefault="00C70C93" w:rsidP="00C70C93">
            <w:pPr>
              <w:spacing w:after="0" w:line="220" w:lineRule="exact"/>
              <w:ind w:left="0"/>
              <w:rPr>
                <w:rStyle w:val="Pogrubienie"/>
                <w:rFonts w:ascii="Arial Narrow" w:hAnsi="Arial Narrow"/>
              </w:rPr>
            </w:pPr>
            <w:r w:rsidRPr="00AE0C28">
              <w:rPr>
                <w:rStyle w:val="Pogrubienie"/>
                <w:rFonts w:ascii="Arial Narrow" w:hAnsi="Arial Narrow"/>
              </w:rPr>
              <w:t>kanalizacyjnej</w:t>
            </w:r>
          </w:p>
        </w:tc>
        <w:tc>
          <w:tcPr>
            <w:tcW w:w="143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51,7</w:t>
            </w:r>
          </w:p>
        </w:tc>
        <w:tc>
          <w:tcPr>
            <w:tcW w:w="131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52,7</w:t>
            </w:r>
          </w:p>
        </w:tc>
        <w:tc>
          <w:tcPr>
            <w:tcW w:w="1319"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54,5</w:t>
            </w:r>
          </w:p>
        </w:tc>
        <w:tc>
          <w:tcPr>
            <w:tcW w:w="1415"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76,8</w:t>
            </w:r>
          </w:p>
        </w:tc>
      </w:tr>
      <w:tr w:rsidR="00C70C93" w:rsidRPr="00495D11" w:rsidTr="00DB5560">
        <w:tc>
          <w:tcPr>
            <w:tcW w:w="3456" w:type="dxa"/>
            <w:shd w:val="clear" w:color="auto" w:fill="FFFFFF"/>
            <w:tcMar>
              <w:top w:w="57" w:type="dxa"/>
              <w:bottom w:w="57" w:type="dxa"/>
            </w:tcMar>
            <w:vAlign w:val="center"/>
          </w:tcPr>
          <w:p w:rsidR="00C70C93" w:rsidRPr="00AE0C28" w:rsidRDefault="00C70C93" w:rsidP="00C70C93">
            <w:pPr>
              <w:spacing w:after="0" w:line="220" w:lineRule="exact"/>
              <w:ind w:left="0"/>
              <w:rPr>
                <w:rStyle w:val="Pogrubienie"/>
                <w:rFonts w:ascii="Arial Narrow" w:hAnsi="Arial Narrow"/>
              </w:rPr>
            </w:pPr>
            <w:r w:rsidRPr="00AE0C28">
              <w:rPr>
                <w:rStyle w:val="Pogrubienie"/>
                <w:rFonts w:ascii="Arial Narrow" w:hAnsi="Arial Narrow"/>
              </w:rPr>
              <w:t>gazowej</w:t>
            </w:r>
          </w:p>
        </w:tc>
        <w:tc>
          <w:tcPr>
            <w:tcW w:w="143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37,2</w:t>
            </w:r>
          </w:p>
        </w:tc>
        <w:tc>
          <w:tcPr>
            <w:tcW w:w="131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37,2</w:t>
            </w:r>
          </w:p>
        </w:tc>
        <w:tc>
          <w:tcPr>
            <w:tcW w:w="1319"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37,3</w:t>
            </w:r>
          </w:p>
        </w:tc>
        <w:tc>
          <w:tcPr>
            <w:tcW w:w="1415"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45,8</w:t>
            </w:r>
          </w:p>
        </w:tc>
      </w:tr>
      <w:tr w:rsidR="00C70C93" w:rsidRPr="00495D11" w:rsidTr="00DB5560">
        <w:tc>
          <w:tcPr>
            <w:tcW w:w="3456" w:type="dxa"/>
            <w:shd w:val="clear" w:color="auto" w:fill="FFFFFF"/>
            <w:tcMar>
              <w:top w:w="57" w:type="dxa"/>
              <w:bottom w:w="57" w:type="dxa"/>
            </w:tcMar>
            <w:vAlign w:val="center"/>
          </w:tcPr>
          <w:p w:rsidR="00C70C93" w:rsidRPr="00AE0C28" w:rsidRDefault="00C70C93" w:rsidP="00C70C93">
            <w:pPr>
              <w:spacing w:after="0" w:line="220" w:lineRule="exact"/>
              <w:ind w:left="0"/>
              <w:rPr>
                <w:rStyle w:val="Pogrubienie"/>
                <w:rFonts w:ascii="Arial Narrow" w:hAnsi="Arial Narrow"/>
              </w:rPr>
            </w:pPr>
            <w:r w:rsidRPr="00AE0C28">
              <w:rPr>
                <w:rStyle w:val="Pogrubienie"/>
                <w:rFonts w:ascii="Arial Narrow" w:hAnsi="Arial Narrow"/>
              </w:rPr>
              <w:t>Podmioty gospodarki narodowej w rejestrze REGON na 10 tys. ludności w wieku produkcyjnym</w:t>
            </w:r>
          </w:p>
        </w:tc>
        <w:tc>
          <w:tcPr>
            <w:tcW w:w="143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855</w:t>
            </w:r>
          </w:p>
        </w:tc>
        <w:tc>
          <w:tcPr>
            <w:tcW w:w="1318"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847</w:t>
            </w:r>
          </w:p>
        </w:tc>
        <w:tc>
          <w:tcPr>
            <w:tcW w:w="1319"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832</w:t>
            </w:r>
          </w:p>
        </w:tc>
        <w:tc>
          <w:tcPr>
            <w:tcW w:w="1415" w:type="dxa"/>
            <w:shd w:val="clear" w:color="auto" w:fill="FFFFFF"/>
            <w:tcMar>
              <w:top w:w="57" w:type="dxa"/>
              <w:bottom w:w="57" w:type="dxa"/>
            </w:tcMar>
            <w:vAlign w:val="center"/>
          </w:tcPr>
          <w:p w:rsidR="00C70C93" w:rsidRPr="00AE0C28" w:rsidRDefault="00C70C93" w:rsidP="00C70C93">
            <w:pPr>
              <w:spacing w:after="0" w:line="220" w:lineRule="exact"/>
              <w:ind w:left="0"/>
              <w:jc w:val="center"/>
              <w:rPr>
                <w:rStyle w:val="Pogrubienie"/>
                <w:rFonts w:ascii="Arial Narrow" w:hAnsi="Arial Narrow"/>
              </w:rPr>
            </w:pPr>
            <w:r>
              <w:rPr>
                <w:rStyle w:val="Pogrubienie"/>
                <w:rFonts w:ascii="Arial Narrow" w:hAnsi="Arial Narrow"/>
              </w:rPr>
              <w:t>1309</w:t>
            </w:r>
          </w:p>
        </w:tc>
      </w:tr>
    </w:tbl>
    <w:p w:rsidR="007830A2" w:rsidRDefault="008B1F10" w:rsidP="001731C5">
      <w:pPr>
        <w:ind w:left="0"/>
      </w:pPr>
      <w:r w:rsidRPr="00B1421B">
        <w:rPr>
          <w:sz w:val="18"/>
          <w:szCs w:val="18"/>
        </w:rPr>
        <w:t xml:space="preserve">Źródło: Główny Urząd Statystyczny, </w:t>
      </w:r>
      <w:r w:rsidR="00130CA3" w:rsidRPr="00B1421B">
        <w:rPr>
          <w:sz w:val="18"/>
          <w:szCs w:val="18"/>
        </w:rPr>
        <w:t>Statystyczne Vademecum Samorządowca</w:t>
      </w:r>
      <w:r w:rsidR="00B1421B">
        <w:rPr>
          <w:sz w:val="18"/>
          <w:szCs w:val="18"/>
        </w:rPr>
        <w:t>2014, 2015,</w:t>
      </w:r>
      <w:r w:rsidR="00DB5560">
        <w:rPr>
          <w:sz w:val="18"/>
          <w:szCs w:val="18"/>
        </w:rPr>
        <w:t xml:space="preserve"> 2016</w:t>
      </w:r>
      <w:r w:rsidR="00B1421B">
        <w:rPr>
          <w:sz w:val="18"/>
          <w:szCs w:val="18"/>
        </w:rPr>
        <w:t xml:space="preserve"> Warszawa</w:t>
      </w:r>
      <w:r w:rsidR="005A3243">
        <w:rPr>
          <w:sz w:val="18"/>
          <w:szCs w:val="18"/>
        </w:rPr>
        <w:t>.</w:t>
      </w:r>
      <w:r w:rsidR="007830A2">
        <w:t> </w:t>
      </w:r>
    </w:p>
    <w:p w:rsidR="0079539A" w:rsidRDefault="0079539A" w:rsidP="005F04BA">
      <w:pPr>
        <w:pStyle w:val="redniasiatka21"/>
        <w:rPr>
          <w:b w:val="0"/>
          <w:sz w:val="160"/>
          <w:szCs w:val="160"/>
        </w:rPr>
        <w:sectPr w:rsidR="0079539A" w:rsidSect="00904A76">
          <w:pgSz w:w="11906" w:h="16838"/>
          <w:pgMar w:top="1959" w:right="1418" w:bottom="1418" w:left="1418" w:header="737" w:footer="226" w:gutter="0"/>
          <w:cols w:space="708"/>
          <w:titlePg/>
          <w:docGrid w:linePitch="360"/>
        </w:sectPr>
      </w:pPr>
    </w:p>
    <w:p w:rsidR="003751A0" w:rsidRDefault="0060378F" w:rsidP="005F04BA">
      <w:pPr>
        <w:pStyle w:val="redniasiatka21"/>
      </w:pPr>
      <w:bookmarkStart w:id="52" w:name="_Toc368196814"/>
      <w:bookmarkStart w:id="53" w:name="_Toc368196851"/>
      <w:bookmarkStart w:id="54" w:name="_Toc506353284"/>
      <w:r>
        <w:rPr>
          <w:noProof/>
          <w:lang w:eastAsia="pl-PL"/>
        </w:rPr>
        <w:lastRenderedPageBreak/>
        <w:pict>
          <v:rect id="Rectangle 48" o:spid="_x0000_s1067" style="position:absolute;left:0;text-align:left;margin-left:-70.7pt;margin-top:-.95pt;width:614.4pt;height:65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" fillcolor="#5a5a5a" stroked="f"/>
        </w:pict>
      </w:r>
      <w:r w:rsidR="005A3243">
        <w:rPr>
          <w:b w:val="0"/>
          <w:sz w:val="160"/>
          <w:szCs w:val="160"/>
        </w:rPr>
        <w:t>2</w:t>
      </w:r>
      <w:r w:rsidR="007830A2" w:rsidRPr="003751A0">
        <w:rPr>
          <w:b w:val="0"/>
          <w:sz w:val="160"/>
          <w:szCs w:val="160"/>
        </w:rPr>
        <w:t>.</w:t>
      </w:r>
      <w:r w:rsidR="007830A2">
        <w:t xml:space="preserve">Powiązania programu rewitalizacji </w:t>
      </w:r>
      <w:r w:rsidR="00AA11A2">
        <w:t>z </w:t>
      </w:r>
      <w:r w:rsidR="007830A2">
        <w:t>dokumentami strategicznymi</w:t>
      </w:r>
      <w:r w:rsidR="00AA11A2">
        <w:t xml:space="preserve"> i </w:t>
      </w:r>
      <w:r w:rsidR="007830A2">
        <w:t>planistycznymi gminy</w:t>
      </w:r>
      <w:r w:rsidR="00746A27">
        <w:t>Krzęcin</w:t>
      </w:r>
      <w:bookmarkEnd w:id="52"/>
      <w:bookmarkEnd w:id="53"/>
      <w:bookmarkEnd w:id="54"/>
    </w:p>
    <w:p w:rsidR="00746A27" w:rsidRPr="00746A27" w:rsidRDefault="002B30CF" w:rsidP="00746A27">
      <w:pPr>
        <w:ind w:left="0"/>
        <w:jc w:val="both"/>
      </w:pPr>
      <w:r>
        <w:rPr>
          <w:noProof/>
          <w:spacing w:val="-6"/>
          <w:lang w:eastAsia="pl-PL"/>
        </w:rPr>
        <w:drawing>
          <wp:anchor distT="0" distB="0" distL="114300" distR="114300" simplePos="0" relativeHeight="251646976" behindDoc="1" locked="0" layoutInCell="1" allowOverlap="1">
            <wp:simplePos x="0" y="0"/>
            <wp:positionH relativeFrom="column">
              <wp:posOffset>140335</wp:posOffset>
            </wp:positionH>
            <wp:positionV relativeFrom="paragraph">
              <wp:posOffset>1574165</wp:posOffset>
            </wp:positionV>
            <wp:extent cx="1645285" cy="2103120"/>
            <wp:effectExtent l="0" t="0" r="0" b="0"/>
            <wp:wrapNone/>
            <wp:docPr id="836"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5285" cy="2103120"/>
                    </a:xfrm>
                    <a:prstGeom prst="rect">
                      <a:avLst/>
                    </a:prstGeom>
                    <a:noFill/>
                  </pic:spPr>
                </pic:pic>
              </a:graphicData>
            </a:graphic>
          </wp:anchor>
        </w:drawing>
      </w:r>
      <w:r w:rsidR="0060378F">
        <w:rPr>
          <w:noProof/>
          <w:lang w:eastAsia="pl-PL"/>
        </w:rPr>
        <w:pict>
          <v:oval id="Oval 49" o:spid="_x0000_s1066" style="position:absolute;left:0;text-align:left;margin-left:-117.9pt;margin-top:33.05pt;width:371.55pt;height:371.55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" fillcolor="#ffd500" stroked="f"/>
        </w:pict>
      </w:r>
      <w:r w:rsidR="003751A0">
        <w:br w:type="page"/>
      </w:r>
      <w:r w:rsidR="00292638" w:rsidRPr="00287252">
        <w:rPr>
          <w:u w:val="single"/>
        </w:rPr>
        <w:lastRenderedPageBreak/>
        <w:t>Lokalny Program Rewitalizacji to jeden z podstawowych programów strategicznych gminy. Planowane działania w ramach LPR powinny wpisywać się w rozwojową politykę prowadzoną przez Gminę oraz wizję, która przedstawia pożądany efekt całego procesu. Jednocześnie planowane działania rewitalizacyjne powinny być spójne z założeniami głównych dokumentów planistycznych                                i strategicznych obowiązujących w gminie.</w:t>
      </w:r>
      <w:r w:rsidR="00746A27" w:rsidRPr="00746A27">
        <w:t xml:space="preserve">Wyznaczone cele strategiczne rewitalizacji powinny być odpowiedzią na problemy społeczno-gospodarcze występujące </w:t>
      </w:r>
      <w:r w:rsidR="00904A76" w:rsidRPr="00746A27">
        <w:t>w</w:t>
      </w:r>
      <w:r w:rsidR="00904A76">
        <w:t> </w:t>
      </w:r>
      <w:r w:rsidR="00746A27" w:rsidRPr="00746A27">
        <w:t xml:space="preserve">gminie. Problemy te określone są </w:t>
      </w:r>
      <w:r w:rsidR="00904A76" w:rsidRPr="00746A27">
        <w:t>w</w:t>
      </w:r>
      <w:r w:rsidR="00904A76">
        <w:t> dokumentach strategicznych na </w:t>
      </w:r>
      <w:r w:rsidR="00746A27" w:rsidRPr="00904A76">
        <w:t>poziomie</w:t>
      </w:r>
      <w:r w:rsidR="00746A27" w:rsidRPr="00746A27">
        <w:t xml:space="preserve"> diagnozy, która zwarta jest najczęściej </w:t>
      </w:r>
      <w:r w:rsidR="00904A76" w:rsidRPr="00746A27">
        <w:t>w</w:t>
      </w:r>
      <w:r w:rsidR="00904A76">
        <w:t> </w:t>
      </w:r>
      <w:r w:rsidR="00746A27" w:rsidRPr="00746A27">
        <w:t xml:space="preserve">Planie rozwiązywania problemów społecznych lub też </w:t>
      </w:r>
      <w:r w:rsidR="00904A76" w:rsidRPr="00746A27">
        <w:t>w</w:t>
      </w:r>
      <w:r w:rsidR="00904A76">
        <w:t> </w:t>
      </w:r>
      <w:r w:rsidR="00746A27" w:rsidRPr="00746A27">
        <w:t xml:space="preserve">samej Strategii rozwoju. Częstokroć </w:t>
      </w:r>
      <w:r w:rsidR="00904A76" w:rsidRPr="00746A27">
        <w:t>w</w:t>
      </w:r>
      <w:r w:rsidR="00904A76">
        <w:t> </w:t>
      </w:r>
      <w:r w:rsidR="00746A27" w:rsidRPr="00746A27">
        <w:t xml:space="preserve">analizowanych strategiach, tak gminnych jak </w:t>
      </w:r>
      <w:r w:rsidR="00904A76" w:rsidRPr="00746A27">
        <w:t>i</w:t>
      </w:r>
      <w:r w:rsidR="00904A76">
        <w:t> </w:t>
      </w:r>
      <w:r w:rsidR="00746A27" w:rsidRPr="00746A27">
        <w:t xml:space="preserve">powiatowych, poszczególne problemy </w:t>
      </w:r>
      <w:r w:rsidR="00904A76" w:rsidRPr="00746A27">
        <w:t>i</w:t>
      </w:r>
      <w:r w:rsidR="00904A76">
        <w:t> </w:t>
      </w:r>
      <w:r w:rsidR="00746A27" w:rsidRPr="00746A27">
        <w:t xml:space="preserve">kwestie społeczne pojawiają się tylko </w:t>
      </w:r>
      <w:r w:rsidR="00904A76" w:rsidRPr="00746A27">
        <w:t>w</w:t>
      </w:r>
      <w:r w:rsidR="00904A76">
        <w:t> </w:t>
      </w:r>
      <w:r w:rsidR="00746A27" w:rsidRPr="00746A27">
        <w:t xml:space="preserve">diagnozie bądź ujmowane są wyłącznie jako cel strategiczny (lub zaplanowane działanie). Pożądaną jest natomiast sytuacja, </w:t>
      </w:r>
      <w:r w:rsidR="00904A76" w:rsidRPr="00746A27">
        <w:t>w</w:t>
      </w:r>
      <w:r w:rsidR="00904A76">
        <w:t> </w:t>
      </w:r>
      <w:r w:rsidR="00746A27" w:rsidRPr="00746A27">
        <w:t xml:space="preserve">której sformułowane cele strategiczne nakierowane są na rozwiązywanie zawartych (opisanych) </w:t>
      </w:r>
      <w:r w:rsidR="00904A76" w:rsidRPr="00746A27">
        <w:t>w</w:t>
      </w:r>
      <w:r w:rsidR="00904A76">
        <w:t> </w:t>
      </w:r>
      <w:r w:rsidR="00746A27" w:rsidRPr="00746A27">
        <w:t xml:space="preserve">diagnozie problemów społecznych. Spojrzenie na rewitalizacje przez pryzmat adekwatności celów strategicznych do zdiagnozowanych potrzeb (problemów) pokazuje, </w:t>
      </w:r>
      <w:r w:rsidR="00904A76" w:rsidRPr="00746A27">
        <w:t>w</w:t>
      </w:r>
      <w:r w:rsidR="00904A76">
        <w:t> </w:t>
      </w:r>
      <w:r w:rsidR="00746A27" w:rsidRPr="00746A27">
        <w:t xml:space="preserve">ramach których kierunków poszukiwać należy głównych problemów danego obszaru, ale też wskazuje </w:t>
      </w:r>
      <w:r w:rsidR="00904A76" w:rsidRPr="00746A27">
        <w:t>w</w:t>
      </w:r>
      <w:r w:rsidR="00904A76">
        <w:t> </w:t>
      </w:r>
      <w:r w:rsidR="00746A27" w:rsidRPr="00746A27">
        <w:t>ramach jakich obszarów można szukać rozwiązań kwestii problemowych.</w:t>
      </w:r>
    </w:p>
    <w:p w:rsidR="00746A27" w:rsidRPr="00746A27" w:rsidRDefault="00746A27" w:rsidP="00746A27"/>
    <w:p w:rsidR="00746A27" w:rsidRPr="00746A27" w:rsidRDefault="00746A27" w:rsidP="00746A27">
      <w:pPr>
        <w:ind w:left="0"/>
      </w:pPr>
      <w:r w:rsidRPr="00746A27">
        <w:t xml:space="preserve">Gmina Krzęcin posiada następujące dokumenty strategiczne powiązane </w:t>
      </w:r>
      <w:r w:rsidR="00904A76" w:rsidRPr="00746A27">
        <w:t>z</w:t>
      </w:r>
      <w:r w:rsidR="00904A76">
        <w:t> </w:t>
      </w:r>
      <w:r w:rsidRPr="00746A27">
        <w:t>procesem rewitalizacji:</w:t>
      </w:r>
    </w:p>
    <w:p w:rsidR="00904A76" w:rsidRDefault="00904A76" w:rsidP="00746A27"/>
    <w:p w:rsidR="00904A76" w:rsidRDefault="00746A27" w:rsidP="00287252">
      <w:pPr>
        <w:pStyle w:val="aaa"/>
      </w:pPr>
      <w:r w:rsidRPr="00746A27">
        <w:t>Strategia Rozwoju Gminy Krzęcin na lata 2014-2024</w:t>
      </w:r>
    </w:p>
    <w:p w:rsidR="00904A76" w:rsidRDefault="00746A27" w:rsidP="00287252">
      <w:pPr>
        <w:pStyle w:val="aaa"/>
      </w:pPr>
      <w:r w:rsidRPr="00746A27">
        <w:t xml:space="preserve">Strategia rozwiązywania problemów społecznych </w:t>
      </w:r>
      <w:r w:rsidR="00904A76" w:rsidRPr="00746A27">
        <w:t>w</w:t>
      </w:r>
      <w:r w:rsidR="00904A76">
        <w:t> Gminie Krzęcin na </w:t>
      </w:r>
      <w:r w:rsidRPr="00746A27">
        <w:t>lata 2015-2021</w:t>
      </w:r>
    </w:p>
    <w:p w:rsidR="00746A27" w:rsidRPr="00746A27" w:rsidRDefault="00746A27" w:rsidP="00287252">
      <w:pPr>
        <w:pStyle w:val="aaa"/>
      </w:pPr>
      <w:r w:rsidRPr="00746A27">
        <w:t xml:space="preserve">Studium uwarunkowań </w:t>
      </w:r>
      <w:r w:rsidR="00904A76" w:rsidRPr="00746A27">
        <w:t>i</w:t>
      </w:r>
      <w:r w:rsidR="00904A76">
        <w:t> </w:t>
      </w:r>
      <w:r w:rsidRPr="00746A27">
        <w:t>kierunków zagospodarowania przestrzennego gminy Krzęcin</w:t>
      </w:r>
    </w:p>
    <w:p w:rsidR="00746A27" w:rsidRPr="00746A27" w:rsidRDefault="00746A27" w:rsidP="00746A27"/>
    <w:p w:rsidR="00746A27" w:rsidRDefault="00746A27" w:rsidP="00746A27">
      <w:pPr>
        <w:ind w:left="0"/>
      </w:pPr>
      <w:r w:rsidRPr="00746A27">
        <w:t xml:space="preserve">Analizowane dokumenty są obowiązujące na dzień sporządzania LPR,opracowane stosunkowo niedawno </w:t>
      </w:r>
      <w:r w:rsidR="00904A76" w:rsidRPr="00746A27">
        <w:t>i</w:t>
      </w:r>
      <w:r w:rsidR="00904A76">
        <w:t> </w:t>
      </w:r>
      <w:r w:rsidRPr="00746A27">
        <w:t>opierają się na aktualnych danych.</w:t>
      </w:r>
    </w:p>
    <w:p w:rsidR="00904A76" w:rsidRPr="00746A27" w:rsidRDefault="00904A76" w:rsidP="00746A27">
      <w:pPr>
        <w:ind w:left="0"/>
      </w:pPr>
    </w:p>
    <w:p w:rsidR="00746A27" w:rsidRDefault="00746A27" w:rsidP="002F675B"/>
    <w:p w:rsidR="00746A27" w:rsidRPr="00904A76" w:rsidRDefault="00746A27" w:rsidP="00746A27">
      <w:pPr>
        <w:ind w:left="0"/>
        <w:jc w:val="both"/>
        <w:rPr>
          <w:b/>
          <w:sz w:val="24"/>
          <w:szCs w:val="24"/>
        </w:rPr>
      </w:pPr>
      <w:r w:rsidRPr="00904A76">
        <w:rPr>
          <w:b/>
          <w:sz w:val="24"/>
          <w:szCs w:val="24"/>
        </w:rPr>
        <w:t xml:space="preserve">2.1 </w:t>
      </w:r>
      <w:r w:rsidRPr="00904A76">
        <w:rPr>
          <w:b/>
          <w:noProof/>
          <w:sz w:val="24"/>
          <w:szCs w:val="24"/>
        </w:rPr>
        <w:t>Strategia rozwoju Gminy Krzęcin na lata 2014-2024</w:t>
      </w:r>
    </w:p>
    <w:p w:rsidR="00292638" w:rsidRPr="00287252" w:rsidRDefault="00292638" w:rsidP="00292638">
      <w:pPr>
        <w:pStyle w:val="NormalnyWeb"/>
        <w:shd w:val="clear" w:color="auto" w:fill="FFFFFF"/>
        <w:spacing w:before="0" w:beforeAutospacing="0" w:after="167" w:afterAutospacing="0" w:line="384" w:lineRule="atLeast"/>
        <w:jc w:val="both"/>
        <w:rPr>
          <w:rFonts w:ascii="Arial" w:eastAsia="Calibri" w:hAnsi="Arial" w:cs="Arial"/>
          <w:color w:val="7F7F7F"/>
          <w:spacing w:val="-4"/>
          <w:sz w:val="21"/>
          <w:szCs w:val="22"/>
          <w:u w:val="single"/>
          <w:lang w:eastAsia="en-US"/>
        </w:rPr>
      </w:pPr>
      <w:r w:rsidRPr="00287252">
        <w:rPr>
          <w:rFonts w:ascii="Arial" w:eastAsia="Calibri" w:hAnsi="Arial" w:cs="Arial"/>
          <w:color w:val="7F7F7F"/>
          <w:spacing w:val="-4"/>
          <w:sz w:val="21"/>
          <w:szCs w:val="22"/>
          <w:u w:val="single"/>
          <w:lang w:eastAsia="en-US"/>
        </w:rPr>
        <w:t xml:space="preserve">Strategia Rozwoju Gminy Krzęcin do roku 2024 to jeden z podstawowych dokumentów planowania rozwoju gminy. Dokument ten został przyjęty Uchwałą Rady Gminy Krzęcin Nr VIII/64/2015 z dnia 24 września 2015 r.   </w:t>
      </w:r>
    </w:p>
    <w:p w:rsidR="00292638" w:rsidRPr="00287252" w:rsidRDefault="00292638" w:rsidP="00292638">
      <w:pPr>
        <w:shd w:val="clear" w:color="auto" w:fill="FFFFFF"/>
        <w:suppressAutoHyphens w:val="0"/>
        <w:spacing w:after="167" w:line="384" w:lineRule="atLeast"/>
        <w:ind w:left="0"/>
        <w:contextualSpacing w:val="0"/>
        <w:jc w:val="both"/>
        <w:rPr>
          <w:u w:val="single"/>
        </w:rPr>
      </w:pPr>
      <w:r w:rsidRPr="00287252">
        <w:rPr>
          <w:u w:val="single"/>
        </w:rPr>
        <w:t xml:space="preserve">Strategia Rozwoju Gminy Krzęcin do roku 2024 wskazuje na kluczowe potrzeby oraz oczekiwania mieszkańców, dlatego tez spójność LPR z tym dokumentem jest niezwykle ważna. </w:t>
      </w:r>
    </w:p>
    <w:p w:rsidR="00292638" w:rsidRPr="00287252" w:rsidRDefault="00292638" w:rsidP="00292638">
      <w:pPr>
        <w:shd w:val="clear" w:color="auto" w:fill="FFFFFF"/>
        <w:suppressAutoHyphens w:val="0"/>
        <w:spacing w:after="167" w:line="384" w:lineRule="atLeast"/>
        <w:ind w:left="0"/>
        <w:contextualSpacing w:val="0"/>
        <w:jc w:val="both"/>
        <w:rPr>
          <w:u w:val="single"/>
        </w:rPr>
      </w:pPr>
      <w:r w:rsidRPr="00287252">
        <w:rPr>
          <w:u w:val="single"/>
        </w:rPr>
        <w:lastRenderedPageBreak/>
        <w:t>Opracowana Strategia Rozwoju Gminy Krzęcin do roku 2024 na liście priorytetowych celów wskazuje m.in. Kształtowanie funkcjonalnej, bezpiecznej i estetycznej przestrzeni publicznej podnoszącej jakość życia, którą należy realizować poprzez działania m.in. polegające na: Rewitalizacji obszarów zdegradowanych i realizacje programu rewitalizacji. Dlatego też Strategia Rozwoju Gminy Krzęcin do roku 2024 jest komplementarna z celami LPR.</w:t>
      </w:r>
    </w:p>
    <w:p w:rsidR="00292638" w:rsidRPr="00287252" w:rsidRDefault="00292638" w:rsidP="00292638">
      <w:pPr>
        <w:shd w:val="clear" w:color="auto" w:fill="FFFFFF"/>
        <w:suppressAutoHyphens w:val="0"/>
        <w:spacing w:after="167" w:line="384" w:lineRule="atLeast"/>
        <w:ind w:left="0"/>
        <w:contextualSpacing w:val="0"/>
        <w:jc w:val="both"/>
        <w:rPr>
          <w:u w:val="single"/>
        </w:rPr>
      </w:pPr>
      <w:r w:rsidRPr="00287252">
        <w:rPr>
          <w:u w:val="single"/>
        </w:rPr>
        <w:t>Zapisana w LPR wizja, cele i działania związane z kierunkami działań rewitalizacyjnych są zbieżne                 z założeniami i zapisami Strategii Rozwoju Gminy Krzęcin do roku 2024 oraz stanowią o ich uszczegółowieniu.</w:t>
      </w:r>
    </w:p>
    <w:p w:rsidR="00904A76" w:rsidRDefault="00904A76" w:rsidP="00746A27">
      <w:pPr>
        <w:ind w:left="0"/>
        <w:jc w:val="both"/>
      </w:pPr>
      <w:r w:rsidRPr="00893CF8">
        <w:t>W</w:t>
      </w:r>
      <w:r>
        <w:t> </w:t>
      </w:r>
      <w:r w:rsidR="00746A27" w:rsidRPr="00893CF8">
        <w:t xml:space="preserve">przypadku Gminy Krzęcin zdecydowano się na krótką </w:t>
      </w:r>
      <w:r w:rsidRPr="00893CF8">
        <w:t>i</w:t>
      </w:r>
      <w:r>
        <w:t> </w:t>
      </w:r>
      <w:r w:rsidR="00746A27" w:rsidRPr="00893CF8">
        <w:t>konkretną wizję, która wskazuje najważniejsze obszary funkcjonowania gminy:</w:t>
      </w:r>
    </w:p>
    <w:p w:rsidR="00746A27" w:rsidRPr="00893CF8" w:rsidRDefault="00746A27" w:rsidP="00746A27">
      <w:pPr>
        <w:ind w:left="0"/>
        <w:jc w:val="both"/>
      </w:pPr>
    </w:p>
    <w:p w:rsidR="00746A27" w:rsidRPr="00893CF8" w:rsidRDefault="00746A27" w:rsidP="00746A27">
      <w:pPr>
        <w:ind w:left="0"/>
        <w:jc w:val="both"/>
        <w:rPr>
          <w:b/>
          <w:bCs/>
        </w:rPr>
      </w:pPr>
      <w:r w:rsidRPr="00893CF8">
        <w:rPr>
          <w:b/>
          <w:bCs/>
        </w:rPr>
        <w:t>Gmina Krzęcin</w:t>
      </w:r>
      <w:r w:rsidR="00904A76">
        <w:rPr>
          <w:b/>
          <w:bCs/>
        </w:rPr>
        <w:t xml:space="preserve"> – </w:t>
      </w:r>
      <w:r w:rsidRPr="00893CF8">
        <w:rPr>
          <w:b/>
          <w:bCs/>
        </w:rPr>
        <w:t xml:space="preserve">gminą ludzi aktywnych, bezpieczną, przyjazną turystom </w:t>
      </w:r>
      <w:r w:rsidR="00904A76" w:rsidRPr="00893CF8">
        <w:rPr>
          <w:b/>
          <w:bCs/>
        </w:rPr>
        <w:t>i</w:t>
      </w:r>
      <w:r w:rsidR="00904A76">
        <w:rPr>
          <w:b/>
          <w:bCs/>
        </w:rPr>
        <w:t> </w:t>
      </w:r>
      <w:r w:rsidRPr="00893CF8">
        <w:rPr>
          <w:b/>
          <w:bCs/>
        </w:rPr>
        <w:t xml:space="preserve">mieszkańcom dzięki wykorzystaniu walorów przyrodniczych </w:t>
      </w:r>
      <w:r w:rsidR="00904A76" w:rsidRPr="00893CF8">
        <w:rPr>
          <w:b/>
          <w:bCs/>
        </w:rPr>
        <w:t>i</w:t>
      </w:r>
      <w:r w:rsidR="00904A76">
        <w:rPr>
          <w:b/>
          <w:bCs/>
        </w:rPr>
        <w:t> </w:t>
      </w:r>
      <w:r w:rsidRPr="00893CF8">
        <w:rPr>
          <w:b/>
          <w:bCs/>
        </w:rPr>
        <w:t>historycznych.</w:t>
      </w:r>
    </w:p>
    <w:p w:rsidR="00746A27" w:rsidRDefault="00746A27" w:rsidP="00746A27">
      <w:pPr>
        <w:ind w:left="0"/>
        <w:jc w:val="both"/>
        <w:rPr>
          <w:b/>
          <w:bCs/>
        </w:rPr>
      </w:pPr>
    </w:p>
    <w:p w:rsidR="00746A27" w:rsidRPr="00893CF8" w:rsidRDefault="00746A27" w:rsidP="00746A27">
      <w:pPr>
        <w:ind w:left="0"/>
        <w:jc w:val="both"/>
      </w:pPr>
      <w:r w:rsidRPr="00893CF8">
        <w:t xml:space="preserve">Problemy (słabe strony) wskazane </w:t>
      </w:r>
      <w:r w:rsidR="00904A76" w:rsidRPr="00893CF8">
        <w:t>w</w:t>
      </w:r>
      <w:r w:rsidR="00904A76">
        <w:t> </w:t>
      </w:r>
      <w:r w:rsidRPr="00893CF8">
        <w:t xml:space="preserve">strategii (wraz </w:t>
      </w:r>
      <w:r w:rsidR="00904A76" w:rsidRPr="00893CF8">
        <w:t>z</w:t>
      </w:r>
      <w:r w:rsidR="00904A76">
        <w:t> </w:t>
      </w:r>
      <w:r w:rsidR="00D33E79">
        <w:t>określeniem ich natężenia):</w:t>
      </w:r>
    </w:p>
    <w:tbl>
      <w:tblPr>
        <w:tblW w:w="9322" w:type="dxa"/>
        <w:tblBorders>
          <w:top w:val="nil"/>
          <w:left w:val="nil"/>
          <w:bottom w:val="nil"/>
          <w:right w:val="nil"/>
        </w:tblBorders>
        <w:tblLayout w:type="fixed"/>
        <w:tblLook w:val="0000"/>
      </w:tblPr>
      <w:tblGrid>
        <w:gridCol w:w="9322"/>
      </w:tblGrid>
      <w:tr w:rsidR="00746A27" w:rsidRPr="00893CF8" w:rsidTr="00DF48DE">
        <w:trPr>
          <w:trHeight w:val="3159"/>
        </w:trPr>
        <w:tc>
          <w:tcPr>
            <w:tcW w:w="9322" w:type="dxa"/>
          </w:tcPr>
          <w:p w:rsidR="00904A76" w:rsidRDefault="00746A27" w:rsidP="00287252">
            <w:pPr>
              <w:pStyle w:val="aaa"/>
            </w:pPr>
            <w:r w:rsidRPr="00893CF8">
              <w:t xml:space="preserve">brak infrastruktury turystycznej (pomimo posiadanych walorów turystycznych, np. jeziora, lasy), </w:t>
            </w:r>
            <w:r w:rsidR="00904A76" w:rsidRPr="00893CF8">
              <w:t>w</w:t>
            </w:r>
            <w:r w:rsidR="00904A76">
              <w:t> </w:t>
            </w:r>
            <w:r w:rsidRPr="00893CF8">
              <w:t>szczególności bazy noclegowej</w:t>
            </w:r>
            <w:r w:rsidR="00904A76">
              <w:t xml:space="preserve"> – </w:t>
            </w:r>
            <w:r w:rsidRPr="00893CF8">
              <w:t>18</w:t>
            </w:r>
          </w:p>
          <w:p w:rsidR="00904A76" w:rsidRDefault="00746A27" w:rsidP="00287252">
            <w:pPr>
              <w:pStyle w:val="aaa"/>
            </w:pPr>
            <w:r w:rsidRPr="00893CF8">
              <w:t xml:space="preserve">niski poziom aktywności społecznej (marazm) m.in. </w:t>
            </w:r>
            <w:r w:rsidR="00904A76" w:rsidRPr="00893CF8">
              <w:t>z</w:t>
            </w:r>
            <w:r w:rsidR="00904A76">
              <w:t> </w:t>
            </w:r>
            <w:r w:rsidRPr="00893CF8">
              <w:t>powodu "popegeerowskiej przeszłości", przejawiający się np. słabo rozwiniętym sektorem pozarządowym, brakiem aktywności osób starszych/niepełnosprawnych czy brakiem nowych liderów wiejskich (społecznych)</w:t>
            </w:r>
            <w:r w:rsidR="00904A76">
              <w:t xml:space="preserve"> – </w:t>
            </w:r>
            <w:r w:rsidRPr="00893CF8">
              <w:t>8</w:t>
            </w:r>
          </w:p>
          <w:p w:rsidR="00904A76" w:rsidRDefault="00746A27" w:rsidP="00287252">
            <w:pPr>
              <w:pStyle w:val="aaa"/>
            </w:pPr>
            <w:r w:rsidRPr="00893CF8">
              <w:t xml:space="preserve">brak pracodawców (gł. średnich </w:t>
            </w:r>
            <w:r w:rsidR="00904A76" w:rsidRPr="00893CF8">
              <w:t>i</w:t>
            </w:r>
            <w:r w:rsidR="00904A76">
              <w:t> </w:t>
            </w:r>
            <w:r w:rsidRPr="00893CF8">
              <w:t xml:space="preserve">dużych przedsiębiorstw) </w:t>
            </w:r>
            <w:r w:rsidR="00904A76" w:rsidRPr="00893CF8">
              <w:t>i</w:t>
            </w:r>
            <w:r w:rsidR="00904A76">
              <w:t> </w:t>
            </w:r>
            <w:r w:rsidRPr="00893CF8">
              <w:t>miejsc pracy</w:t>
            </w:r>
            <w:r w:rsidR="00904A76">
              <w:t xml:space="preserve"> – </w:t>
            </w:r>
            <w:r w:rsidRPr="00893CF8">
              <w:t>8</w:t>
            </w:r>
          </w:p>
          <w:p w:rsidR="00904A76" w:rsidRDefault="00746A27" w:rsidP="00287252">
            <w:pPr>
              <w:pStyle w:val="aaa"/>
            </w:pPr>
            <w:r w:rsidRPr="00893CF8">
              <w:t xml:space="preserve">niski poziom przedsiębiorczości </w:t>
            </w:r>
            <w:r w:rsidR="00904A76" w:rsidRPr="00893CF8">
              <w:t>i</w:t>
            </w:r>
            <w:r w:rsidR="00904A76">
              <w:t> </w:t>
            </w:r>
            <w:r w:rsidRPr="00893CF8">
              <w:t>zaradności życiowej wśród mieszkańców</w:t>
            </w:r>
            <w:r w:rsidR="00904A76">
              <w:t xml:space="preserve"> – </w:t>
            </w:r>
            <w:r w:rsidRPr="00893CF8">
              <w:t>5</w:t>
            </w:r>
          </w:p>
          <w:p w:rsidR="00904A76" w:rsidRDefault="00746A27" w:rsidP="00287252">
            <w:pPr>
              <w:pStyle w:val="aaa"/>
            </w:pPr>
            <w:r w:rsidRPr="00893CF8">
              <w:t xml:space="preserve">wysokie bezrobocie </w:t>
            </w:r>
            <w:r w:rsidR="00904A76" w:rsidRPr="00893CF8">
              <w:t>i</w:t>
            </w:r>
            <w:r w:rsidR="00904A76">
              <w:t> </w:t>
            </w:r>
            <w:r w:rsidRPr="00893CF8">
              <w:t xml:space="preserve">związane </w:t>
            </w:r>
            <w:r w:rsidR="00904A76" w:rsidRPr="00893CF8">
              <w:t>z</w:t>
            </w:r>
            <w:r w:rsidR="00904A76">
              <w:t> </w:t>
            </w:r>
            <w:r w:rsidRPr="00893CF8">
              <w:t>tym zjawisko biedy</w:t>
            </w:r>
            <w:r w:rsidR="00904A76">
              <w:t xml:space="preserve"> – </w:t>
            </w:r>
            <w:r w:rsidRPr="00893CF8">
              <w:t>4</w:t>
            </w:r>
          </w:p>
          <w:p w:rsidR="00904A76" w:rsidRDefault="00746A27" w:rsidP="00287252">
            <w:pPr>
              <w:pStyle w:val="aaa"/>
            </w:pPr>
            <w:r w:rsidRPr="00893CF8">
              <w:t>nierozwinięte rzemiosło</w:t>
            </w:r>
            <w:r w:rsidR="00904A76">
              <w:t xml:space="preserve"> – </w:t>
            </w:r>
            <w:r w:rsidRPr="00893CF8">
              <w:t>4</w:t>
            </w:r>
          </w:p>
          <w:p w:rsidR="00904A76" w:rsidRDefault="00746A27" w:rsidP="00287252">
            <w:pPr>
              <w:pStyle w:val="aaa"/>
            </w:pPr>
            <w:r w:rsidRPr="00893CF8">
              <w:t xml:space="preserve">duża migracja osób młodych </w:t>
            </w:r>
            <w:r w:rsidR="00904A76" w:rsidRPr="00893CF8">
              <w:t>w</w:t>
            </w:r>
            <w:r w:rsidR="00904A76">
              <w:t> </w:t>
            </w:r>
            <w:r w:rsidRPr="00893CF8">
              <w:t xml:space="preserve">poszukiwaniu pracy </w:t>
            </w:r>
            <w:r w:rsidR="00904A76" w:rsidRPr="00893CF8">
              <w:t>i</w:t>
            </w:r>
            <w:r w:rsidR="00904A76">
              <w:t> </w:t>
            </w:r>
            <w:r w:rsidRPr="00893CF8">
              <w:t>lepszych warunków życia do dużych miast lub do UE- 4</w:t>
            </w:r>
          </w:p>
          <w:p w:rsidR="00904A76" w:rsidRDefault="00746A27" w:rsidP="00287252">
            <w:pPr>
              <w:pStyle w:val="aaa"/>
            </w:pPr>
            <w:r w:rsidRPr="00893CF8">
              <w:t xml:space="preserve">brak nieruchomości </w:t>
            </w:r>
            <w:r w:rsidR="00904A76" w:rsidRPr="00893CF8">
              <w:t>i</w:t>
            </w:r>
            <w:r w:rsidR="00904A76">
              <w:t> </w:t>
            </w:r>
            <w:r w:rsidRPr="00893CF8">
              <w:t>terenów pod inwestycje, brak stref przemysłowych</w:t>
            </w:r>
            <w:r w:rsidR="00904A76">
              <w:t xml:space="preserve"> – </w:t>
            </w:r>
            <w:r w:rsidRPr="00893CF8">
              <w:t>4</w:t>
            </w:r>
          </w:p>
          <w:p w:rsidR="00904A76" w:rsidRDefault="00746A27" w:rsidP="00287252">
            <w:pPr>
              <w:pStyle w:val="aaa"/>
            </w:pPr>
            <w:r w:rsidRPr="00893CF8">
              <w:t>niewystarczające środki własne gminy na zaspokojenie potrzeb mieszkańców</w:t>
            </w:r>
            <w:r w:rsidR="00904A76">
              <w:t xml:space="preserve"> – </w:t>
            </w:r>
            <w:r w:rsidRPr="00893CF8">
              <w:t>4</w:t>
            </w:r>
          </w:p>
          <w:p w:rsidR="00904A76" w:rsidRDefault="00746A27" w:rsidP="00287252">
            <w:pPr>
              <w:pStyle w:val="aaa"/>
            </w:pPr>
            <w:r w:rsidRPr="00893CF8">
              <w:t>brak pełnego skanalizowania gminy</w:t>
            </w:r>
            <w:r w:rsidR="00904A76">
              <w:t xml:space="preserve"> – </w:t>
            </w:r>
            <w:r w:rsidRPr="00893CF8">
              <w:t>2</w:t>
            </w:r>
          </w:p>
          <w:p w:rsidR="00746A27" w:rsidRPr="00893CF8" w:rsidRDefault="00746A27" w:rsidP="00287252">
            <w:pPr>
              <w:pStyle w:val="aaa"/>
            </w:pPr>
            <w:r w:rsidRPr="00893CF8">
              <w:t>starzenie się mieszkańców (ujemny przyrost naturalny)</w:t>
            </w:r>
            <w:r w:rsidR="00904A76">
              <w:t xml:space="preserve"> – </w:t>
            </w:r>
            <w:r w:rsidRPr="00893CF8">
              <w:t xml:space="preserve">2 </w:t>
            </w:r>
          </w:p>
        </w:tc>
      </w:tr>
    </w:tbl>
    <w:p w:rsidR="00746A27" w:rsidRPr="00893CF8" w:rsidRDefault="00746A27" w:rsidP="00746A27">
      <w:pPr>
        <w:ind w:left="0"/>
        <w:jc w:val="both"/>
      </w:pPr>
    </w:p>
    <w:p w:rsidR="00746A27" w:rsidRPr="00893CF8" w:rsidRDefault="00904A76" w:rsidP="00746A27">
      <w:pPr>
        <w:ind w:left="0"/>
        <w:jc w:val="both"/>
      </w:pPr>
      <w:r w:rsidRPr="00893CF8">
        <w:t>W</w:t>
      </w:r>
      <w:r>
        <w:t> </w:t>
      </w:r>
      <w:r w:rsidR="00746A27" w:rsidRPr="00893CF8">
        <w:t xml:space="preserve">ramach mocnych stron gminy istotnych </w:t>
      </w:r>
      <w:r w:rsidRPr="00893CF8">
        <w:t>z</w:t>
      </w:r>
      <w:r>
        <w:t> </w:t>
      </w:r>
      <w:r w:rsidR="00746A27" w:rsidRPr="00893CF8">
        <w:t>punktu widzenia rew</w:t>
      </w:r>
      <w:r w:rsidR="00872B47">
        <w:t>italizacji społecznej wskazano:</w:t>
      </w:r>
    </w:p>
    <w:tbl>
      <w:tblPr>
        <w:tblW w:w="9322" w:type="dxa"/>
        <w:tblBorders>
          <w:top w:val="nil"/>
          <w:left w:val="nil"/>
          <w:bottom w:val="nil"/>
          <w:right w:val="nil"/>
        </w:tblBorders>
        <w:tblLayout w:type="fixed"/>
        <w:tblLook w:val="0000"/>
      </w:tblPr>
      <w:tblGrid>
        <w:gridCol w:w="9322"/>
      </w:tblGrid>
      <w:tr w:rsidR="00746A27" w:rsidRPr="00893CF8" w:rsidTr="00DF48DE">
        <w:trPr>
          <w:trHeight w:val="249"/>
        </w:trPr>
        <w:tc>
          <w:tcPr>
            <w:tcW w:w="9322" w:type="dxa"/>
          </w:tcPr>
          <w:p w:rsidR="00746A27" w:rsidRPr="00893CF8" w:rsidRDefault="00872B47" w:rsidP="00287252">
            <w:pPr>
              <w:pStyle w:val="aaa"/>
            </w:pPr>
            <w:r>
              <w:t>b</w:t>
            </w:r>
            <w:r w:rsidR="00746A27" w:rsidRPr="00893CF8">
              <w:t xml:space="preserve">azę po Szkole Podstawowej </w:t>
            </w:r>
            <w:r w:rsidR="00904A76" w:rsidRPr="00893CF8">
              <w:t>w</w:t>
            </w:r>
            <w:r w:rsidR="00904A76">
              <w:t> </w:t>
            </w:r>
            <w:r w:rsidR="00746A27" w:rsidRPr="00893CF8">
              <w:t>Chłopowie</w:t>
            </w:r>
            <w:r w:rsidR="00904A76">
              <w:t xml:space="preserve"> – </w:t>
            </w:r>
            <w:r>
              <w:t>do wykorzystania na </w:t>
            </w:r>
            <w:r w:rsidR="00746A27" w:rsidRPr="00893CF8">
              <w:t xml:space="preserve">działalność </w:t>
            </w:r>
            <w:r w:rsidR="00746A27" w:rsidRPr="00893CF8">
              <w:lastRenderedPageBreak/>
              <w:t>opiekuńczą dla osób starszych</w:t>
            </w:r>
            <w:r w:rsidR="00904A76">
              <w:t xml:space="preserve"> – </w:t>
            </w:r>
            <w:r w:rsidR="00746A27" w:rsidRPr="00893CF8">
              <w:t xml:space="preserve">2 </w:t>
            </w:r>
          </w:p>
        </w:tc>
      </w:tr>
    </w:tbl>
    <w:p w:rsidR="00872B47" w:rsidRDefault="00872B47" w:rsidP="00746A27">
      <w:pPr>
        <w:ind w:left="0"/>
        <w:jc w:val="both"/>
      </w:pPr>
    </w:p>
    <w:p w:rsidR="00904A76" w:rsidRDefault="00746A27" w:rsidP="00746A27">
      <w:pPr>
        <w:ind w:left="0"/>
        <w:jc w:val="both"/>
      </w:pPr>
      <w:r w:rsidRPr="00893CF8">
        <w:t>Misją Gminy Krzęcin jest:</w:t>
      </w:r>
    </w:p>
    <w:p w:rsidR="00746A27" w:rsidRPr="00893CF8" w:rsidRDefault="00746A27" w:rsidP="00746A27">
      <w:pPr>
        <w:ind w:left="0"/>
        <w:jc w:val="both"/>
      </w:pPr>
    </w:p>
    <w:p w:rsidR="00904A76" w:rsidRDefault="00746A27" w:rsidP="00746A27">
      <w:pPr>
        <w:ind w:left="0"/>
        <w:jc w:val="both"/>
        <w:rPr>
          <w:b/>
          <w:bCs/>
        </w:rPr>
      </w:pPr>
      <w:r w:rsidRPr="00893CF8">
        <w:rPr>
          <w:b/>
          <w:bCs/>
        </w:rPr>
        <w:t xml:space="preserve">zrównoważony rozwój społeczno- ekonomiczny </w:t>
      </w:r>
      <w:r w:rsidR="00904A76" w:rsidRPr="00893CF8">
        <w:rPr>
          <w:b/>
          <w:bCs/>
        </w:rPr>
        <w:t>w</w:t>
      </w:r>
      <w:r w:rsidR="00904A76">
        <w:rPr>
          <w:b/>
          <w:bCs/>
        </w:rPr>
        <w:t> </w:t>
      </w:r>
      <w:r w:rsidRPr="00893CF8">
        <w:rPr>
          <w:b/>
          <w:bCs/>
        </w:rPr>
        <w:t xml:space="preserve">oparciu </w:t>
      </w:r>
      <w:r w:rsidR="00904A76" w:rsidRPr="00893CF8">
        <w:rPr>
          <w:b/>
          <w:bCs/>
        </w:rPr>
        <w:t>o</w:t>
      </w:r>
      <w:r w:rsidR="00904A76">
        <w:rPr>
          <w:b/>
          <w:bCs/>
        </w:rPr>
        <w:t> </w:t>
      </w:r>
      <w:r w:rsidRPr="00893CF8">
        <w:rPr>
          <w:b/>
          <w:bCs/>
        </w:rPr>
        <w:t xml:space="preserve">lokalne zasoby społeczne </w:t>
      </w:r>
      <w:r w:rsidR="00904A76" w:rsidRPr="00893CF8">
        <w:rPr>
          <w:b/>
          <w:bCs/>
        </w:rPr>
        <w:t>i</w:t>
      </w:r>
      <w:r w:rsidR="00904A76">
        <w:rPr>
          <w:b/>
          <w:bCs/>
        </w:rPr>
        <w:t> </w:t>
      </w:r>
      <w:r w:rsidRPr="00893CF8">
        <w:rPr>
          <w:b/>
          <w:bCs/>
        </w:rPr>
        <w:t>materialne.</w:t>
      </w:r>
    </w:p>
    <w:p w:rsidR="00746A27" w:rsidRPr="00893CF8" w:rsidRDefault="00746A27" w:rsidP="00746A27">
      <w:pPr>
        <w:ind w:left="0"/>
        <w:jc w:val="both"/>
      </w:pPr>
    </w:p>
    <w:p w:rsidR="00904A76" w:rsidRDefault="00746A27" w:rsidP="00746A27">
      <w:pPr>
        <w:ind w:left="0"/>
        <w:jc w:val="both"/>
      </w:pPr>
      <w:r w:rsidRPr="00893CF8">
        <w:t xml:space="preserve">Gmina Krzęcin ma się rozwijać </w:t>
      </w:r>
      <w:r w:rsidR="00904A76" w:rsidRPr="00893CF8">
        <w:t>w</w:t>
      </w:r>
      <w:r w:rsidR="00904A76">
        <w:t> </w:t>
      </w:r>
      <w:r w:rsidRPr="00893CF8">
        <w:t xml:space="preserve">sposób zrównoważony, to znaczy inkluzyjny, aktywizujący możliwie jak największą liczbę mieszkańców oraz proekologiczny, sprzyjający koegzystencji człowieka </w:t>
      </w:r>
      <w:r w:rsidR="00904A76" w:rsidRPr="00893CF8">
        <w:t>z</w:t>
      </w:r>
      <w:r w:rsidR="00904A76">
        <w:t> </w:t>
      </w:r>
      <w:r w:rsidRPr="00893CF8">
        <w:t>naturą. Rozwój ten ma przyczynić się zarówno do materialnego wzbogacenia się mieszkańców, j</w:t>
      </w:r>
      <w:r w:rsidR="00872B47">
        <w:t>ak </w:t>
      </w:r>
      <w:r w:rsidR="00904A76" w:rsidRPr="00893CF8">
        <w:t>i</w:t>
      </w:r>
      <w:r w:rsidR="00904A76">
        <w:t> </w:t>
      </w:r>
      <w:r w:rsidRPr="00893CF8">
        <w:t xml:space="preserve">wzrostu kapitału społecznego. Podstawę rozwoju gminy muszą stanowić </w:t>
      </w:r>
      <w:r w:rsidR="00FE5BCC">
        <w:t xml:space="preserve">zasoby ludzkie </w:t>
      </w:r>
      <w:r w:rsidRPr="00893CF8">
        <w:t>mieszkańc</w:t>
      </w:r>
      <w:r w:rsidR="00FE5BCC">
        <w:t>ów</w:t>
      </w:r>
      <w:r w:rsidR="00904A76" w:rsidRPr="00893CF8">
        <w:t>i</w:t>
      </w:r>
      <w:r w:rsidR="00904A76">
        <w:t> </w:t>
      </w:r>
      <w:r w:rsidRPr="00893CF8">
        <w:t>jej walory przyrodnicze.</w:t>
      </w:r>
    </w:p>
    <w:p w:rsidR="00746A27" w:rsidRPr="00893CF8" w:rsidRDefault="00746A27" w:rsidP="00746A27">
      <w:pPr>
        <w:ind w:left="0"/>
        <w:jc w:val="both"/>
      </w:pPr>
    </w:p>
    <w:p w:rsidR="00746A27" w:rsidRPr="00893CF8" w:rsidRDefault="00746A27" w:rsidP="00746A27">
      <w:pPr>
        <w:ind w:left="0"/>
        <w:jc w:val="both"/>
      </w:pPr>
      <w:r w:rsidRPr="00893CF8">
        <w:t xml:space="preserve">Najważniejszym fundamentem turystyki pobytowej jest odpowiednia baza noclegowa. </w:t>
      </w:r>
      <w:r w:rsidR="00904A76" w:rsidRPr="00893CF8">
        <w:t>W</w:t>
      </w:r>
      <w:r w:rsidR="00904A76">
        <w:t> </w:t>
      </w:r>
      <w:r w:rsidRPr="00893CF8">
        <w:t>Gminie zauważalny jest jej brak. Ponadto większy nacisk powinno położyć się na rozbudowę całego systemu informacji turystycznej.</w:t>
      </w:r>
    </w:p>
    <w:p w:rsidR="00746A27" w:rsidRPr="00893CF8" w:rsidRDefault="00746A27" w:rsidP="00746A27">
      <w:pPr>
        <w:ind w:left="0"/>
        <w:jc w:val="both"/>
      </w:pPr>
    </w:p>
    <w:p w:rsidR="00746A27" w:rsidRPr="00893CF8" w:rsidRDefault="00904A76" w:rsidP="00746A27">
      <w:pPr>
        <w:ind w:left="0"/>
        <w:jc w:val="both"/>
      </w:pPr>
      <w:r w:rsidRPr="00893CF8">
        <w:t>Z</w:t>
      </w:r>
      <w:r>
        <w:t> </w:t>
      </w:r>
      <w:r w:rsidR="00746A27" w:rsidRPr="00893CF8">
        <w:t xml:space="preserve">punktu widzenia procesu rewitalizacji istotne są następujące cele </w:t>
      </w:r>
      <w:r w:rsidRPr="00893CF8">
        <w:t>i</w:t>
      </w:r>
      <w:r>
        <w:t> </w:t>
      </w:r>
      <w:r w:rsidR="00746A27" w:rsidRPr="00893CF8">
        <w:t xml:space="preserve">działania zawarte </w:t>
      </w:r>
      <w:r w:rsidRPr="00893CF8">
        <w:t>w</w:t>
      </w:r>
      <w:r>
        <w:t> </w:t>
      </w:r>
      <w:r w:rsidR="00746A27" w:rsidRPr="00893CF8">
        <w:t>strategii:</w:t>
      </w:r>
    </w:p>
    <w:p w:rsidR="00746A27" w:rsidRPr="00893CF8" w:rsidRDefault="00746A27" w:rsidP="00746A27">
      <w:pPr>
        <w:ind w:left="0"/>
        <w:jc w:val="both"/>
      </w:pPr>
    </w:p>
    <w:p w:rsidR="00904A76" w:rsidRDefault="00746A27" w:rsidP="00746A27">
      <w:pPr>
        <w:ind w:left="0"/>
        <w:jc w:val="both"/>
      </w:pPr>
      <w:r w:rsidRPr="00893CF8">
        <w:t>Cel operacyjny:</w:t>
      </w:r>
    </w:p>
    <w:p w:rsidR="00872B47" w:rsidRPr="00893CF8" w:rsidRDefault="00872B47" w:rsidP="00287252">
      <w:pPr>
        <w:pStyle w:val="aaa"/>
      </w:pPr>
      <w:r>
        <w:t>p</w:t>
      </w:r>
      <w:r w:rsidR="00746A27" w:rsidRPr="00893CF8">
        <w:t>odniesienie poziomu lokalnej przedsiębiorczości oraz atrakcyjności inwestycyjnej</w:t>
      </w:r>
    </w:p>
    <w:p w:rsidR="00746A27" w:rsidRPr="00893CF8" w:rsidRDefault="00746A27" w:rsidP="00746A27">
      <w:pPr>
        <w:ind w:left="0"/>
        <w:jc w:val="both"/>
      </w:pPr>
      <w:r w:rsidRPr="00893CF8">
        <w:t>Działania:</w:t>
      </w:r>
    </w:p>
    <w:p w:rsidR="00872B47" w:rsidRDefault="00746A27" w:rsidP="00287252">
      <w:pPr>
        <w:pStyle w:val="aaa"/>
      </w:pPr>
      <w:r w:rsidRPr="00893CF8">
        <w:t>Stworzenie inkubatora przedsiębiorczości</w:t>
      </w:r>
    </w:p>
    <w:p w:rsidR="00904A76" w:rsidRDefault="00746A27" w:rsidP="00287252">
      <w:pPr>
        <w:pStyle w:val="aaa"/>
      </w:pPr>
      <w:r w:rsidRPr="00893CF8">
        <w:t>Uzbrojenie terenów inwestycyjnych</w:t>
      </w:r>
    </w:p>
    <w:p w:rsidR="00904A76" w:rsidRDefault="00746A27" w:rsidP="00287252">
      <w:pPr>
        <w:pStyle w:val="aaa"/>
      </w:pPr>
      <w:r w:rsidRPr="00893CF8">
        <w:t>Stworzenie systemu zachęt finansowych dla przedsiębiorców</w:t>
      </w:r>
    </w:p>
    <w:p w:rsidR="00872B47" w:rsidRDefault="00746A27" w:rsidP="00287252">
      <w:pPr>
        <w:pStyle w:val="aaa"/>
      </w:pPr>
      <w:r w:rsidRPr="00893CF8">
        <w:t xml:space="preserve">Promocja gospodarcza lokalnej przedsiębiorczości </w:t>
      </w:r>
      <w:r w:rsidR="00904A76" w:rsidRPr="00893CF8">
        <w:t>i</w:t>
      </w:r>
      <w:r w:rsidR="00904A76">
        <w:t> </w:t>
      </w:r>
      <w:r w:rsidRPr="00893CF8">
        <w:t>posiadanych terenów inwestycyjnyc</w:t>
      </w:r>
      <w:r w:rsidR="00872B47">
        <w:t>h</w:t>
      </w:r>
    </w:p>
    <w:p w:rsidR="00904A76" w:rsidRDefault="00746A27" w:rsidP="00746A27">
      <w:pPr>
        <w:ind w:left="0"/>
        <w:jc w:val="both"/>
      </w:pPr>
      <w:r w:rsidRPr="00893CF8">
        <w:t>Cel operacyjny:</w:t>
      </w:r>
    </w:p>
    <w:p w:rsidR="00746A27" w:rsidRPr="00893CF8" w:rsidRDefault="00746A27" w:rsidP="00287252">
      <w:pPr>
        <w:pStyle w:val="aaa"/>
      </w:pPr>
      <w:r w:rsidRPr="00893CF8">
        <w:t xml:space="preserve">Kształtowanie funkcjonalnej, bezpiecznej </w:t>
      </w:r>
      <w:r w:rsidR="00904A76" w:rsidRPr="00893CF8">
        <w:t>i</w:t>
      </w:r>
      <w:r w:rsidR="00904A76">
        <w:t> </w:t>
      </w:r>
      <w:r w:rsidRPr="00893CF8">
        <w:t>estetycznej przestrzeni publicznej podnoszącej jakość życia</w:t>
      </w:r>
    </w:p>
    <w:p w:rsidR="00746A27" w:rsidRPr="00893CF8" w:rsidRDefault="00746A27" w:rsidP="00746A27">
      <w:pPr>
        <w:ind w:left="0"/>
        <w:jc w:val="both"/>
      </w:pPr>
      <w:r w:rsidRPr="00893CF8">
        <w:t>Działania:</w:t>
      </w:r>
    </w:p>
    <w:p w:rsidR="00746A27" w:rsidRPr="00893CF8" w:rsidRDefault="00746A27" w:rsidP="00287252">
      <w:pPr>
        <w:pStyle w:val="aaa"/>
      </w:pPr>
      <w:r w:rsidRPr="00893CF8">
        <w:t xml:space="preserve">Poprawa estetyki </w:t>
      </w:r>
      <w:r w:rsidR="00904A76" w:rsidRPr="00893CF8">
        <w:t>i</w:t>
      </w:r>
      <w:r w:rsidR="00904A76">
        <w:t> </w:t>
      </w:r>
      <w:r w:rsidRPr="00893CF8">
        <w:t>funkcjonalności przestrzeni publicznych</w:t>
      </w:r>
    </w:p>
    <w:p w:rsidR="00904A76" w:rsidRDefault="00746A27" w:rsidP="00287252">
      <w:pPr>
        <w:pStyle w:val="aaa"/>
      </w:pPr>
      <w:r w:rsidRPr="00893CF8">
        <w:t xml:space="preserve">Dostosowanie infrastruktury komunikacyjnej </w:t>
      </w:r>
      <w:r w:rsidR="00904A76" w:rsidRPr="00893CF8">
        <w:t>i</w:t>
      </w:r>
      <w:r w:rsidR="00904A76">
        <w:t> </w:t>
      </w:r>
      <w:r w:rsidRPr="00893CF8">
        <w:t xml:space="preserve">obiektów użyteczności publicznej do potrzeb osób niepełnosprawnych </w:t>
      </w:r>
      <w:r w:rsidR="00904A76" w:rsidRPr="00893CF8">
        <w:t>i</w:t>
      </w:r>
      <w:r w:rsidR="00904A76">
        <w:t> </w:t>
      </w:r>
      <w:r w:rsidRPr="00893CF8">
        <w:t>starszych</w:t>
      </w:r>
    </w:p>
    <w:p w:rsidR="00904A76" w:rsidRDefault="00746A27" w:rsidP="00287252">
      <w:pPr>
        <w:pStyle w:val="aaa"/>
      </w:pPr>
      <w:r w:rsidRPr="00893CF8">
        <w:lastRenderedPageBreak/>
        <w:t xml:space="preserve">Rewitalizacja obszarów zdegradowanych </w:t>
      </w:r>
      <w:r w:rsidR="00904A76" w:rsidRPr="00893CF8">
        <w:t>i</w:t>
      </w:r>
      <w:r w:rsidR="00904A76">
        <w:t> </w:t>
      </w:r>
      <w:r w:rsidRPr="00893CF8">
        <w:t>realizacja programu rewitalizacji</w:t>
      </w:r>
    </w:p>
    <w:p w:rsidR="00904A76" w:rsidRDefault="00746A27" w:rsidP="00746A27">
      <w:pPr>
        <w:ind w:left="0"/>
        <w:jc w:val="both"/>
      </w:pPr>
      <w:r w:rsidRPr="00893CF8">
        <w:t>Cel operacyjny:</w:t>
      </w:r>
    </w:p>
    <w:p w:rsidR="00746A27" w:rsidRPr="00893CF8" w:rsidRDefault="00746A27" w:rsidP="00287252">
      <w:pPr>
        <w:pStyle w:val="aaa"/>
      </w:pPr>
      <w:r w:rsidRPr="00893CF8">
        <w:t xml:space="preserve">Wspieranie rozwoju kapitału ludzkiego </w:t>
      </w:r>
      <w:r w:rsidR="00904A76" w:rsidRPr="00893CF8">
        <w:t>i</w:t>
      </w:r>
      <w:r w:rsidR="00904A76">
        <w:t> </w:t>
      </w:r>
      <w:r w:rsidRPr="00893CF8">
        <w:t>społecznego</w:t>
      </w:r>
    </w:p>
    <w:p w:rsidR="00746A27" w:rsidRPr="00893CF8" w:rsidRDefault="00746A27" w:rsidP="00746A27">
      <w:pPr>
        <w:ind w:left="0"/>
        <w:jc w:val="both"/>
      </w:pPr>
      <w:r w:rsidRPr="00893CF8">
        <w:t>Działania:</w:t>
      </w:r>
    </w:p>
    <w:p w:rsidR="00746A27" w:rsidRPr="00893CF8" w:rsidRDefault="00746A27" w:rsidP="00287252">
      <w:pPr>
        <w:pStyle w:val="aaa"/>
      </w:pPr>
      <w:r w:rsidRPr="00893CF8">
        <w:t xml:space="preserve">Wspieranie inicjatyw obywatelskich oraz </w:t>
      </w:r>
      <w:r w:rsidR="00872B47">
        <w:t>organizacji pozarządowych na </w:t>
      </w:r>
      <w:r w:rsidRPr="00893CF8">
        <w:t>terenie Gminy Krzęcin</w:t>
      </w:r>
    </w:p>
    <w:p w:rsidR="00746A27" w:rsidRPr="00893CF8" w:rsidRDefault="00746A27" w:rsidP="00287252">
      <w:pPr>
        <w:pStyle w:val="aaa"/>
      </w:pPr>
      <w:r w:rsidRPr="00893CF8">
        <w:t>Działania nakierowane na rozwó</w:t>
      </w:r>
      <w:r w:rsidR="00872B47">
        <w:t>j usług dla osób starszych oraz </w:t>
      </w:r>
      <w:r w:rsidRPr="00893CF8">
        <w:t>niepełnosprawnych</w:t>
      </w:r>
    </w:p>
    <w:p w:rsidR="00746A27" w:rsidRDefault="00746A27" w:rsidP="00287252">
      <w:pPr>
        <w:pStyle w:val="aaa"/>
      </w:pPr>
      <w:r w:rsidRPr="00893CF8">
        <w:t xml:space="preserve">Opracowanie </w:t>
      </w:r>
      <w:r w:rsidR="00904A76" w:rsidRPr="00893CF8">
        <w:t>i</w:t>
      </w:r>
      <w:r w:rsidR="00904A76">
        <w:t> </w:t>
      </w:r>
      <w:r w:rsidRPr="00893CF8">
        <w:t xml:space="preserve">wdrożenie planów </w:t>
      </w:r>
      <w:r w:rsidR="00904A76" w:rsidRPr="00893CF8">
        <w:t>i</w:t>
      </w:r>
      <w:r w:rsidR="00904A76">
        <w:t> </w:t>
      </w:r>
      <w:r w:rsidRPr="00893CF8">
        <w:t xml:space="preserve">działań dotyczących rozwoju kapitału ludzkiego </w:t>
      </w:r>
      <w:r w:rsidR="00904A76" w:rsidRPr="00893CF8">
        <w:t>i</w:t>
      </w:r>
      <w:r w:rsidR="00904A76">
        <w:t> </w:t>
      </w:r>
      <w:r w:rsidRPr="00893CF8">
        <w:t>społecznego</w:t>
      </w:r>
    </w:p>
    <w:p w:rsidR="00292638" w:rsidRPr="00292638" w:rsidRDefault="00292638" w:rsidP="00292638">
      <w:pPr>
        <w:ind w:left="0"/>
        <w:jc w:val="both"/>
      </w:pPr>
    </w:p>
    <w:p w:rsidR="00A03157" w:rsidRDefault="00292638" w:rsidP="00292638">
      <w:pPr>
        <w:ind w:left="0"/>
        <w:jc w:val="both"/>
        <w:rPr>
          <w:b/>
          <w:sz w:val="24"/>
          <w:szCs w:val="24"/>
        </w:rPr>
      </w:pPr>
      <w:r w:rsidRPr="00292638">
        <w:t>Zapisy  niniejszego LPR wpisują się  w sposób bezpośredni w kierunki rozwoju i inwestycje  wskazane  Strategii w zakresie realizacji priorytetowych przedsięwzięć dotyczących obszarów zdiagnozowanych jako obszar rewitalizacji (w szczególności</w:t>
      </w:r>
      <w:r>
        <w:t xml:space="preserve"> Krzęcin</w:t>
      </w:r>
      <w:r w:rsidRPr="00292638">
        <w:t>, jak również obszary wiejskie gminy, ujęte w Strategii całościowo). Realizacja LPR stanowić będzie istotny wkład w realizację celów Strategii gminy</w:t>
      </w:r>
      <w:r w:rsidR="00A03157">
        <w:rPr>
          <w:b/>
          <w:sz w:val="24"/>
          <w:szCs w:val="24"/>
        </w:rPr>
        <w:br w:type="page"/>
      </w:r>
    </w:p>
    <w:p w:rsidR="00746A27" w:rsidRPr="00872B47" w:rsidRDefault="00746A27" w:rsidP="00746A27">
      <w:pPr>
        <w:ind w:left="0"/>
        <w:rPr>
          <w:b/>
          <w:sz w:val="24"/>
          <w:szCs w:val="24"/>
        </w:rPr>
      </w:pPr>
      <w:r w:rsidRPr="00872B47">
        <w:rPr>
          <w:b/>
          <w:sz w:val="24"/>
          <w:szCs w:val="24"/>
        </w:rPr>
        <w:lastRenderedPageBreak/>
        <w:t>2.2</w:t>
      </w:r>
      <w:r w:rsidR="00D33E79">
        <w:rPr>
          <w:b/>
          <w:sz w:val="24"/>
          <w:szCs w:val="24"/>
        </w:rPr>
        <w:t>.</w:t>
      </w:r>
      <w:r w:rsidRPr="00872B47">
        <w:rPr>
          <w:b/>
          <w:noProof/>
          <w:sz w:val="24"/>
          <w:szCs w:val="24"/>
        </w:rPr>
        <w:t>Strategia Rozwiązywania Problemów Społecznych Gminy Krzęcin na lata 2015-2021</w:t>
      </w:r>
    </w:p>
    <w:p w:rsidR="00746A27" w:rsidRPr="00746A27" w:rsidRDefault="00746A27" w:rsidP="00746A27">
      <w:pPr>
        <w:ind w:left="0"/>
        <w:jc w:val="both"/>
      </w:pPr>
    </w:p>
    <w:p w:rsidR="00292638" w:rsidRPr="00287252" w:rsidRDefault="00292638" w:rsidP="00292638">
      <w:pPr>
        <w:ind w:left="0"/>
        <w:jc w:val="both"/>
        <w:rPr>
          <w:u w:val="single"/>
        </w:rPr>
      </w:pPr>
      <w:r w:rsidRPr="00287252">
        <w:rPr>
          <w:u w:val="single"/>
        </w:rPr>
        <w:t xml:space="preserve">Strategia Rozwiązywania Problemów Społecznych w Gminie Krzęcin na lata 2015-2021 to jeden z podstawowych dokumentów planowania rozwoju gminy. Dokument ten został przyjęty Uchwałą  Rady Gminy Krzęcin Nr XI/90/2015 z dnia 29 grudnia 2015 r. </w:t>
      </w:r>
    </w:p>
    <w:p w:rsidR="00292638" w:rsidRPr="00287252" w:rsidRDefault="00292638" w:rsidP="00292638">
      <w:pPr>
        <w:ind w:left="0"/>
        <w:jc w:val="both"/>
        <w:rPr>
          <w:u w:val="single"/>
        </w:rPr>
      </w:pPr>
      <w:r w:rsidRPr="00287252">
        <w:rPr>
          <w:u w:val="single"/>
        </w:rPr>
        <w:t>Strategia wskazuje na kluczowe kwestie społeczne, z jakimi borykają się mieszkańcy gminy, na ich niezaspokojone potrzeby oraz wytycza kierunki działań na rzecz niwelowania zjawisk społecznie niepożądanych, dolegliwych i negatywnych, a także zajmuje się tworzeniem mechanizmów wzmacniających efektywność dokonywanych zmian. Działania strategiczne są kierowane głównie ku środowiskom, które pozostają na marginesie życia społecznego, wykluczonych społecznie lub zagrożonych tym zjawiskiem.</w:t>
      </w:r>
    </w:p>
    <w:p w:rsidR="00292638" w:rsidRDefault="00292638" w:rsidP="00746A27">
      <w:pPr>
        <w:ind w:left="0"/>
        <w:jc w:val="both"/>
      </w:pPr>
    </w:p>
    <w:p w:rsidR="00904A76" w:rsidRDefault="00746A27" w:rsidP="00746A27">
      <w:pPr>
        <w:ind w:left="0"/>
        <w:jc w:val="both"/>
      </w:pPr>
      <w:r w:rsidRPr="00893CF8">
        <w:t xml:space="preserve">Najczęstszym powodem przyznawania pomocy klientom OPS jest bezrobocie.Na drugiej pozycji plasuje się zjawisko ubóstwa. Jako trzeci problem społeczny występujący na terenie Gminy należy zaznaczyć bezradność </w:t>
      </w:r>
      <w:r w:rsidR="00904A76" w:rsidRPr="00893CF8">
        <w:t>w</w:t>
      </w:r>
      <w:r w:rsidR="00904A76">
        <w:t> </w:t>
      </w:r>
      <w:r w:rsidRPr="00893CF8">
        <w:t>sprawach opiekuńczo-wychowawczych, czwarty problem to długotrwała choroba. Piątym najczęściej pojawiającym się problemem wśród klientów OPS jest niepełnosprawność.</w:t>
      </w:r>
    </w:p>
    <w:p w:rsidR="00746A27" w:rsidRDefault="00746A27" w:rsidP="00746A27">
      <w:pPr>
        <w:ind w:left="0"/>
        <w:jc w:val="both"/>
      </w:pPr>
    </w:p>
    <w:p w:rsidR="00292638" w:rsidRPr="00287252" w:rsidRDefault="00292638" w:rsidP="00292638">
      <w:pPr>
        <w:ind w:left="0"/>
        <w:jc w:val="both"/>
        <w:rPr>
          <w:u w:val="single"/>
        </w:rPr>
      </w:pPr>
      <w:r w:rsidRPr="00287252">
        <w:rPr>
          <w:u w:val="single"/>
        </w:rPr>
        <w:t>Strategia Rozwiązywania Problemów Społecznych w Gminie Krzęcin na lata 2015-2021 na liście priorytetowych założeń ma następujące cele operacyjne i kierunki działania:</w:t>
      </w:r>
    </w:p>
    <w:p w:rsidR="00872B47" w:rsidRPr="00893CF8" w:rsidRDefault="00872B47" w:rsidP="00746A27">
      <w:pPr>
        <w:ind w:left="0"/>
        <w:jc w:val="both"/>
      </w:pPr>
    </w:p>
    <w:p w:rsidR="00872B47" w:rsidRDefault="00746A27" w:rsidP="00746A27">
      <w:pPr>
        <w:ind w:left="0"/>
        <w:jc w:val="both"/>
      </w:pPr>
      <w:r w:rsidRPr="00893CF8">
        <w:t>Cel strategiczny I</w:t>
      </w:r>
    </w:p>
    <w:p w:rsidR="00746A27" w:rsidRDefault="00746A27" w:rsidP="00746A27">
      <w:pPr>
        <w:ind w:left="0"/>
        <w:jc w:val="both"/>
      </w:pPr>
      <w:r w:rsidRPr="00893CF8">
        <w:t>REDUKCJA SKALI ZJAWISKA ZAGROŻEŃ PATOLOGIAMI SPOŁECZNYMI</w:t>
      </w:r>
    </w:p>
    <w:p w:rsidR="00872B47" w:rsidRPr="00893CF8" w:rsidRDefault="00872B47" w:rsidP="00746A27">
      <w:pPr>
        <w:ind w:left="0"/>
        <w:jc w:val="both"/>
      </w:pPr>
    </w:p>
    <w:p w:rsidR="00872B47" w:rsidRDefault="00746A27" w:rsidP="00746A27">
      <w:pPr>
        <w:ind w:left="0"/>
        <w:jc w:val="both"/>
      </w:pPr>
      <w:r w:rsidRPr="00893CF8">
        <w:t>Cele operacyjne</w:t>
      </w:r>
    </w:p>
    <w:p w:rsidR="00746A27" w:rsidRPr="00893CF8" w:rsidRDefault="00746A27" w:rsidP="00872B47">
      <w:pPr>
        <w:numPr>
          <w:ilvl w:val="0"/>
          <w:numId w:val="20"/>
        </w:numPr>
        <w:jc w:val="both"/>
      </w:pPr>
      <w:r w:rsidRPr="00893CF8">
        <w:t xml:space="preserve">Wsparcie osób </w:t>
      </w:r>
      <w:r w:rsidR="00904A76" w:rsidRPr="00893CF8">
        <w:t>z</w:t>
      </w:r>
      <w:r w:rsidR="00904A76">
        <w:t> </w:t>
      </w:r>
      <w:r w:rsidRPr="00893CF8">
        <w:t>uzależnieniem od alkoholu</w:t>
      </w:r>
    </w:p>
    <w:p w:rsidR="00904A76" w:rsidRDefault="00746A27" w:rsidP="00872B47">
      <w:pPr>
        <w:numPr>
          <w:ilvl w:val="0"/>
          <w:numId w:val="20"/>
        </w:numPr>
        <w:jc w:val="both"/>
      </w:pPr>
      <w:r w:rsidRPr="00893CF8">
        <w:t>Przeciwdziałanie przestępczości</w:t>
      </w:r>
    </w:p>
    <w:p w:rsidR="00746A27" w:rsidRPr="00893CF8" w:rsidRDefault="00746A27" w:rsidP="00872B47">
      <w:pPr>
        <w:numPr>
          <w:ilvl w:val="0"/>
          <w:numId w:val="20"/>
        </w:numPr>
        <w:jc w:val="both"/>
      </w:pPr>
      <w:r w:rsidRPr="00893CF8">
        <w:t>Rozwój Ośrodka Pomocy Społecznej</w:t>
      </w:r>
    </w:p>
    <w:p w:rsidR="00746A27" w:rsidRPr="00893CF8" w:rsidRDefault="00746A27" w:rsidP="00746A27">
      <w:pPr>
        <w:ind w:left="0"/>
        <w:jc w:val="both"/>
      </w:pPr>
    </w:p>
    <w:p w:rsidR="00872B47" w:rsidRDefault="00746A27" w:rsidP="00746A27">
      <w:pPr>
        <w:ind w:left="0"/>
        <w:jc w:val="both"/>
      </w:pPr>
      <w:r w:rsidRPr="00893CF8">
        <w:t>Cel strategiczny II</w:t>
      </w:r>
    </w:p>
    <w:p w:rsidR="00746A27" w:rsidRDefault="00746A27" w:rsidP="00746A27">
      <w:pPr>
        <w:ind w:left="0"/>
        <w:jc w:val="both"/>
      </w:pPr>
      <w:r w:rsidRPr="00893CF8">
        <w:t>ROZWÓJ ZINTEGROWANEGO SYSTEMU WSPARCIA RODZIN</w:t>
      </w:r>
    </w:p>
    <w:p w:rsidR="00872B47" w:rsidRPr="00893CF8" w:rsidRDefault="00872B47" w:rsidP="00746A27">
      <w:pPr>
        <w:ind w:left="0"/>
        <w:jc w:val="both"/>
      </w:pPr>
    </w:p>
    <w:p w:rsidR="00872B47" w:rsidRDefault="00746A27" w:rsidP="00746A27">
      <w:pPr>
        <w:ind w:left="0"/>
        <w:jc w:val="both"/>
      </w:pPr>
      <w:r w:rsidRPr="00893CF8">
        <w:t>Cele operacyjne</w:t>
      </w:r>
    </w:p>
    <w:p w:rsidR="00746A27" w:rsidRPr="00893CF8" w:rsidRDefault="00746A27" w:rsidP="00872B47">
      <w:pPr>
        <w:numPr>
          <w:ilvl w:val="0"/>
          <w:numId w:val="22"/>
        </w:numPr>
        <w:jc w:val="both"/>
      </w:pPr>
      <w:r w:rsidRPr="00893CF8">
        <w:t>System pomocy skierowany do osób niepełnosprawnych oraz ich najbliższego otoczenia</w:t>
      </w:r>
    </w:p>
    <w:p w:rsidR="00746A27" w:rsidRPr="00893CF8" w:rsidRDefault="00746A27" w:rsidP="00872B47">
      <w:pPr>
        <w:numPr>
          <w:ilvl w:val="0"/>
          <w:numId w:val="22"/>
        </w:numPr>
        <w:jc w:val="both"/>
      </w:pPr>
      <w:r w:rsidRPr="00893CF8">
        <w:t xml:space="preserve">Opracowanie oferty wsparcia dla osób uzależnionych, ofiar przemocy </w:t>
      </w:r>
      <w:r w:rsidR="00904A76" w:rsidRPr="00893CF8">
        <w:t>i</w:t>
      </w:r>
      <w:r w:rsidR="00904A76">
        <w:t> </w:t>
      </w:r>
      <w:r w:rsidRPr="00893CF8">
        <w:t>ich rodzin</w:t>
      </w:r>
    </w:p>
    <w:p w:rsidR="00746A27" w:rsidRPr="00893CF8" w:rsidRDefault="00746A27" w:rsidP="00872B47">
      <w:pPr>
        <w:numPr>
          <w:ilvl w:val="0"/>
          <w:numId w:val="22"/>
        </w:numPr>
        <w:jc w:val="both"/>
      </w:pPr>
      <w:r w:rsidRPr="00893CF8">
        <w:t xml:space="preserve">Spójny system wsparcia </w:t>
      </w:r>
      <w:r w:rsidR="00904A76" w:rsidRPr="00893CF8">
        <w:t>i</w:t>
      </w:r>
      <w:r w:rsidR="00904A76">
        <w:t> </w:t>
      </w:r>
      <w:r w:rsidRPr="00893CF8">
        <w:t>pomocy dziecku</w:t>
      </w:r>
    </w:p>
    <w:p w:rsidR="00746A27" w:rsidRPr="00893CF8" w:rsidRDefault="00746A27" w:rsidP="00872B47">
      <w:pPr>
        <w:numPr>
          <w:ilvl w:val="0"/>
          <w:numId w:val="22"/>
        </w:numPr>
        <w:jc w:val="both"/>
      </w:pPr>
      <w:r w:rsidRPr="00893CF8">
        <w:t xml:space="preserve">Przygotowanie </w:t>
      </w:r>
      <w:r w:rsidR="00904A76" w:rsidRPr="00893CF8">
        <w:t>i</w:t>
      </w:r>
      <w:r w:rsidR="00904A76">
        <w:t> </w:t>
      </w:r>
      <w:r w:rsidRPr="00893CF8">
        <w:t xml:space="preserve">wdrożenie systemu pomocy rodzinom zmagającym się </w:t>
      </w:r>
      <w:r w:rsidR="00904A76" w:rsidRPr="00893CF8">
        <w:t>z</w:t>
      </w:r>
      <w:r w:rsidR="00904A76">
        <w:t> </w:t>
      </w:r>
      <w:r w:rsidRPr="00893CF8">
        <w:t xml:space="preserve">problemem bezradności </w:t>
      </w:r>
      <w:r w:rsidR="00904A76" w:rsidRPr="00893CF8">
        <w:t>w</w:t>
      </w:r>
      <w:r w:rsidR="00904A76">
        <w:t> </w:t>
      </w:r>
      <w:r w:rsidRPr="00893CF8">
        <w:t>sprawach opiekuńczo-wychowawczych.</w:t>
      </w:r>
    </w:p>
    <w:p w:rsidR="00872B47" w:rsidRDefault="00746A27" w:rsidP="00746A27">
      <w:pPr>
        <w:ind w:left="0"/>
        <w:jc w:val="both"/>
      </w:pPr>
      <w:r w:rsidRPr="00893CF8">
        <w:lastRenderedPageBreak/>
        <w:t>Cel strategiczny III</w:t>
      </w:r>
    </w:p>
    <w:p w:rsidR="00746A27" w:rsidRDefault="00746A27" w:rsidP="00746A27">
      <w:pPr>
        <w:ind w:left="0"/>
        <w:jc w:val="both"/>
      </w:pPr>
      <w:r w:rsidRPr="00893CF8">
        <w:t xml:space="preserve">AKTYWIZACJA </w:t>
      </w:r>
      <w:r w:rsidR="00904A76" w:rsidRPr="00893CF8">
        <w:t>I</w:t>
      </w:r>
      <w:r w:rsidR="00904A76">
        <w:t> </w:t>
      </w:r>
      <w:r w:rsidRPr="00893CF8">
        <w:t>INTEGRACJA GRUP ZAGROŻONYCH WYKLUCZENIEM SPOŁECZNYM</w:t>
      </w:r>
    </w:p>
    <w:p w:rsidR="00872B47" w:rsidRPr="00893CF8" w:rsidRDefault="00287252" w:rsidP="00746A27">
      <w:pPr>
        <w:ind w:left="0"/>
        <w:jc w:val="both"/>
      </w:pPr>
      <w:r w:rsidRPr="00893CF8">
        <w:t>Cele operacyjne</w:t>
      </w:r>
    </w:p>
    <w:p w:rsidR="00872B47" w:rsidRDefault="00746A27" w:rsidP="00872B47">
      <w:pPr>
        <w:numPr>
          <w:ilvl w:val="0"/>
          <w:numId w:val="24"/>
        </w:numPr>
        <w:jc w:val="both"/>
      </w:pPr>
      <w:r w:rsidRPr="00893CF8">
        <w:t>Aktywizacja osób bezrobotnych, przeciwdziałanie zjawisku ubożenia</w:t>
      </w:r>
    </w:p>
    <w:p w:rsidR="00D33E79" w:rsidRDefault="00746A27" w:rsidP="00D33E79">
      <w:pPr>
        <w:numPr>
          <w:ilvl w:val="0"/>
          <w:numId w:val="24"/>
        </w:numPr>
        <w:jc w:val="both"/>
      </w:pPr>
      <w:r w:rsidRPr="00893CF8">
        <w:t>Przygotowanie oferty ośrodków kultury, klubów sportowych oraz innych podmiotów pozarządowych, dostosowanej do potrzeb osób zagrożonych wykluczeniem</w:t>
      </w:r>
    </w:p>
    <w:p w:rsidR="00746A27" w:rsidRDefault="00746A27" w:rsidP="00D33E79">
      <w:pPr>
        <w:numPr>
          <w:ilvl w:val="0"/>
          <w:numId w:val="24"/>
        </w:numPr>
        <w:jc w:val="both"/>
      </w:pPr>
      <w:r w:rsidRPr="00893CF8">
        <w:t>Aktywizacja osób starszych</w:t>
      </w:r>
    </w:p>
    <w:p w:rsidR="00292638" w:rsidRDefault="00292638" w:rsidP="00292638">
      <w:pPr>
        <w:shd w:val="clear" w:color="auto" w:fill="FFFFFF"/>
        <w:spacing w:after="167" w:line="384" w:lineRule="atLeast"/>
        <w:ind w:left="0"/>
        <w:contextualSpacing w:val="0"/>
        <w:jc w:val="both"/>
        <w:rPr>
          <w:color w:val="FF0000"/>
        </w:rPr>
      </w:pPr>
    </w:p>
    <w:p w:rsidR="00292638" w:rsidRPr="00287252" w:rsidRDefault="00292638" w:rsidP="00292638">
      <w:pPr>
        <w:ind w:left="0"/>
        <w:jc w:val="both"/>
        <w:rPr>
          <w:u w:val="single"/>
        </w:rPr>
      </w:pPr>
      <w:r w:rsidRPr="00287252">
        <w:rPr>
          <w:u w:val="single"/>
        </w:rPr>
        <w:t>Zapisana w LPR wizja, cele i działania związane z kierunkami działań rewitalizacyjnych są zbieżne                z założeniami i zapisami Strategii Rozwiązywania Problemów Społecznych w Gminie Krzęcin na lata 2015-2021 oraz stanowią o ich uszczegółowieniu.</w:t>
      </w:r>
    </w:p>
    <w:p w:rsidR="00872B47" w:rsidRPr="00893CF8" w:rsidRDefault="00872B47" w:rsidP="00872B47">
      <w:pPr>
        <w:ind w:left="720"/>
        <w:jc w:val="both"/>
      </w:pPr>
    </w:p>
    <w:p w:rsidR="00746A27" w:rsidRDefault="00746A27" w:rsidP="00292638">
      <w:pPr>
        <w:ind w:left="0"/>
        <w:rPr>
          <w:b/>
          <w:sz w:val="24"/>
          <w:szCs w:val="24"/>
        </w:rPr>
      </w:pPr>
      <w:r w:rsidRPr="00292638">
        <w:rPr>
          <w:b/>
          <w:sz w:val="24"/>
          <w:szCs w:val="24"/>
        </w:rPr>
        <w:t xml:space="preserve">2.3 Studium Uwarunkowań </w:t>
      </w:r>
      <w:r w:rsidR="00904A76" w:rsidRPr="00292638">
        <w:rPr>
          <w:b/>
          <w:sz w:val="24"/>
          <w:szCs w:val="24"/>
        </w:rPr>
        <w:t>i </w:t>
      </w:r>
      <w:r w:rsidRPr="00292638">
        <w:rPr>
          <w:b/>
          <w:sz w:val="24"/>
          <w:szCs w:val="24"/>
        </w:rPr>
        <w:t>Kierunków Zagospodarowania Przestrzennego Gminy Krzęcin</w:t>
      </w:r>
    </w:p>
    <w:p w:rsidR="00292638" w:rsidRPr="00292638" w:rsidRDefault="00292638" w:rsidP="00292638">
      <w:pPr>
        <w:ind w:left="0"/>
        <w:rPr>
          <w:b/>
          <w:sz w:val="24"/>
          <w:szCs w:val="24"/>
        </w:rPr>
      </w:pPr>
    </w:p>
    <w:p w:rsidR="00292638" w:rsidRPr="00287252" w:rsidRDefault="00292638" w:rsidP="00287252">
      <w:pPr>
        <w:pStyle w:val="Kolorowalistaakcent11"/>
      </w:pPr>
      <w:r w:rsidRPr="00287252">
        <w:t xml:space="preserve">Studium Uwarunkowań i Kierunków Zagospodarowania Przestrzennego Gminy Krzęcin to jeden                  z podstawowych dokumentów planowania rozwoju gminy. Dokument ten został przyjęty Uchwałą Rady Gminy Krzęcin Nr XVI/117/2008 z dnia 30 maja 2008 r. </w:t>
      </w:r>
    </w:p>
    <w:p w:rsidR="00746A27" w:rsidRPr="00893CF8" w:rsidRDefault="00904A76" w:rsidP="00746A27">
      <w:pPr>
        <w:ind w:left="0"/>
        <w:jc w:val="both"/>
      </w:pPr>
      <w:r w:rsidRPr="00893CF8">
        <w:t>W</w:t>
      </w:r>
      <w:r>
        <w:t> </w:t>
      </w:r>
      <w:r w:rsidR="00746A27" w:rsidRPr="00893CF8">
        <w:t xml:space="preserve">gminie Krzęcin funkcja rolnicza, tradycyjnie rozwijana, ma dobre warunki przyrodnicze </w:t>
      </w:r>
      <w:r w:rsidRPr="00893CF8">
        <w:t>i</w:t>
      </w:r>
      <w:r>
        <w:t> </w:t>
      </w:r>
      <w:r w:rsidR="00746A27" w:rsidRPr="00893CF8">
        <w:t xml:space="preserve">dlatego powinna być podstawą gospodarki wiejskiej oraz służyć zrównoważonemu rozwojowi całego obszaru gminy. Służyć powinna również zachowaniu wiejskiego stylu życia </w:t>
      </w:r>
      <w:r w:rsidRPr="00893CF8">
        <w:t>i</w:t>
      </w:r>
      <w:r>
        <w:t> </w:t>
      </w:r>
      <w:r w:rsidR="00746A27" w:rsidRPr="00893CF8">
        <w:t xml:space="preserve">kulturowej odrębności wsi. Rewitalizacja obszarów wiejskich powinna być przeprowadzona </w:t>
      </w:r>
      <w:r w:rsidRPr="00893CF8">
        <w:t>w</w:t>
      </w:r>
      <w:r>
        <w:t> </w:t>
      </w:r>
      <w:r w:rsidR="00746A27" w:rsidRPr="00893CF8">
        <w:t xml:space="preserve">oparciu </w:t>
      </w:r>
      <w:r w:rsidRPr="00893CF8">
        <w:t>o</w:t>
      </w:r>
      <w:r>
        <w:t> </w:t>
      </w:r>
      <w:r w:rsidR="00746A27" w:rsidRPr="00893CF8">
        <w:t xml:space="preserve">wielofunkcyjny rozwój terenów wiejskich, ochronę dziedzictwa przyrodniczego </w:t>
      </w:r>
      <w:r w:rsidRPr="00893CF8">
        <w:t>i</w:t>
      </w:r>
      <w:r>
        <w:t> </w:t>
      </w:r>
      <w:r w:rsidR="00746A27" w:rsidRPr="00893CF8">
        <w:t xml:space="preserve">kulturowego oraz partnerstwo mieszkańców wsi </w:t>
      </w:r>
      <w:r w:rsidRPr="00893CF8">
        <w:t>i</w:t>
      </w:r>
      <w:r>
        <w:t> </w:t>
      </w:r>
      <w:r w:rsidR="00746A27" w:rsidRPr="00893CF8">
        <w:t>władz samorządowych.</w:t>
      </w:r>
    </w:p>
    <w:p w:rsidR="00746A27" w:rsidRPr="00893CF8" w:rsidRDefault="00746A27" w:rsidP="00746A27">
      <w:pPr>
        <w:ind w:left="0"/>
        <w:jc w:val="both"/>
      </w:pPr>
    </w:p>
    <w:p w:rsidR="00970B9E" w:rsidRDefault="00746A27" w:rsidP="001E6CF6">
      <w:pPr>
        <w:ind w:left="0"/>
        <w:jc w:val="both"/>
        <w:rPr>
          <w:b/>
        </w:rPr>
      </w:pPr>
      <w:r w:rsidRPr="00893CF8">
        <w:t xml:space="preserve">Główne kierunki działalności </w:t>
      </w:r>
      <w:r w:rsidR="00904A76" w:rsidRPr="00893CF8">
        <w:t>w</w:t>
      </w:r>
      <w:r w:rsidR="00904A76">
        <w:t> </w:t>
      </w:r>
      <w:r w:rsidRPr="00893CF8">
        <w:t>zakresie funkcji przemysłowej gminy</w:t>
      </w:r>
      <w:r w:rsidR="001E6CF6" w:rsidRPr="00287252">
        <w:rPr>
          <w:u w:val="single"/>
        </w:rPr>
        <w:t>wymienione w Studium Uwarunkowań i Kierunków Zagospodarowania Przestrzennego Gminy Krzęcin</w:t>
      </w:r>
      <w:r w:rsidR="001E6CF6">
        <w:t xml:space="preserve"> polegające na </w:t>
      </w:r>
      <w:r w:rsidR="001E6CF6" w:rsidRPr="001E6CF6">
        <w:rPr>
          <w:b/>
        </w:rPr>
        <w:t>o</w:t>
      </w:r>
      <w:r w:rsidRPr="002B1A6C">
        <w:rPr>
          <w:b/>
        </w:rPr>
        <w:t>dtworzeni</w:t>
      </w:r>
      <w:r w:rsidR="001E6CF6">
        <w:rPr>
          <w:b/>
        </w:rPr>
        <w:t>u</w:t>
      </w:r>
      <w:r w:rsidR="00904A76" w:rsidRPr="002B1A6C">
        <w:rPr>
          <w:b/>
        </w:rPr>
        <w:t>i</w:t>
      </w:r>
      <w:r w:rsidR="00904A76">
        <w:rPr>
          <w:b/>
        </w:rPr>
        <w:t> </w:t>
      </w:r>
      <w:r w:rsidR="001E6CF6">
        <w:rPr>
          <w:b/>
        </w:rPr>
        <w:t>kształtowaniu</w:t>
      </w:r>
      <w:r w:rsidRPr="002B1A6C">
        <w:rPr>
          <w:b/>
        </w:rPr>
        <w:t xml:space="preserve"> struktur przemysłowo-usługowych wsi powinno opierać się między innymi na</w:t>
      </w:r>
      <w:r w:rsidR="001E6CF6">
        <w:rPr>
          <w:b/>
        </w:rPr>
        <w:t xml:space="preserve">: </w:t>
      </w:r>
      <w:r w:rsidRPr="002B1A6C">
        <w:rPr>
          <w:b/>
        </w:rPr>
        <w:t xml:space="preserve"> rewitalizacji tradycyjnej zabudowy folwarcznej</w:t>
      </w:r>
      <w:r w:rsidR="00970B9E" w:rsidRPr="002B1A6C">
        <w:rPr>
          <w:b/>
        </w:rPr>
        <w:t>.</w:t>
      </w:r>
    </w:p>
    <w:p w:rsidR="001E6CF6" w:rsidRDefault="001E6CF6" w:rsidP="001E6CF6">
      <w:pPr>
        <w:ind w:left="0"/>
        <w:jc w:val="both"/>
        <w:rPr>
          <w:b/>
        </w:rPr>
      </w:pPr>
    </w:p>
    <w:p w:rsidR="001E6CF6" w:rsidRPr="00287252" w:rsidRDefault="001E6CF6" w:rsidP="001E6CF6">
      <w:pPr>
        <w:ind w:left="0"/>
        <w:jc w:val="both"/>
        <w:rPr>
          <w:u w:val="single"/>
        </w:rPr>
      </w:pPr>
      <w:r w:rsidRPr="00287252">
        <w:rPr>
          <w:u w:val="single"/>
        </w:rPr>
        <w:t>W związku  z powyższym Studium Uwarunkowań i Kierunków Zagospodarowania Przestrzennego Gminy Krzęcin jest komplementarne z celami LPR.</w:t>
      </w:r>
    </w:p>
    <w:p w:rsidR="00287252" w:rsidRDefault="00287252" w:rsidP="001E6CF6">
      <w:pPr>
        <w:ind w:left="0"/>
        <w:jc w:val="both"/>
        <w:rPr>
          <w:u w:val="single"/>
        </w:rPr>
      </w:pPr>
    </w:p>
    <w:p w:rsidR="001E6CF6" w:rsidRPr="00287252" w:rsidRDefault="001E6CF6" w:rsidP="001E6CF6">
      <w:pPr>
        <w:ind w:left="0"/>
        <w:jc w:val="both"/>
        <w:rPr>
          <w:u w:val="single"/>
        </w:rPr>
      </w:pPr>
      <w:r w:rsidRPr="00287252">
        <w:rPr>
          <w:u w:val="single"/>
        </w:rPr>
        <w:t>Zapisana w LPR wizja, cele i działania związane z kierunkami działań rewitalizacyjnych są zbieżne                 z założeniami i zapisami Studium Uwarunkowań i Kierunków Zagospodarowania Przestrzennego Gminy Krzęcin oraz stanowią o ich uszczegółowieniu.</w:t>
      </w:r>
    </w:p>
    <w:p w:rsidR="001E6CF6" w:rsidRDefault="001E6CF6" w:rsidP="001E6CF6">
      <w:pPr>
        <w:ind w:left="0"/>
        <w:jc w:val="both"/>
      </w:pPr>
    </w:p>
    <w:p w:rsidR="00A03157" w:rsidRDefault="00A03157" w:rsidP="001E6CF6">
      <w:pPr>
        <w:ind w:left="0"/>
        <w:jc w:val="both"/>
      </w:pPr>
      <w:r w:rsidRPr="001E6CF6">
        <w:lastRenderedPageBreak/>
        <w:t xml:space="preserve">Podsumowując całość dokumentów strategicznych  gminy  należy zwrócić uwagę, iż wskazują one na istotne deficyty w sferach które obejmuje również program rewitalizacyjny. Dotyczy to głównie kwestii społecznych i gospodarczych jak również problematyki przestrzennej związanej z wiejskim charakterem gminy.  Sformułowane LPR cele nakierowane są na rozwiązywanie </w:t>
      </w:r>
      <w:r w:rsidR="001E6CF6" w:rsidRPr="00287252">
        <w:rPr>
          <w:u w:val="single"/>
        </w:rPr>
        <w:t>zdiagnozowanych problemów społecznych zawartych w dokumentach strategicznych gminy</w:t>
      </w:r>
      <w:r w:rsidRPr="00287252">
        <w:rPr>
          <w:u w:val="single"/>
        </w:rPr>
        <w:t>.</w:t>
      </w:r>
      <w:r w:rsidRPr="001E6CF6">
        <w:t xml:space="preserve"> Spojrzenie na rewitalizacje przez pryzmat adekwatności celów strategi</w:t>
      </w:r>
      <w:r w:rsidR="00287252">
        <w:t xml:space="preserve">cznych potwierdza </w:t>
      </w:r>
      <w:r w:rsidRPr="001E6CF6">
        <w:t xml:space="preserve">komplementarność </w:t>
      </w:r>
      <w:r w:rsidRPr="001E6CF6">
        <w:br/>
        <w:t>i spójność tych dokumentów.</w:t>
      </w:r>
    </w:p>
    <w:p w:rsidR="00287252" w:rsidRPr="001E6CF6" w:rsidRDefault="00287252" w:rsidP="001E6CF6">
      <w:pPr>
        <w:ind w:left="0"/>
        <w:jc w:val="both"/>
        <w:sectPr w:rsidR="00287252" w:rsidRPr="001E6CF6" w:rsidSect="00904A76">
          <w:pgSz w:w="11906" w:h="16838"/>
          <w:pgMar w:top="1956" w:right="1418" w:bottom="1418" w:left="1418" w:header="737" w:footer="278" w:gutter="0"/>
          <w:cols w:space="708"/>
          <w:titlePg/>
          <w:docGrid w:linePitch="360"/>
        </w:sectPr>
      </w:pPr>
    </w:p>
    <w:p w:rsidR="003751A0" w:rsidRDefault="0060378F" w:rsidP="005F04BA">
      <w:pPr>
        <w:pStyle w:val="redniasiatka21"/>
      </w:pPr>
      <w:bookmarkStart w:id="55" w:name="_Toc368196815"/>
      <w:bookmarkStart w:id="56" w:name="_Toc368196852"/>
      <w:bookmarkStart w:id="57" w:name="_Toc503942224"/>
      <w:bookmarkStart w:id="58" w:name="_Toc506353285"/>
      <w:r>
        <w:rPr>
          <w:noProof/>
          <w:lang w:eastAsia="pl-PL"/>
        </w:rPr>
        <w:lastRenderedPageBreak/>
        <w:pict>
          <v:rect id="Rectangle 50" o:spid="_x0000_s1065" style="position:absolute;left:0;text-align:left;margin-left:-70.85pt;margin-top:0;width:614.4pt;height:65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" fillcolor="#5a5a5a" stroked="f"/>
        </w:pict>
      </w:r>
      <w:r w:rsidR="005A3243">
        <w:rPr>
          <w:b w:val="0"/>
          <w:sz w:val="160"/>
          <w:szCs w:val="160"/>
        </w:rPr>
        <w:t>3</w:t>
      </w:r>
      <w:r w:rsidR="007830A2" w:rsidRPr="003751A0">
        <w:rPr>
          <w:b w:val="0"/>
          <w:sz w:val="160"/>
          <w:szCs w:val="160"/>
        </w:rPr>
        <w:t>.</w:t>
      </w:r>
      <w:r w:rsidR="007830A2">
        <w:t>Diagnoza czynników</w:t>
      </w:r>
      <w:r w:rsidR="00AA11A2">
        <w:t xml:space="preserve"> i </w:t>
      </w:r>
      <w:r w:rsidR="007830A2">
        <w:t>zjawisk kryzysowych</w:t>
      </w:r>
      <w:r w:rsidR="00AA11A2">
        <w:t xml:space="preserve"> w </w:t>
      </w:r>
      <w:r w:rsidR="007830A2">
        <w:t>gminie</w:t>
      </w:r>
      <w:r w:rsidR="00746A27">
        <w:t>Krzęcin</w:t>
      </w:r>
      <w:bookmarkEnd w:id="55"/>
      <w:bookmarkEnd w:id="56"/>
      <w:bookmarkEnd w:id="57"/>
      <w:bookmarkEnd w:id="58"/>
    </w:p>
    <w:p w:rsidR="007830A2" w:rsidRPr="004F669B" w:rsidRDefault="002B30CF" w:rsidP="00580A1A">
      <w:pPr>
        <w:pStyle w:val="Nagwek2"/>
        <w:ind w:left="0"/>
        <w:rPr>
          <w:sz w:val="24"/>
          <w:szCs w:val="24"/>
        </w:rPr>
      </w:pPr>
      <w:bookmarkStart w:id="59" w:name="_Toc506353286"/>
      <w:r>
        <w:rPr>
          <w:rFonts w:eastAsia="Calibri" w:cs="Arial"/>
          <w:b w:val="0"/>
          <w:bCs w:val="0"/>
          <w:noProof/>
          <w:sz w:val="21"/>
          <w:lang w:eastAsia="pl-PL"/>
        </w:rPr>
        <w:drawing>
          <wp:anchor distT="0" distB="0" distL="114300" distR="114300" simplePos="0" relativeHeight="251619328" behindDoc="0" locked="0" layoutInCell="1" allowOverlap="1">
            <wp:simplePos x="0" y="0"/>
            <wp:positionH relativeFrom="column">
              <wp:posOffset>-509270</wp:posOffset>
            </wp:positionH>
            <wp:positionV relativeFrom="paragraph">
              <wp:posOffset>1898015</wp:posOffset>
            </wp:positionV>
            <wp:extent cx="593090" cy="2120900"/>
            <wp:effectExtent l="0" t="0" r="0" b="0"/>
            <wp:wrapThrough wrapText="bothSides">
              <wp:wrapPolygon edited="0">
                <wp:start x="0" y="0"/>
                <wp:lineTo x="0" y="9313"/>
                <wp:lineTo x="1388" y="14163"/>
                <wp:lineTo x="5550" y="15521"/>
                <wp:lineTo x="0" y="15909"/>
                <wp:lineTo x="0" y="21341"/>
                <wp:lineTo x="20814" y="21341"/>
                <wp:lineTo x="20814" y="16103"/>
                <wp:lineTo x="20120" y="15909"/>
                <wp:lineTo x="14570" y="15521"/>
                <wp:lineTo x="20120" y="13581"/>
                <wp:lineTo x="20814" y="5820"/>
                <wp:lineTo x="20814" y="0"/>
                <wp:lineTo x="0" y="0"/>
              </wp:wrapPolygon>
            </wp:wrapThrough>
            <wp:docPr id="835"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090" cy="2120900"/>
                    </a:xfrm>
                    <a:prstGeom prst="rect">
                      <a:avLst/>
                    </a:prstGeom>
                    <a:noFill/>
                  </pic:spPr>
                </pic:pic>
              </a:graphicData>
            </a:graphic>
          </wp:anchor>
        </w:drawing>
      </w:r>
      <w:r w:rsidR="0060378F" w:rsidRPr="0060378F">
        <w:rPr>
          <w:noProof/>
          <w:lang w:eastAsia="pl-PL"/>
        </w:rPr>
        <w:pict>
          <v:oval id="Oval 51" o:spid="_x0000_s1064" style="position:absolute;margin-left:-199.15pt;margin-top:45.65pt;width:371.55pt;height:371.55pt;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" fillcolor="#ffd500" stroked="f"/>
        </w:pict>
      </w:r>
      <w:r w:rsidR="003751A0">
        <w:br w:type="page"/>
      </w:r>
      <w:bookmarkStart w:id="60" w:name="_Toc368196816"/>
      <w:bookmarkStart w:id="61" w:name="_Toc368196853"/>
      <w:r w:rsidR="005A3243" w:rsidRPr="004F669B">
        <w:rPr>
          <w:sz w:val="24"/>
          <w:szCs w:val="24"/>
        </w:rPr>
        <w:lastRenderedPageBreak/>
        <w:t>3</w:t>
      </w:r>
      <w:r w:rsidR="007830A2" w:rsidRPr="004F669B">
        <w:rPr>
          <w:sz w:val="24"/>
          <w:szCs w:val="24"/>
        </w:rPr>
        <w:t>.1</w:t>
      </w:r>
      <w:r w:rsidR="00846833" w:rsidRPr="004F669B">
        <w:rPr>
          <w:sz w:val="24"/>
          <w:szCs w:val="24"/>
        </w:rPr>
        <w:t>.</w:t>
      </w:r>
      <w:r w:rsidR="007830A2" w:rsidRPr="004F669B">
        <w:rPr>
          <w:sz w:val="24"/>
          <w:szCs w:val="24"/>
        </w:rPr>
        <w:t>Metodologia diagnozy na potrzeby rewitalizacji</w:t>
      </w:r>
      <w:bookmarkEnd w:id="59"/>
      <w:bookmarkEnd w:id="60"/>
      <w:bookmarkEnd w:id="61"/>
    </w:p>
    <w:p w:rsidR="005B6FB3" w:rsidRDefault="00205A05" w:rsidP="004F669B">
      <w:pPr>
        <w:ind w:left="0"/>
        <w:jc w:val="both"/>
      </w:pPr>
      <w:r>
        <w:t xml:space="preserve">Diagnoza będąca </w:t>
      </w:r>
      <w:r w:rsidR="00E95E59">
        <w:t xml:space="preserve">integralnym </w:t>
      </w:r>
      <w:r>
        <w:t xml:space="preserve">elementem programu rewitalizacji obejmuje </w:t>
      </w:r>
      <w:r w:rsidR="00904A76">
        <w:t>w </w:t>
      </w:r>
      <w:r>
        <w:t xml:space="preserve">szczególności pogłębioną analizę spraw społecznych dla określenia ewentualnych potrzeb podjęcia działań wyprzedzających </w:t>
      </w:r>
      <w:r w:rsidR="00904A76">
        <w:t>o </w:t>
      </w:r>
      <w:r>
        <w:t xml:space="preserve">charakterze społecznym (dotyczących rozwiązywania problemów społecznych oraz pobudzających aktywność lokalną), co </w:t>
      </w:r>
      <w:r w:rsidR="00904A76">
        <w:t>w </w:t>
      </w:r>
      <w:r>
        <w:t xml:space="preserve">dalszej kolejności pozwoli na przygotowanie działań rewitalizacyjnych </w:t>
      </w:r>
      <w:r w:rsidR="00904A76">
        <w:t>o </w:t>
      </w:r>
      <w:r>
        <w:t xml:space="preserve">bardziej złożonym, kompleksowym charakterze </w:t>
      </w:r>
      <w:r w:rsidR="00904A76">
        <w:t>i </w:t>
      </w:r>
      <w:r>
        <w:t xml:space="preserve">oddziaływaniu. Takie działania mają na celu podniesienie skuteczności </w:t>
      </w:r>
      <w:r w:rsidR="00904A76">
        <w:t>i </w:t>
      </w:r>
      <w:r>
        <w:t xml:space="preserve">trwałości projektów rewitalizacyjnych oraz gotowości </w:t>
      </w:r>
      <w:r w:rsidR="00904A76">
        <w:t>i </w:t>
      </w:r>
      <w:r>
        <w:t xml:space="preserve">świadomości mieszkańców co do możliwości partycypacyjnego współdecydowania </w:t>
      </w:r>
      <w:r w:rsidR="00904A76">
        <w:t>o </w:t>
      </w:r>
      <w:r>
        <w:t>obszarze objętym programem rewitalizacji.</w:t>
      </w:r>
    </w:p>
    <w:p w:rsidR="00205A05" w:rsidRDefault="00904A76" w:rsidP="00751AA8">
      <w:pPr>
        <w:ind w:left="0"/>
      </w:pPr>
      <w:r>
        <w:t>W </w:t>
      </w:r>
      <w:r w:rsidR="00205A05">
        <w:t xml:space="preserve">procesie diagnozy </w:t>
      </w:r>
      <w:r>
        <w:t>i </w:t>
      </w:r>
      <w:r w:rsidR="00205A05">
        <w:t>delimitacji obszarów rewitalizacji na potrzeby niniejszego lokalnego programu rewitalizacji kierowano się poniższymi zas</w:t>
      </w:r>
      <w:r w:rsidR="00E95E59">
        <w:t>adami</w:t>
      </w:r>
      <w:r w:rsidR="00205A05">
        <w:t>.</w:t>
      </w:r>
    </w:p>
    <w:p w:rsidR="00205A05" w:rsidRPr="002B1A6C" w:rsidRDefault="00205A05" w:rsidP="00287252">
      <w:pPr>
        <w:pStyle w:val="aaa"/>
      </w:pPr>
      <w:r w:rsidRPr="002B1A6C">
        <w:t>Kompleksowa rewitalizacja mo</w:t>
      </w:r>
      <w:r w:rsidR="004F669B">
        <w:t>że być podejmowana wyłącznie na </w:t>
      </w:r>
      <w:r w:rsidR="00E95E59" w:rsidRPr="002B1A6C">
        <w:t>„</w:t>
      </w:r>
      <w:r w:rsidRPr="002B1A6C">
        <w:t>obszarach rewitalizacji</w:t>
      </w:r>
      <w:r w:rsidR="00E95E59" w:rsidRPr="002B1A6C">
        <w:t>”</w:t>
      </w:r>
      <w:r w:rsidRPr="002B1A6C">
        <w:t xml:space="preserve"> (obszarach stanowiących całość lub część obszaru zdegradowanego), dla których interwencja została zaplanowana </w:t>
      </w:r>
      <w:r w:rsidR="00904A76" w:rsidRPr="002B1A6C">
        <w:t>w</w:t>
      </w:r>
      <w:r w:rsidR="00904A76">
        <w:t> </w:t>
      </w:r>
      <w:r w:rsidRPr="002B1A6C">
        <w:t>gminnych programach rewitalizacji.</w:t>
      </w:r>
    </w:p>
    <w:p w:rsidR="00205A05" w:rsidRPr="002B1A6C" w:rsidRDefault="00205A05" w:rsidP="00287252">
      <w:pPr>
        <w:pStyle w:val="aaa"/>
      </w:pPr>
      <w:r w:rsidRPr="002B1A6C">
        <w:t>Obszar lub obszar</w:t>
      </w:r>
      <w:r w:rsidR="00E95E59" w:rsidRPr="002B1A6C">
        <w:t>y typowane d</w:t>
      </w:r>
      <w:r w:rsidRPr="002B1A6C">
        <w:t xml:space="preserve">o rewitalizacji muszą wyróżniać się szczególną koncentracją negatywnych zjawisk społecznych oraz współwystępujących wraz </w:t>
      </w:r>
      <w:r w:rsidR="00904A76" w:rsidRPr="002B1A6C">
        <w:t>z</w:t>
      </w:r>
      <w:r w:rsidR="00904A76">
        <w:t> </w:t>
      </w:r>
      <w:r w:rsidRPr="002B1A6C">
        <w:t xml:space="preserve">nimi przynajmniej jednego </w:t>
      </w:r>
      <w:r w:rsidR="00904A76" w:rsidRPr="002B1A6C">
        <w:t>z</w:t>
      </w:r>
      <w:r w:rsidR="00904A76">
        <w:t> </w:t>
      </w:r>
      <w:r w:rsidRPr="002B1A6C">
        <w:t>negatywnych zjawisk: gospodarczych, środowiskowy</w:t>
      </w:r>
      <w:r w:rsidR="00E95E59" w:rsidRPr="002B1A6C">
        <w:t>ch, przestrzenno-funkcjonalnych lub</w:t>
      </w:r>
      <w:r w:rsidRPr="002B1A6C">
        <w:t xml:space="preserve"> technicznych. </w:t>
      </w:r>
      <w:r w:rsidR="00904A76" w:rsidRPr="002B1A6C">
        <w:t>W</w:t>
      </w:r>
      <w:r w:rsidR="00904A76">
        <w:t> </w:t>
      </w:r>
      <w:r w:rsidRPr="002B1A6C">
        <w:t>tym celu należy wykorzystać oceny syntetyczne zaproponowanych wskaźników (tabela).</w:t>
      </w:r>
    </w:p>
    <w:p w:rsidR="00205A05" w:rsidRPr="002B1A6C" w:rsidRDefault="00205A05" w:rsidP="00287252">
      <w:pPr>
        <w:pStyle w:val="aaa"/>
      </w:pPr>
      <w:r w:rsidRPr="002B1A6C">
        <w:t xml:space="preserve">Wyznaczone obszary rewitalizacji muszą posiadać odzwierciedlenie </w:t>
      </w:r>
      <w:r w:rsidR="00904A76" w:rsidRPr="002B1A6C">
        <w:t>w</w:t>
      </w:r>
      <w:r w:rsidR="00904A76">
        <w:t> </w:t>
      </w:r>
      <w:r w:rsidRPr="002B1A6C">
        <w:t xml:space="preserve">opisie ich granic </w:t>
      </w:r>
      <w:r w:rsidR="00904A76" w:rsidRPr="002B1A6C">
        <w:t>w</w:t>
      </w:r>
      <w:r w:rsidR="00904A76">
        <w:t> </w:t>
      </w:r>
      <w:r w:rsidRPr="002B1A6C">
        <w:t>tekście gminnego programu rewitalizacji oraz poprzez oznaczenie na mapie stanowiącej załącznik do programu rewitalizacji.</w:t>
      </w:r>
    </w:p>
    <w:p w:rsidR="00205A05" w:rsidRPr="002B1A6C" w:rsidRDefault="00E95E59" w:rsidP="00287252">
      <w:pPr>
        <w:pStyle w:val="aaa"/>
      </w:pPr>
      <w:r w:rsidRPr="002B1A6C">
        <w:t>Władze gminy podejmują</w:t>
      </w:r>
      <w:r w:rsidR="00205A05" w:rsidRPr="002B1A6C">
        <w:t xml:space="preserve"> decyzję c</w:t>
      </w:r>
      <w:r w:rsidRPr="002B1A6C">
        <w:t>zy proces rewitalizacji dotyczyć</w:t>
      </w:r>
      <w:r w:rsidR="00205A05" w:rsidRPr="002B1A6C">
        <w:t xml:space="preserve"> będzie tylko jednego </w:t>
      </w:r>
      <w:r w:rsidR="00904A76" w:rsidRPr="002B1A6C">
        <w:t>z</w:t>
      </w:r>
      <w:r w:rsidR="00904A76">
        <w:t> </w:t>
      </w:r>
      <w:r w:rsidR="00205A05" w:rsidRPr="002B1A6C">
        <w:t xml:space="preserve">obszarów zdegradowanych, czy też wskaże więcej niż jeden obszar </w:t>
      </w:r>
      <w:r w:rsidR="00904A76" w:rsidRPr="002B1A6C">
        <w:t>a</w:t>
      </w:r>
      <w:r w:rsidR="00904A76">
        <w:t> </w:t>
      </w:r>
      <w:r w:rsidR="00205A05" w:rsidRPr="002B1A6C">
        <w:t xml:space="preserve">następnie przygotuje odrębne projekty dla każdego </w:t>
      </w:r>
      <w:r w:rsidR="00904A76" w:rsidRPr="002B1A6C">
        <w:t>z</w:t>
      </w:r>
      <w:r w:rsidR="00904A76">
        <w:t> </w:t>
      </w:r>
      <w:r w:rsidRPr="002B1A6C">
        <w:t>nich</w:t>
      </w:r>
      <w:r w:rsidR="00205A05" w:rsidRPr="002B1A6C">
        <w:t>. Jeden projekt rewitalizacyjny nie może obejmować kilku obszarów zdegradowanych.</w:t>
      </w:r>
    </w:p>
    <w:p w:rsidR="00205A05" w:rsidRPr="002B1A6C" w:rsidRDefault="00205A05" w:rsidP="00287252">
      <w:pPr>
        <w:pStyle w:val="aaa"/>
      </w:pPr>
      <w:r w:rsidRPr="002B1A6C">
        <w:t>Co do zasady obszary rewitalizacji wyznaczane winny być na terenie jednostek osadniczych (miast, wsi, przysiółków, kolonii).</w:t>
      </w:r>
    </w:p>
    <w:p w:rsidR="004F669B" w:rsidRDefault="00205A05" w:rsidP="00287252">
      <w:pPr>
        <w:pStyle w:val="aaa"/>
      </w:pPr>
      <w:r w:rsidRPr="002B1A6C">
        <w:t xml:space="preserve">Niezamieszkałe tereny poprzemysłowe, </w:t>
      </w:r>
      <w:r w:rsidR="00904A76" w:rsidRPr="002B1A6C">
        <w:t>w</w:t>
      </w:r>
      <w:r w:rsidR="00904A76">
        <w:t> </w:t>
      </w:r>
      <w:r w:rsidRPr="002B1A6C">
        <w:t>tym poportowe</w:t>
      </w:r>
      <w:r w:rsidR="00904A76" w:rsidRPr="002B1A6C">
        <w:t>i</w:t>
      </w:r>
      <w:r w:rsidR="00904A76">
        <w:t> </w:t>
      </w:r>
      <w:r w:rsidRPr="002B1A6C">
        <w:t xml:space="preserve">powydobywcze, tereny powojskowe albo pokolejowe, na których występują </w:t>
      </w:r>
      <w:r w:rsidR="00E95E59" w:rsidRPr="002B1A6C">
        <w:t xml:space="preserve">wyżej wspomniane </w:t>
      </w:r>
      <w:r w:rsidRPr="002B1A6C">
        <w:t xml:space="preserve">negatywne zjawiska mogą wejść </w:t>
      </w:r>
      <w:r w:rsidR="00904A76" w:rsidRPr="002B1A6C">
        <w:t>w</w:t>
      </w:r>
      <w:r w:rsidR="00904A76">
        <w:t> </w:t>
      </w:r>
      <w:r w:rsidRPr="002B1A6C">
        <w:t xml:space="preserve">skład obszaru rewitalizacji wyłącznie </w:t>
      </w:r>
      <w:r w:rsidR="00904A76" w:rsidRPr="002B1A6C">
        <w:t>w</w:t>
      </w:r>
      <w:r w:rsidR="00904A76">
        <w:t> </w:t>
      </w:r>
      <w:r w:rsidRPr="002B1A6C">
        <w:t>przypadku, gdy działania możliwe do przeprowadzenia na tych terenach przyczynią się do przeciwdziałania negatywnym zjawiskom społecznym.</w:t>
      </w:r>
    </w:p>
    <w:p w:rsidR="00205A05" w:rsidRDefault="006F2BFC" w:rsidP="00287252">
      <w:pPr>
        <w:pStyle w:val="aaa"/>
      </w:pPr>
      <w:r>
        <w:br w:type="page"/>
      </w:r>
    </w:p>
    <w:p w:rsidR="006F2BFC" w:rsidRDefault="0060378F" w:rsidP="00205A05">
      <w:r>
        <w:rPr>
          <w:noProof/>
          <w:lang w:eastAsia="pl-PL"/>
        </w:rPr>
        <w:lastRenderedPageBreak/>
        <w:pict>
          <v:rect id="Rectangle 612" o:spid="_x0000_s1032" style="position:absolute;left:0;text-align:left;margin-left:55.3pt;margin-top:14.05pt;width:351.25pt;height:30.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" fillcolor="#ffd500" stroked="f">
            <v:textbox>
              <w:txbxContent>
                <w:p w:rsidR="000625BB" w:rsidRPr="00D94AFE" w:rsidRDefault="000625BB">
                  <w:pPr>
                    <w:ind w:left="0"/>
                    <w:rPr>
                      <w:sz w:val="18"/>
                      <w:szCs w:val="18"/>
                    </w:rPr>
                  </w:pPr>
                  <w:r w:rsidRPr="00D94AFE">
                    <w:rPr>
                      <w:b/>
                      <w:sz w:val="18"/>
                      <w:szCs w:val="18"/>
                    </w:rPr>
                    <w:t>Rysunek 1.</w:t>
                  </w:r>
                  <w:r w:rsidRPr="00D94AFE">
                    <w:rPr>
                      <w:sz w:val="18"/>
                      <w:szCs w:val="18"/>
                    </w:rPr>
                    <w:t xml:space="preserve"> Schemat diagnozy sytuacji wewnętrznej w</w:t>
                  </w:r>
                  <w:r>
                    <w:rPr>
                      <w:sz w:val="18"/>
                      <w:szCs w:val="18"/>
                    </w:rPr>
                    <w:t> </w:t>
                  </w:r>
                  <w:r w:rsidRPr="00D94AFE">
                    <w:rPr>
                      <w:sz w:val="18"/>
                      <w:szCs w:val="18"/>
                    </w:rPr>
                    <w:t>gminie na potrzeby rewitalizacji</w:t>
                  </w:r>
                </w:p>
              </w:txbxContent>
            </v:textbox>
          </v:rect>
        </w:pict>
      </w:r>
    </w:p>
    <w:p w:rsidR="006F2BFC" w:rsidRDefault="006F2BFC" w:rsidP="00205A05"/>
    <w:p w:rsidR="006F2BFC" w:rsidRDefault="002B30CF" w:rsidP="00205A05">
      <w:r>
        <w:rPr>
          <w:noProof/>
          <w:lang w:eastAsia="pl-PL"/>
        </w:rPr>
        <w:drawing>
          <wp:anchor distT="0" distB="0" distL="114300" distR="114300" simplePos="0" relativeHeight="251622400" behindDoc="0" locked="0" layoutInCell="1" allowOverlap="1">
            <wp:simplePos x="0" y="0"/>
            <wp:positionH relativeFrom="column">
              <wp:align>center</wp:align>
            </wp:positionH>
            <wp:positionV relativeFrom="paragraph">
              <wp:posOffset>118745</wp:posOffset>
            </wp:positionV>
            <wp:extent cx="2609850" cy="6438900"/>
            <wp:effectExtent l="0" t="0" r="0" b="0"/>
            <wp:wrapNone/>
            <wp:docPr id="8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850" cy="6438900"/>
                    </a:xfrm>
                    <a:prstGeom prst="rect">
                      <a:avLst/>
                    </a:prstGeom>
                    <a:noFill/>
                  </pic:spPr>
                </pic:pic>
              </a:graphicData>
            </a:graphic>
          </wp:anchor>
        </w:drawing>
      </w:r>
    </w:p>
    <w:p w:rsidR="006F2BFC" w:rsidRDefault="006F2BFC" w:rsidP="00205A05"/>
    <w:p w:rsidR="006F2BFC" w:rsidRDefault="006F2BFC"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7101F8" w:rsidRDefault="007101F8" w:rsidP="00205A05"/>
    <w:p w:rsidR="007101F8" w:rsidRDefault="007101F8" w:rsidP="00205A05"/>
    <w:p w:rsidR="007101F8" w:rsidRDefault="007101F8" w:rsidP="00205A05"/>
    <w:p w:rsidR="007101F8" w:rsidRDefault="007101F8" w:rsidP="00205A05"/>
    <w:p w:rsidR="007101F8" w:rsidRDefault="007101F8" w:rsidP="00205A05"/>
    <w:p w:rsidR="007101F8" w:rsidRDefault="007101F8" w:rsidP="00205A05"/>
    <w:p w:rsidR="007101F8" w:rsidRDefault="007101F8"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0C4A15" w:rsidRDefault="000C4A15" w:rsidP="00205A05"/>
    <w:p w:rsidR="006F2BFC" w:rsidRDefault="006F2BFC" w:rsidP="00205A05"/>
    <w:p w:rsidR="006F2BFC" w:rsidRDefault="006F2BFC" w:rsidP="00205A05"/>
    <w:p w:rsidR="00C03312" w:rsidRDefault="006F2BFC" w:rsidP="00751AA8">
      <w:pPr>
        <w:ind w:left="0"/>
        <w:jc w:val="both"/>
      </w:pPr>
      <w:r>
        <w:br w:type="page"/>
      </w:r>
      <w:r w:rsidR="00C03312" w:rsidRPr="003B580A">
        <w:lastRenderedPageBreak/>
        <w:t xml:space="preserve">Wyznaczenie obszarów zdegradowanych </w:t>
      </w:r>
      <w:r w:rsidR="00C03312">
        <w:t>zostało</w:t>
      </w:r>
      <w:r w:rsidR="00C03312" w:rsidRPr="003B580A">
        <w:t xml:space="preserve"> poprzedzone </w:t>
      </w:r>
      <w:r w:rsidR="00C03312">
        <w:t xml:space="preserve">opisem </w:t>
      </w:r>
      <w:r w:rsidR="00904A76">
        <w:t>i </w:t>
      </w:r>
      <w:r w:rsidR="00C03312">
        <w:t>oceną</w:t>
      </w:r>
      <w:r w:rsidR="00C03312" w:rsidRPr="003B580A">
        <w:t xml:space="preserve"> aktualnego stanu gminy</w:t>
      </w:r>
      <w:r w:rsidR="00C03312">
        <w:t xml:space="preserve"> na bazie dostępnych dokumentów, statystyki publicznej, badań ankietowych wśród sołtysów </w:t>
      </w:r>
      <w:r w:rsidR="00904A76">
        <w:t>i </w:t>
      </w:r>
      <w:r w:rsidR="00C03312">
        <w:t>wywiadów b</w:t>
      </w:r>
      <w:r w:rsidR="00105106">
        <w:t>ezpośrednich</w:t>
      </w:r>
      <w:r w:rsidR="00C03312">
        <w:t xml:space="preserve">. </w:t>
      </w:r>
      <w:r w:rsidR="00C03312" w:rsidRPr="003B580A">
        <w:t xml:space="preserve">Diagnoza czynników </w:t>
      </w:r>
      <w:r w:rsidR="00904A76" w:rsidRPr="003B580A">
        <w:t>i</w:t>
      </w:r>
      <w:r w:rsidR="00904A76">
        <w:t> </w:t>
      </w:r>
      <w:r w:rsidR="00C03312" w:rsidRPr="003B580A">
        <w:t xml:space="preserve">zjawisk kryzysowych </w:t>
      </w:r>
      <w:r w:rsidR="00C03312">
        <w:t>objęła</w:t>
      </w:r>
      <w:r w:rsidR="00C03312" w:rsidRPr="003B580A">
        <w:t xml:space="preserve"> analizę obszarów gospodarczych, przestrzenno-funkcjonalnych, środowiskowych oraz technicznych</w:t>
      </w:r>
      <w:r w:rsidR="00904A76">
        <w:t xml:space="preserve"> – </w:t>
      </w:r>
      <w:r w:rsidR="00C03312" w:rsidRPr="003B580A">
        <w:t xml:space="preserve">stan wyposażenia </w:t>
      </w:r>
      <w:r w:rsidR="00904A76" w:rsidRPr="003B580A">
        <w:t>w</w:t>
      </w:r>
      <w:r w:rsidR="00904A76">
        <w:t> </w:t>
      </w:r>
      <w:r w:rsidR="00C03312" w:rsidRPr="003B580A">
        <w:t>infrastrukturę techniczną oraz stan techniczny obiektów budowlanych itp.Obszary zdegradowane wyznaczon</w:t>
      </w:r>
      <w:r w:rsidR="00C03312">
        <w:t>e zostały</w:t>
      </w:r>
      <w:r w:rsidR="00C03312" w:rsidRPr="003B580A">
        <w:t xml:space="preserve"> porówn</w:t>
      </w:r>
      <w:r w:rsidR="00E95E59">
        <w:t>ując</w:t>
      </w:r>
      <w:r w:rsidR="00C03312" w:rsidRPr="003B580A">
        <w:t xml:space="preserve"> sołectw</w:t>
      </w:r>
      <w:r w:rsidR="00E95E59">
        <w:t>a</w:t>
      </w:r>
      <w:r w:rsidR="00C03312" w:rsidRPr="003B580A">
        <w:t xml:space="preserve"> wewnątrz gminy, na podstawie stopn</w:t>
      </w:r>
      <w:r w:rsidR="00E95E59">
        <w:t xml:space="preserve">ia zróżnicowania </w:t>
      </w:r>
      <w:r w:rsidR="00C03312" w:rsidRPr="003B580A">
        <w:t>wskaźników cząstkowych degradacji.</w:t>
      </w:r>
    </w:p>
    <w:p w:rsidR="005B6FB3" w:rsidRPr="003B580A" w:rsidRDefault="005B6FB3" w:rsidP="00DC0AC9"/>
    <w:p w:rsidR="00C03312" w:rsidRPr="003B580A" w:rsidRDefault="00C03312" w:rsidP="00751AA8">
      <w:pPr>
        <w:ind w:left="0"/>
        <w:jc w:val="both"/>
      </w:pPr>
      <w:r>
        <w:t>Do</w:t>
      </w:r>
      <w:r w:rsidRPr="003B580A">
        <w:t xml:space="preserve"> wyznaczenia obszarów zdegradowanych na terenie gminy </w:t>
      </w:r>
      <w:r w:rsidRPr="00312EDC">
        <w:t xml:space="preserve">wykorzystano wskaźniki podstawowe (tabela 1), które opisują natężenie zjawisk </w:t>
      </w:r>
      <w:r w:rsidR="00904A76" w:rsidRPr="00312EDC">
        <w:t>w</w:t>
      </w:r>
      <w:r w:rsidR="00904A76">
        <w:t> </w:t>
      </w:r>
      <w:r w:rsidRPr="00312EDC">
        <w:t>obrębie sołectwa. Założono</w:t>
      </w:r>
      <w:r w:rsidR="00E95E59" w:rsidRPr="00312EDC">
        <w:t>,</w:t>
      </w:r>
      <w:r w:rsidRPr="00312EDC">
        <w:t xml:space="preserve"> że przyjęcie sołectwa jako podstawowej jednostki analizy przestrzennej ułatwi</w:t>
      </w:r>
      <w:r w:rsidRPr="003B580A">
        <w:t xml:space="preserve"> pozyskiwanie informacji </w:t>
      </w:r>
      <w:r w:rsidR="00904A76" w:rsidRPr="003B580A">
        <w:t>z</w:t>
      </w:r>
      <w:r w:rsidR="00904A76">
        <w:t> </w:t>
      </w:r>
      <w:r w:rsidRPr="003B580A">
        <w:t xml:space="preserve">publicznych portali statystycznych, </w:t>
      </w:r>
      <w:r w:rsidR="00904A76" w:rsidRPr="003B580A">
        <w:t>w</w:t>
      </w:r>
      <w:r w:rsidR="00904A76">
        <w:t> </w:t>
      </w:r>
      <w:r w:rsidRPr="003B580A">
        <w:t>tym Banku Danych Lokalnych Głównego Urzędu Statystycznego</w:t>
      </w:r>
      <w:r>
        <w:t xml:space="preserve"> oraz Urzędu Gminy</w:t>
      </w:r>
      <w:r w:rsidRPr="003B580A">
        <w:t xml:space="preserve">. Wskaźniki przyjęte do oceny </w:t>
      </w:r>
      <w:r>
        <w:t>posiadały</w:t>
      </w:r>
      <w:r w:rsidRPr="003B580A">
        <w:t xml:space="preserve"> również charakter fakultatywny, co </w:t>
      </w:r>
      <w:r>
        <w:t xml:space="preserve">było pomocne </w:t>
      </w:r>
      <w:r w:rsidR="00904A76">
        <w:t>w </w:t>
      </w:r>
      <w:r>
        <w:t>uwzględnieniu</w:t>
      </w:r>
      <w:r w:rsidRPr="003B580A">
        <w:t xml:space="preserve"> specyficzn</w:t>
      </w:r>
      <w:r>
        <w:t>ych</w:t>
      </w:r>
      <w:r w:rsidRPr="003B580A">
        <w:t xml:space="preserve"> cech danego obszaru </w:t>
      </w:r>
      <w:r w:rsidR="00904A76" w:rsidRPr="003B580A">
        <w:t>i</w:t>
      </w:r>
      <w:r w:rsidR="00904A76">
        <w:t> </w:t>
      </w:r>
      <w:r w:rsidRPr="003B580A">
        <w:t>wewnętrzne</w:t>
      </w:r>
      <w:r>
        <w:t>go</w:t>
      </w:r>
      <w:r w:rsidRPr="003B580A">
        <w:t xml:space="preserve"> zróżnicowan</w:t>
      </w:r>
      <w:r>
        <w:t>ia</w:t>
      </w:r>
      <w:r w:rsidRPr="003B580A">
        <w:t xml:space="preserve"> badanych jednostek </w:t>
      </w:r>
      <w:r>
        <w:t>analitycznych</w:t>
      </w:r>
      <w:r w:rsidRPr="003B580A">
        <w:t xml:space="preserve">.Istotny </w:t>
      </w:r>
      <w:r w:rsidR="00904A76" w:rsidRPr="003B580A">
        <w:t>z</w:t>
      </w:r>
      <w:r w:rsidR="00904A76">
        <w:t> </w:t>
      </w:r>
      <w:r w:rsidRPr="003B580A">
        <w:t>punktu widzenia oceny wskaźników jest ich charakter stymulanty lub destymulanty. Stymulanta jest dodatnio skorelowana ze zmienną objaśnianą, czyli wzrost wartości zmiennej objaśniającej prowadzi do wzrostu zmiennej objaśnianej. Natomiast destymulanta jest ujemnie skorelowana ze zmienną objaśnianą, czyli wzrost wartości zmiennej objaśniającej prowadzi do spadku zmiennej objaśnianej</w:t>
      </w:r>
      <w:r>
        <w:t xml:space="preserve"> (tabela</w:t>
      </w:r>
      <w:r w:rsidR="001C38BE">
        <w:t xml:space="preserve"> 1.</w:t>
      </w:r>
      <w:r>
        <w:t>)</w:t>
      </w:r>
      <w:r w:rsidRPr="003B580A">
        <w:t>.</w:t>
      </w:r>
    </w:p>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r>
        <w:br w:type="page"/>
      </w:r>
    </w:p>
    <w:p w:rsidR="006F2BFC" w:rsidRDefault="0060378F" w:rsidP="00C03312">
      <w:r>
        <w:rPr>
          <w:noProof/>
          <w:lang w:eastAsia="pl-PL"/>
        </w:rPr>
        <w:lastRenderedPageBreak/>
        <w:pict>
          <v:rect id="Rectangle 543" o:spid="_x0000_s1033" style="position:absolute;left:0;text-align:left;margin-left:12.35pt;margin-top:0;width:441.95pt;height:30.25pt;z-index:-251662336;visibility:visible" wrapcoords="-37 0 -37 21060 21600 21060 21600 0 -3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" fillcolor="#ffd500" stroked="f">
            <v:textbox>
              <w:txbxContent>
                <w:p w:rsidR="000625BB" w:rsidRPr="007255EB" w:rsidRDefault="000625BB">
                  <w:pPr>
                    <w:ind w:left="0"/>
                    <w:rPr>
                      <w:sz w:val="18"/>
                      <w:szCs w:val="18"/>
                    </w:rPr>
                  </w:pPr>
                  <w:r w:rsidRPr="007255EB">
                    <w:rPr>
                      <w:b/>
                      <w:sz w:val="18"/>
                      <w:szCs w:val="18"/>
                    </w:rPr>
                    <w:t>Rysunek 2.</w:t>
                  </w:r>
                  <w:r w:rsidRPr="007255EB">
                    <w:rPr>
                      <w:sz w:val="18"/>
                      <w:szCs w:val="18"/>
                    </w:rPr>
                    <w:t xml:space="preserve"> Schemat wyznaczania obszaru zdegradowanego</w:t>
                  </w:r>
                </w:p>
              </w:txbxContent>
            </v:textbox>
            <w10:wrap type="tight"/>
          </v:rect>
        </w:pict>
      </w:r>
    </w:p>
    <w:p w:rsidR="006F2BFC" w:rsidRDefault="002B30CF" w:rsidP="00C03312">
      <w:r>
        <w:rPr>
          <w:noProof/>
          <w:lang w:eastAsia="pl-PL"/>
        </w:rPr>
        <w:drawing>
          <wp:anchor distT="0" distB="0" distL="114300" distR="114300" simplePos="0" relativeHeight="251621376" behindDoc="0" locked="0" layoutInCell="1" allowOverlap="1">
            <wp:simplePos x="0" y="0"/>
            <wp:positionH relativeFrom="column">
              <wp:align>center</wp:align>
            </wp:positionH>
            <wp:positionV relativeFrom="paragraph">
              <wp:posOffset>18415</wp:posOffset>
            </wp:positionV>
            <wp:extent cx="5450840" cy="5605145"/>
            <wp:effectExtent l="0" t="0" r="0" b="0"/>
            <wp:wrapNone/>
            <wp:docPr id="83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50840" cy="5605145"/>
                    </a:xfrm>
                    <a:prstGeom prst="rect">
                      <a:avLst/>
                    </a:prstGeom>
                    <a:noFill/>
                  </pic:spPr>
                </pic:pic>
              </a:graphicData>
            </a:graphic>
          </wp:anchor>
        </w:drawing>
      </w:r>
    </w:p>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7101F8" w:rsidRDefault="007101F8" w:rsidP="00C03312"/>
    <w:p w:rsidR="007101F8" w:rsidRDefault="007101F8" w:rsidP="00C03312"/>
    <w:p w:rsidR="007101F8" w:rsidRDefault="007101F8" w:rsidP="00C03312"/>
    <w:p w:rsidR="007101F8" w:rsidRDefault="007101F8" w:rsidP="00C03312"/>
    <w:p w:rsidR="007101F8" w:rsidRDefault="007101F8" w:rsidP="00C03312"/>
    <w:p w:rsidR="006F2BFC" w:rsidRDefault="006F2BFC" w:rsidP="00C03312"/>
    <w:p w:rsidR="007101F8" w:rsidRDefault="007101F8" w:rsidP="00C03312"/>
    <w:p w:rsidR="007101F8" w:rsidRDefault="007101F8" w:rsidP="00C03312"/>
    <w:p w:rsidR="007101F8" w:rsidRDefault="007101F8" w:rsidP="00C03312"/>
    <w:p w:rsidR="007101F8" w:rsidRDefault="007101F8"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6F2BFC" w:rsidRDefault="006F2BFC" w:rsidP="00C03312"/>
    <w:p w:rsidR="00C03312" w:rsidRPr="003B580A" w:rsidRDefault="006F2BFC" w:rsidP="00751AA8">
      <w:pPr>
        <w:ind w:left="0"/>
      </w:pPr>
      <w:r>
        <w:br w:type="page"/>
      </w:r>
      <w:r w:rsidR="00C03312" w:rsidRPr="003B580A">
        <w:lastRenderedPageBreak/>
        <w:t xml:space="preserve">Wskaźniki </w:t>
      </w:r>
      <w:r w:rsidR="00C03312">
        <w:t xml:space="preserve">przyjęte do analizy statystycznej </w:t>
      </w:r>
      <w:r w:rsidR="00C03312" w:rsidRPr="003B580A">
        <w:t>pogrupowa</w:t>
      </w:r>
      <w:r w:rsidR="00C03312">
        <w:t>no</w:t>
      </w:r>
      <w:r w:rsidR="00C03312" w:rsidRPr="003B580A">
        <w:t xml:space="preserve"> ze względu na c</w:t>
      </w:r>
      <w:r w:rsidR="00E95E59">
        <w:t xml:space="preserve">harakter </w:t>
      </w:r>
      <w:r w:rsidR="00904A76">
        <w:t>i </w:t>
      </w:r>
      <w:r w:rsidR="00E95E59">
        <w:t>ładunek informacyjny</w:t>
      </w:r>
      <w:r w:rsidR="00904A76">
        <w:t>w </w:t>
      </w:r>
      <w:r w:rsidR="00C03312">
        <w:t xml:space="preserve">odniesieniu do </w:t>
      </w:r>
      <w:r w:rsidR="00C03312" w:rsidRPr="003B580A">
        <w:t>poniższych obszarów:</w:t>
      </w:r>
    </w:p>
    <w:p w:rsidR="00904A76" w:rsidRDefault="00C03312" w:rsidP="00287252">
      <w:pPr>
        <w:pStyle w:val="aaa"/>
      </w:pPr>
      <w:r w:rsidRPr="002B1A6C">
        <w:t>społeczn</w:t>
      </w:r>
      <w:r w:rsidR="00E95E59" w:rsidRPr="002B1A6C">
        <w:t>ego</w:t>
      </w:r>
      <w:r w:rsidRPr="002B1A6C">
        <w:t xml:space="preserve"> (m.in. bezrobocie, ubóstwo, przestępczość, poziom edukacji, kapitał społeczny, uczestnictwo </w:t>
      </w:r>
      <w:r w:rsidR="00904A76" w:rsidRPr="002B1A6C">
        <w:t>w</w:t>
      </w:r>
      <w:r w:rsidR="00904A76">
        <w:t> </w:t>
      </w:r>
      <w:r w:rsidRPr="002B1A6C">
        <w:t xml:space="preserve">życiu publicznym </w:t>
      </w:r>
      <w:r w:rsidR="00904A76" w:rsidRPr="002B1A6C">
        <w:t>i</w:t>
      </w:r>
      <w:r w:rsidR="00904A76">
        <w:t> </w:t>
      </w:r>
      <w:r w:rsidRPr="002B1A6C">
        <w:t>kulturalnym</w:t>
      </w:r>
      <w:r w:rsidR="00E95E59" w:rsidRPr="002B1A6C">
        <w:t>)</w:t>
      </w:r>
      <w:r w:rsidRPr="002B1A6C">
        <w:t>;</w:t>
      </w:r>
    </w:p>
    <w:p w:rsidR="00904A76" w:rsidRDefault="00C03312" w:rsidP="00287252">
      <w:pPr>
        <w:pStyle w:val="aaa"/>
      </w:pPr>
      <w:r w:rsidRPr="002B1A6C">
        <w:t>gospo</w:t>
      </w:r>
      <w:r w:rsidR="00E95E59" w:rsidRPr="002B1A6C">
        <w:t>darczego</w:t>
      </w:r>
      <w:r w:rsidRPr="002B1A6C">
        <w:t xml:space="preserve"> (</w:t>
      </w:r>
      <w:r w:rsidR="00904A76" w:rsidRPr="002B1A6C">
        <w:t>w</w:t>
      </w:r>
      <w:r w:rsidR="00904A76">
        <w:t> </w:t>
      </w:r>
      <w:r w:rsidRPr="002B1A6C">
        <w:t xml:space="preserve">szczególności </w:t>
      </w:r>
      <w:r w:rsidR="00904A76" w:rsidRPr="002B1A6C">
        <w:t>w</w:t>
      </w:r>
      <w:r w:rsidR="00904A76">
        <w:t> </w:t>
      </w:r>
      <w:r w:rsidRPr="002B1A6C">
        <w:t>zakresie stopnia przedsiębiorczości, kondycji lokalnych przedsiębiorstw</w:t>
      </w:r>
      <w:r w:rsidR="00E95E59" w:rsidRPr="002B1A6C">
        <w:t>)</w:t>
      </w:r>
      <w:r w:rsidRPr="002B1A6C">
        <w:t>;</w:t>
      </w:r>
    </w:p>
    <w:p w:rsidR="00904A76" w:rsidRDefault="00C03312" w:rsidP="00287252">
      <w:pPr>
        <w:pStyle w:val="aaa"/>
      </w:pPr>
      <w:r w:rsidRPr="002B1A6C">
        <w:t xml:space="preserve"> (</w:t>
      </w:r>
      <w:r w:rsidR="00E95E59" w:rsidRPr="002B1A6C">
        <w:t>lub/i) przestrzenno-funkcjonalnego</w:t>
      </w:r>
      <w:r w:rsidRPr="002B1A6C">
        <w:t xml:space="preserve"> (</w:t>
      </w:r>
      <w:r w:rsidR="00904A76" w:rsidRPr="002B1A6C">
        <w:t>w</w:t>
      </w:r>
      <w:r w:rsidR="00904A76">
        <w:t> </w:t>
      </w:r>
      <w:r w:rsidRPr="002B1A6C">
        <w:t xml:space="preserve">szczególności </w:t>
      </w:r>
      <w:r w:rsidR="00904A76" w:rsidRPr="002B1A6C">
        <w:t>w</w:t>
      </w:r>
      <w:r w:rsidR="00904A76">
        <w:t> </w:t>
      </w:r>
      <w:r w:rsidRPr="002B1A6C">
        <w:t xml:space="preserve">zakresie niewystarczającego wyposażenia </w:t>
      </w:r>
      <w:r w:rsidR="00904A76" w:rsidRPr="002B1A6C">
        <w:t>w</w:t>
      </w:r>
      <w:r w:rsidR="00904A76">
        <w:t> </w:t>
      </w:r>
      <w:r w:rsidRPr="002B1A6C">
        <w:t xml:space="preserve">infrastrukturę techniczną </w:t>
      </w:r>
      <w:r w:rsidR="00904A76" w:rsidRPr="002B1A6C">
        <w:t>i</w:t>
      </w:r>
      <w:r w:rsidR="00904A76">
        <w:t> </w:t>
      </w:r>
      <w:r w:rsidRPr="002B1A6C">
        <w:t>społeczną, braku dostępu do podstawowych usług lub ich niskiej jakości, niedostosowania rozwiązań urbanistycznych do zmieniających się funkcji obszaru, niskiego poziomu obsługi komunikacyjnej, deficytu lub niskiej jakości terenów publicznych</w:t>
      </w:r>
      <w:r w:rsidR="00E95E59" w:rsidRPr="002B1A6C">
        <w:t>)</w:t>
      </w:r>
      <w:r w:rsidRPr="002B1A6C">
        <w:t>;</w:t>
      </w:r>
    </w:p>
    <w:p w:rsidR="00904A76" w:rsidRDefault="00E95E59" w:rsidP="00287252">
      <w:pPr>
        <w:pStyle w:val="aaa"/>
      </w:pPr>
      <w:r w:rsidRPr="002B1A6C">
        <w:t>(lub/i) technicznego</w:t>
      </w:r>
      <w:r w:rsidR="00C03312" w:rsidRPr="002B1A6C">
        <w:t xml:space="preserve"> (</w:t>
      </w:r>
      <w:r w:rsidR="00904A76" w:rsidRPr="002B1A6C">
        <w:t>w</w:t>
      </w:r>
      <w:r w:rsidR="00904A76">
        <w:t> </w:t>
      </w:r>
      <w:r w:rsidR="00C03312" w:rsidRPr="002B1A6C">
        <w:t xml:space="preserve">szczególności </w:t>
      </w:r>
      <w:r w:rsidR="00904A76" w:rsidRPr="002B1A6C">
        <w:t>w</w:t>
      </w:r>
      <w:r w:rsidR="00904A76">
        <w:t> </w:t>
      </w:r>
      <w:r w:rsidR="00C03312" w:rsidRPr="002B1A6C">
        <w:t xml:space="preserve">zakresie degradacji stanu technicznego obiektów budowlanych, </w:t>
      </w:r>
      <w:r w:rsidR="00904A76" w:rsidRPr="002B1A6C">
        <w:t>w</w:t>
      </w:r>
      <w:r w:rsidR="00904A76">
        <w:t> </w:t>
      </w:r>
      <w:r w:rsidR="00C03312" w:rsidRPr="002B1A6C">
        <w:t>ty</w:t>
      </w:r>
      <w:r w:rsidRPr="002B1A6C">
        <w:t xml:space="preserve">m </w:t>
      </w:r>
      <w:r w:rsidR="00904A76" w:rsidRPr="002B1A6C">
        <w:t>o</w:t>
      </w:r>
      <w:r w:rsidR="00904A76">
        <w:t> </w:t>
      </w:r>
      <w:r w:rsidRPr="002B1A6C">
        <w:t>przeznaczeniu mieszkaniowym</w:t>
      </w:r>
      <w:r w:rsidR="00C03312" w:rsidRPr="002B1A6C">
        <w:t xml:space="preserve"> oraz braku funkcjonowania rozwiązań technicznych umożliwiających efektywne korzystanie </w:t>
      </w:r>
      <w:r w:rsidR="00904A76" w:rsidRPr="002B1A6C">
        <w:t>z</w:t>
      </w:r>
      <w:r w:rsidR="00904A76">
        <w:t> </w:t>
      </w:r>
      <w:r w:rsidR="00C03312" w:rsidRPr="002B1A6C">
        <w:t xml:space="preserve">obiektów budowlanych, </w:t>
      </w:r>
      <w:r w:rsidR="00904A76" w:rsidRPr="002B1A6C">
        <w:t>w</w:t>
      </w:r>
      <w:r w:rsidR="00904A76">
        <w:t> </w:t>
      </w:r>
      <w:r w:rsidR="00C03312" w:rsidRPr="002B1A6C">
        <w:t xml:space="preserve">szczególności </w:t>
      </w:r>
      <w:r w:rsidR="00904A76" w:rsidRPr="002B1A6C">
        <w:t>w</w:t>
      </w:r>
      <w:r w:rsidR="00904A76">
        <w:t> </w:t>
      </w:r>
      <w:r w:rsidR="00C03312" w:rsidRPr="002B1A6C">
        <w:t xml:space="preserve">zakresie energooszczędności </w:t>
      </w:r>
      <w:r w:rsidR="00904A76" w:rsidRPr="002B1A6C">
        <w:t>i</w:t>
      </w:r>
      <w:r w:rsidR="00904A76">
        <w:t> </w:t>
      </w:r>
      <w:r w:rsidR="00C03312" w:rsidRPr="002B1A6C">
        <w:t>ochrony środowiska</w:t>
      </w:r>
      <w:r w:rsidRPr="002B1A6C">
        <w:t>)</w:t>
      </w:r>
      <w:r w:rsidR="00C03312" w:rsidRPr="002B1A6C">
        <w:t>;</w:t>
      </w:r>
    </w:p>
    <w:p w:rsidR="00C03312" w:rsidRPr="002B1A6C" w:rsidRDefault="00E95E59" w:rsidP="00287252">
      <w:pPr>
        <w:pStyle w:val="aaa"/>
      </w:pPr>
      <w:r w:rsidRPr="002B1A6C">
        <w:t>(lub/i) środowiskowego</w:t>
      </w:r>
      <w:r w:rsidR="00C03312" w:rsidRPr="002B1A6C">
        <w:t xml:space="preserve"> (</w:t>
      </w:r>
      <w:r w:rsidR="00904A76" w:rsidRPr="002B1A6C">
        <w:t>w</w:t>
      </w:r>
      <w:r w:rsidR="00904A76">
        <w:t> </w:t>
      </w:r>
      <w:r w:rsidR="00C03312" w:rsidRPr="002B1A6C">
        <w:t xml:space="preserve">szczególności </w:t>
      </w:r>
      <w:r w:rsidR="00904A76" w:rsidRPr="002B1A6C">
        <w:t>w</w:t>
      </w:r>
      <w:r w:rsidR="00904A76">
        <w:t> </w:t>
      </w:r>
      <w:r w:rsidR="00C03312" w:rsidRPr="002B1A6C">
        <w:t>zakresie przekroczenia standardów jakości środowiska, obecności odpadów stwarzających zagrożenie dla życia, zdrow</w:t>
      </w:r>
      <w:r w:rsidRPr="002B1A6C">
        <w:t>ia, ludzi bądź stanu środowiska);</w:t>
      </w:r>
    </w:p>
    <w:p w:rsidR="00C03312" w:rsidRPr="002B1A6C" w:rsidRDefault="00E95E59" w:rsidP="00287252">
      <w:pPr>
        <w:pStyle w:val="aaa"/>
      </w:pPr>
      <w:r w:rsidRPr="002B1A6C">
        <w:t>(lub/i) technicznego</w:t>
      </w:r>
      <w:r w:rsidR="00C03312" w:rsidRPr="002B1A6C">
        <w:t xml:space="preserve"> (</w:t>
      </w:r>
      <w:r w:rsidR="00904A76" w:rsidRPr="002B1A6C">
        <w:t>w</w:t>
      </w:r>
      <w:r w:rsidR="00904A76">
        <w:t> </w:t>
      </w:r>
      <w:r w:rsidR="00C03312" w:rsidRPr="002B1A6C">
        <w:t xml:space="preserve">szczególności </w:t>
      </w:r>
      <w:r w:rsidR="00904A76" w:rsidRPr="002B1A6C">
        <w:t>w</w:t>
      </w:r>
      <w:r w:rsidR="00904A76">
        <w:t> </w:t>
      </w:r>
      <w:r w:rsidR="00C03312" w:rsidRPr="002B1A6C">
        <w:t xml:space="preserve">zakresie degradacji stanu technicznego obiektów budowlanych, </w:t>
      </w:r>
      <w:r w:rsidR="00904A76" w:rsidRPr="002B1A6C">
        <w:t>w</w:t>
      </w:r>
      <w:r w:rsidR="00904A76">
        <w:t> </w:t>
      </w:r>
      <w:r w:rsidR="00C03312" w:rsidRPr="002B1A6C">
        <w:t>ty</w:t>
      </w:r>
      <w:r w:rsidRPr="002B1A6C">
        <w:t xml:space="preserve">m </w:t>
      </w:r>
      <w:r w:rsidR="00904A76" w:rsidRPr="002B1A6C">
        <w:t>o</w:t>
      </w:r>
      <w:r w:rsidR="00904A76">
        <w:t> </w:t>
      </w:r>
      <w:r w:rsidRPr="002B1A6C">
        <w:t>przeznaczeniu mieszkaniowym</w:t>
      </w:r>
      <w:r w:rsidR="00C03312" w:rsidRPr="002B1A6C">
        <w:t xml:space="preserve"> oraz braku funkcjonowania rozwiązań technicznych umożliwiających efektywne korzystanie </w:t>
      </w:r>
      <w:r w:rsidR="00904A76" w:rsidRPr="002B1A6C">
        <w:t>z</w:t>
      </w:r>
      <w:r w:rsidR="00904A76">
        <w:t> </w:t>
      </w:r>
      <w:r w:rsidR="00C03312" w:rsidRPr="002B1A6C">
        <w:t xml:space="preserve">obiektów budowlanych, </w:t>
      </w:r>
      <w:r w:rsidR="00904A76" w:rsidRPr="002B1A6C">
        <w:t>w</w:t>
      </w:r>
      <w:r w:rsidR="00904A76">
        <w:t> </w:t>
      </w:r>
      <w:r w:rsidR="00C03312" w:rsidRPr="002B1A6C">
        <w:t xml:space="preserve">szczególności </w:t>
      </w:r>
      <w:r w:rsidR="00904A76" w:rsidRPr="002B1A6C">
        <w:t>w</w:t>
      </w:r>
      <w:r w:rsidR="00904A76">
        <w:t> </w:t>
      </w:r>
      <w:r w:rsidR="00C03312" w:rsidRPr="002B1A6C">
        <w:t xml:space="preserve">zakresie energooszczędności </w:t>
      </w:r>
      <w:r w:rsidR="00904A76" w:rsidRPr="002B1A6C">
        <w:t>i</w:t>
      </w:r>
      <w:r w:rsidR="00904A76">
        <w:t> </w:t>
      </w:r>
      <w:r w:rsidR="00C03312" w:rsidRPr="002B1A6C">
        <w:t>ochrony środow</w:t>
      </w:r>
      <w:r w:rsidRPr="002B1A6C">
        <w:t>iska);</w:t>
      </w:r>
    </w:p>
    <w:p w:rsidR="00C03312" w:rsidRPr="002B1A6C" w:rsidRDefault="00E95E59" w:rsidP="00287252">
      <w:pPr>
        <w:pStyle w:val="aaa"/>
      </w:pPr>
      <w:r w:rsidRPr="002B1A6C">
        <w:t>(lub/i) środowiskowego</w:t>
      </w:r>
      <w:r w:rsidR="00C03312" w:rsidRPr="002B1A6C">
        <w:t xml:space="preserve"> (</w:t>
      </w:r>
      <w:r w:rsidR="00904A76" w:rsidRPr="002B1A6C">
        <w:t>w</w:t>
      </w:r>
      <w:r w:rsidR="00904A76">
        <w:t> </w:t>
      </w:r>
      <w:r w:rsidR="00C03312" w:rsidRPr="002B1A6C">
        <w:t xml:space="preserve">szczególności </w:t>
      </w:r>
      <w:r w:rsidR="00904A76" w:rsidRPr="002B1A6C">
        <w:t>w</w:t>
      </w:r>
      <w:r w:rsidR="00904A76">
        <w:t> </w:t>
      </w:r>
      <w:r w:rsidR="00C03312" w:rsidRPr="002B1A6C">
        <w:t>zakresie przekroczenia standardów jakości środowiska, obecności odpadów stwarzających zagrożenie dla życia, zdrowia, ludzi bądź stanu środowiska</w:t>
      </w:r>
      <w:r w:rsidRPr="002B1A6C">
        <w:t>)</w:t>
      </w:r>
      <w:r w:rsidR="00C03312" w:rsidRPr="002B1A6C">
        <w:t>.</w:t>
      </w:r>
    </w:p>
    <w:p w:rsidR="00C03312" w:rsidRDefault="00C03312" w:rsidP="00751AA8">
      <w:pPr>
        <w:spacing w:line="360" w:lineRule="auto"/>
        <w:ind w:left="0"/>
      </w:pPr>
      <w:r w:rsidRPr="003B580A">
        <w:t xml:space="preserve">Dane niezbędne do przeprowadzenia </w:t>
      </w:r>
      <w:r>
        <w:t xml:space="preserve">analiz statystycznychpozyskano </w:t>
      </w:r>
      <w:r w:rsidRPr="003B580A">
        <w:t>z</w:t>
      </w:r>
      <w:r>
        <w:t xml:space="preserve">e zbiorów statystyki publicznejorazjednostek administracji publicznej </w:t>
      </w:r>
      <w:r w:rsidR="00904A76">
        <w:t>w </w:t>
      </w:r>
      <w:r>
        <w:t>tym:</w:t>
      </w:r>
    </w:p>
    <w:p w:rsidR="00C03312" w:rsidRPr="00C03312" w:rsidRDefault="00C03312" w:rsidP="00287252">
      <w:pPr>
        <w:pStyle w:val="aaa"/>
      </w:pPr>
      <w:r w:rsidRPr="00C03312">
        <w:t>Urzędu Gminy,</w:t>
      </w:r>
    </w:p>
    <w:p w:rsidR="00C03312" w:rsidRPr="00C03312" w:rsidRDefault="00C03312" w:rsidP="00287252">
      <w:pPr>
        <w:pStyle w:val="aaa"/>
      </w:pPr>
      <w:r w:rsidRPr="00C03312">
        <w:t>Powiatowego Urzędu Pracy,</w:t>
      </w:r>
    </w:p>
    <w:p w:rsidR="00C03312" w:rsidRPr="00C03312" w:rsidRDefault="00C03312" w:rsidP="00287252">
      <w:pPr>
        <w:pStyle w:val="aaa"/>
      </w:pPr>
      <w:r w:rsidRPr="00C03312">
        <w:t>Policji,</w:t>
      </w:r>
    </w:p>
    <w:p w:rsidR="00C03312" w:rsidRPr="00C03312" w:rsidRDefault="00F64352" w:rsidP="00287252">
      <w:pPr>
        <w:pStyle w:val="aaa"/>
      </w:pPr>
      <w:r>
        <w:t xml:space="preserve">Gminnego </w:t>
      </w:r>
      <w:r w:rsidR="00C03312" w:rsidRPr="00C03312">
        <w:t>Ośrodka Pomocy Społecznej,</w:t>
      </w:r>
    </w:p>
    <w:p w:rsidR="00C03312" w:rsidRPr="002D2B99" w:rsidRDefault="00C03312" w:rsidP="00287252">
      <w:pPr>
        <w:pStyle w:val="aaa"/>
      </w:pPr>
      <w:r w:rsidRPr="002D2B99">
        <w:t>Głównego Urzędu Statystycznego.</w:t>
      </w:r>
    </w:p>
    <w:p w:rsidR="00C03312" w:rsidRDefault="00C03312" w:rsidP="00C03312">
      <w:pPr>
        <w:autoSpaceDE w:val="0"/>
        <w:autoSpaceDN w:val="0"/>
        <w:adjustRightInd w:val="0"/>
        <w:spacing w:line="360" w:lineRule="auto"/>
        <w:ind w:left="360"/>
        <w:jc w:val="both"/>
        <w:rPr>
          <w:color w:val="000000"/>
        </w:rPr>
      </w:pPr>
    </w:p>
    <w:p w:rsidR="00D800A7" w:rsidRPr="00D800A7" w:rsidRDefault="00C03312" w:rsidP="00D800A7">
      <w:pPr>
        <w:ind w:left="284"/>
        <w:rPr>
          <w:rStyle w:val="Pogrubienie"/>
        </w:rPr>
      </w:pPr>
      <w:r>
        <w:rPr>
          <w:color w:val="000000"/>
        </w:rPr>
        <w:br w:type="page"/>
      </w:r>
    </w:p>
    <w:p w:rsidR="00D800A7" w:rsidRPr="00D800A7" w:rsidRDefault="0060378F" w:rsidP="00D800A7">
      <w:pPr>
        <w:tabs>
          <w:tab w:val="left" w:pos="142"/>
        </w:tabs>
        <w:rPr>
          <w:rStyle w:val="Pogrubienie"/>
        </w:rPr>
      </w:pPr>
      <w:r w:rsidRPr="0060378F">
        <w:rPr>
          <w:noProof/>
          <w:lang w:eastAsia="pl-PL"/>
        </w:rPr>
        <w:lastRenderedPageBreak/>
        <w:pict>
          <v:rect id="Rectangle 520" o:spid="_x0000_s1034" style="position:absolute;left:0;text-align:left;margin-left:7.45pt;margin-top:-2.8pt;width:445.65pt;height:30.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" fillcolor="#ffde00" stroked="f">
            <v:textbox>
              <w:txbxContent>
                <w:p w:rsidR="000625BB" w:rsidRPr="005A3243" w:rsidRDefault="000625BB">
                  <w:pPr>
                    <w:ind w:left="0"/>
                    <w:rPr>
                      <w:sz w:val="18"/>
                      <w:szCs w:val="18"/>
                    </w:rPr>
                  </w:pPr>
                  <w:r w:rsidRPr="005A3243">
                    <w:rPr>
                      <w:b/>
                      <w:sz w:val="18"/>
                      <w:szCs w:val="18"/>
                    </w:rPr>
                    <w:t>Tabela 2.</w:t>
                  </w:r>
                  <w:r w:rsidRPr="005A3243">
                    <w:rPr>
                      <w:sz w:val="18"/>
                      <w:szCs w:val="18"/>
                    </w:rPr>
                    <w:t xml:space="preserve"> Przykładowe wskaźniki diagnozy zjawisk kryzysowych</w:t>
                  </w:r>
                </w:p>
              </w:txbxContent>
            </v:textbox>
          </v:rect>
        </w:pict>
      </w:r>
    </w:p>
    <w:tbl>
      <w:tblPr>
        <w:tblW w:w="8931" w:type="dxa"/>
        <w:tblInd w:w="108"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4A0"/>
      </w:tblPr>
      <w:tblGrid>
        <w:gridCol w:w="1985"/>
        <w:gridCol w:w="5386"/>
        <w:gridCol w:w="1560"/>
      </w:tblGrid>
      <w:tr w:rsidR="00FB092F" w:rsidRPr="00382C71" w:rsidTr="00A45CD8">
        <w:trPr>
          <w:trHeight w:val="515"/>
        </w:trPr>
        <w:tc>
          <w:tcPr>
            <w:tcW w:w="1985"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b/>
                <w:szCs w:val="18"/>
              </w:rPr>
            </w:pPr>
            <w:r w:rsidRPr="00A45CD8">
              <w:rPr>
                <w:rStyle w:val="Pogrubienie"/>
                <w:rFonts w:ascii="Arial Narrow" w:hAnsi="Arial Narrow" w:cs="Arial"/>
                <w:b/>
                <w:szCs w:val="18"/>
              </w:rPr>
              <w:t>Grupy cech</w:t>
            </w:r>
          </w:p>
        </w:tc>
        <w:tc>
          <w:tcPr>
            <w:tcW w:w="5386" w:type="dxa"/>
            <w:shd w:val="clear" w:color="auto" w:fill="FFFFFF"/>
            <w:tcMar>
              <w:top w:w="57" w:type="dxa"/>
              <w:bottom w:w="57" w:type="dxa"/>
            </w:tcMar>
            <w:vAlign w:val="center"/>
          </w:tcPr>
          <w:p w:rsidR="00904A76" w:rsidRPr="00A45CD8" w:rsidRDefault="00FB092F" w:rsidP="00A45CD8">
            <w:pPr>
              <w:pStyle w:val="Default"/>
              <w:spacing w:line="276" w:lineRule="auto"/>
              <w:ind w:left="0"/>
              <w:jc w:val="center"/>
              <w:rPr>
                <w:rStyle w:val="Pogrubienie"/>
                <w:rFonts w:ascii="Arial Narrow" w:hAnsi="Arial Narrow" w:cs="Arial"/>
                <w:b/>
                <w:szCs w:val="18"/>
              </w:rPr>
            </w:pPr>
            <w:r w:rsidRPr="00A45CD8">
              <w:rPr>
                <w:rStyle w:val="Pogrubienie"/>
                <w:rFonts w:ascii="Arial Narrow" w:hAnsi="Arial Narrow" w:cs="Arial"/>
                <w:b/>
                <w:szCs w:val="18"/>
              </w:rPr>
              <w:t>Wskaźnik</w:t>
            </w:r>
          </w:p>
          <w:p w:rsidR="00FB092F" w:rsidRPr="00A45CD8" w:rsidRDefault="00FB092F" w:rsidP="00A45CD8">
            <w:pPr>
              <w:pStyle w:val="Default"/>
              <w:spacing w:line="276" w:lineRule="auto"/>
              <w:ind w:left="0"/>
              <w:jc w:val="center"/>
              <w:rPr>
                <w:rStyle w:val="Pogrubienie"/>
                <w:rFonts w:ascii="Arial Narrow" w:hAnsi="Arial Narrow" w:cs="Arial"/>
                <w:b/>
                <w:szCs w:val="18"/>
              </w:rPr>
            </w:pPr>
            <w:r w:rsidRPr="00A45CD8">
              <w:rPr>
                <w:rStyle w:val="Pogrubienie"/>
                <w:rFonts w:ascii="Arial Narrow" w:hAnsi="Arial Narrow" w:cs="Arial"/>
                <w:b/>
                <w:szCs w:val="18"/>
              </w:rPr>
              <w:t>(charakter zmiennej stymulanta/destymulanta)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b/>
                <w:szCs w:val="18"/>
              </w:rPr>
            </w:pPr>
            <w:r w:rsidRPr="00A45CD8">
              <w:rPr>
                <w:rStyle w:val="Pogrubienie"/>
                <w:rFonts w:ascii="Arial Narrow" w:hAnsi="Arial Narrow" w:cs="Arial"/>
                <w:b/>
                <w:szCs w:val="18"/>
              </w:rPr>
              <w:t>Źródło danych</w:t>
            </w:r>
            <w:r w:rsidRPr="00A45CD8">
              <w:rPr>
                <w:rStyle w:val="Pogrubienie"/>
                <w:rFonts w:ascii="Arial Narrow" w:hAnsi="Arial Narrow" w:cs="Arial"/>
                <w:b/>
                <w:szCs w:val="18"/>
                <w:vertAlign w:val="superscript"/>
              </w:rPr>
              <w:t>a</w:t>
            </w:r>
          </w:p>
        </w:tc>
      </w:tr>
      <w:tr w:rsidR="00FB092F" w:rsidRPr="00382C71" w:rsidTr="00A45CD8">
        <w:trPr>
          <w:trHeight w:val="711"/>
        </w:trPr>
        <w:tc>
          <w:tcPr>
            <w:tcW w:w="1985" w:type="dxa"/>
            <w:vMerge w:val="restart"/>
            <w:shd w:val="clear" w:color="auto" w:fill="FFFFFF"/>
            <w:tcMar>
              <w:top w:w="57" w:type="dxa"/>
              <w:bottom w:w="57" w:type="dxa"/>
            </w:tcMar>
            <w:textDirection w:val="btLr"/>
            <w:vAlign w:val="center"/>
          </w:tcPr>
          <w:p w:rsidR="00FB092F" w:rsidRPr="00A45CD8" w:rsidRDefault="00946452"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SFERA</w:t>
            </w:r>
            <w:r w:rsidR="00FB092F" w:rsidRPr="00D5703C">
              <w:rPr>
                <w:rStyle w:val="Pogrubienie"/>
                <w:rFonts w:ascii="Arial Narrow" w:hAnsi="Arial Narrow" w:cs="Arial"/>
                <w:szCs w:val="18"/>
              </w:rPr>
              <w:t>SPOŁECZNA</w:t>
            </w: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Liczba osób korzystających ze świadczeń pomocy społecznej na 1000 mieszkańców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GOPS,PUP/</w:t>
            </w:r>
          </w:p>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Odsetek długotrwale bezrobotnych wśród osób </w:t>
            </w:r>
            <w:r w:rsidR="00904A76" w:rsidRPr="00A45CD8">
              <w:rPr>
                <w:rStyle w:val="Pogrubienie"/>
                <w:rFonts w:ascii="Arial Narrow" w:hAnsi="Arial Narrow"/>
                <w:szCs w:val="18"/>
              </w:rPr>
              <w:t>w </w:t>
            </w:r>
            <w:r w:rsidRPr="00A45CD8">
              <w:rPr>
                <w:rStyle w:val="Pogrubienie"/>
                <w:rFonts w:ascii="Arial Narrow" w:hAnsi="Arial Narrow"/>
                <w:szCs w:val="18"/>
              </w:rPr>
              <w:t>wieku produkcyjnym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GOPS,PUP/</w:t>
            </w:r>
          </w:p>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Liczba przestępstw na 100 mieszkańców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GOPS,PUP/</w:t>
            </w:r>
          </w:p>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MSC/2016</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Liczba przestępstw przeciwko rodzinie </w:t>
            </w:r>
            <w:r w:rsidR="00904A76" w:rsidRPr="00A45CD8">
              <w:rPr>
                <w:rStyle w:val="Pogrubienie"/>
                <w:rFonts w:ascii="Arial Narrow" w:hAnsi="Arial Narrow"/>
                <w:szCs w:val="18"/>
              </w:rPr>
              <w:t>i </w:t>
            </w:r>
            <w:r w:rsidRPr="00A45CD8">
              <w:rPr>
                <w:rStyle w:val="Pogrubienie"/>
                <w:rFonts w:ascii="Arial Narrow" w:hAnsi="Arial Narrow"/>
                <w:szCs w:val="18"/>
              </w:rPr>
              <w:t>opiece na 100 mieszkańców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GOPS,PUP/</w:t>
            </w:r>
          </w:p>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MSC</w:t>
            </w:r>
          </w:p>
        </w:tc>
      </w:tr>
      <w:tr w:rsidR="00FB092F" w:rsidRPr="00382C71" w:rsidTr="00A45CD8">
        <w:trPr>
          <w:trHeight w:val="510"/>
        </w:trPr>
        <w:tc>
          <w:tcPr>
            <w:tcW w:w="1985" w:type="dxa"/>
            <w:vMerge w:val="restart"/>
            <w:shd w:val="clear" w:color="auto" w:fill="FFFFFF"/>
            <w:tcMar>
              <w:top w:w="57" w:type="dxa"/>
              <w:bottom w:w="57" w:type="dxa"/>
            </w:tcMar>
            <w:textDirection w:val="btL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SFERA GOSPODARCZA</w:t>
            </w: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Liczba zarejestrowanych podmiotów gospodarki narodowej na 100 mieszkańców (stymulanta)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GUS / 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Odsetek mieszkańców prowadzących działalność gospodarczą (stymulanta)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Odsetek osób </w:t>
            </w:r>
            <w:r w:rsidR="00904A76" w:rsidRPr="00A45CD8">
              <w:rPr>
                <w:rStyle w:val="Pogrubienie"/>
                <w:rFonts w:ascii="Arial Narrow" w:hAnsi="Arial Narrow"/>
                <w:szCs w:val="18"/>
              </w:rPr>
              <w:t>w </w:t>
            </w:r>
            <w:r w:rsidRPr="00A45CD8">
              <w:rPr>
                <w:rStyle w:val="Pogrubienie"/>
                <w:rFonts w:ascii="Arial Narrow" w:hAnsi="Arial Narrow"/>
                <w:szCs w:val="18"/>
              </w:rPr>
              <w:t xml:space="preserve">wieku poprodukcyjnym </w:t>
            </w:r>
            <w:r w:rsidR="00904A76" w:rsidRPr="00A45CD8">
              <w:rPr>
                <w:rStyle w:val="Pogrubienie"/>
                <w:rFonts w:ascii="Arial Narrow" w:hAnsi="Arial Narrow"/>
                <w:szCs w:val="18"/>
              </w:rPr>
              <w:t>w </w:t>
            </w:r>
            <w:r w:rsidRPr="00A45CD8">
              <w:rPr>
                <w:rStyle w:val="Pogrubienie"/>
                <w:rFonts w:ascii="Arial Narrow" w:hAnsi="Arial Narrow"/>
                <w:szCs w:val="18"/>
              </w:rPr>
              <w:t>ogólnej liczbie mieszkańców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GUS / 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Odsetek osób </w:t>
            </w:r>
            <w:r w:rsidR="00904A76" w:rsidRPr="00A45CD8">
              <w:rPr>
                <w:rStyle w:val="Pogrubienie"/>
                <w:rFonts w:ascii="Arial Narrow" w:hAnsi="Arial Narrow"/>
                <w:szCs w:val="18"/>
              </w:rPr>
              <w:t>z </w:t>
            </w:r>
            <w:r w:rsidRPr="00A45CD8">
              <w:rPr>
                <w:rStyle w:val="Pogrubienie"/>
                <w:rFonts w:ascii="Arial Narrow" w:hAnsi="Arial Narrow"/>
                <w:szCs w:val="18"/>
              </w:rPr>
              <w:t xml:space="preserve">wykształceniem gimnazjalnym lub poniżej </w:t>
            </w:r>
            <w:r w:rsidR="00904A76" w:rsidRPr="00A45CD8">
              <w:rPr>
                <w:rStyle w:val="Pogrubienie"/>
                <w:rFonts w:ascii="Arial Narrow" w:hAnsi="Arial Narrow"/>
                <w:szCs w:val="18"/>
              </w:rPr>
              <w:t>w </w:t>
            </w:r>
            <w:r w:rsidRPr="00A45CD8">
              <w:rPr>
                <w:rStyle w:val="Pogrubienie"/>
                <w:rFonts w:ascii="Arial Narrow" w:hAnsi="Arial Narrow"/>
                <w:szCs w:val="18"/>
              </w:rPr>
              <w:t>ogólnej liczbie bezrobotnych (destymulanta)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 PUP/ MSC</w:t>
            </w:r>
          </w:p>
        </w:tc>
      </w:tr>
      <w:tr w:rsidR="00FB092F" w:rsidRPr="00382C71" w:rsidTr="00A45CD8">
        <w:trPr>
          <w:trHeight w:val="510"/>
        </w:trPr>
        <w:tc>
          <w:tcPr>
            <w:tcW w:w="1985" w:type="dxa"/>
            <w:vMerge w:val="restart"/>
            <w:shd w:val="clear" w:color="auto" w:fill="FFFFFF"/>
            <w:tcMar>
              <w:top w:w="57" w:type="dxa"/>
              <w:bottom w:w="57" w:type="dxa"/>
            </w:tcMar>
            <w:textDirection w:val="btLr"/>
            <w:vAlign w:val="center"/>
          </w:tcPr>
          <w:p w:rsidR="00FB092F" w:rsidRPr="00A45CD8" w:rsidRDefault="00946452"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SFERA</w:t>
            </w:r>
            <w:r w:rsidR="00FB092F" w:rsidRPr="00A45CD8">
              <w:rPr>
                <w:rStyle w:val="Pogrubienie"/>
                <w:rFonts w:ascii="Arial Narrow" w:hAnsi="Arial Narrow" w:cs="Arial"/>
                <w:szCs w:val="18"/>
              </w:rPr>
              <w:t xml:space="preserve"> INFRASTRUKTURALNA</w:t>
            </w: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Odsetek budynków mieszkalnych wybudowanych przed 1970 r.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Przeciętna powierzchnia użytkowa lokalu na jedną osobę (stymulanta)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946452"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Odsetek </w:t>
            </w:r>
            <w:r w:rsidR="00FB092F" w:rsidRPr="00A45CD8">
              <w:rPr>
                <w:rStyle w:val="Pogrubienie"/>
                <w:rFonts w:ascii="Arial Narrow" w:hAnsi="Arial Narrow"/>
                <w:szCs w:val="18"/>
              </w:rPr>
              <w:t xml:space="preserve">mieszkań popegeerowskich </w:t>
            </w:r>
            <w:r w:rsidR="00904A76" w:rsidRPr="00A45CD8">
              <w:rPr>
                <w:rStyle w:val="Pogrubienie"/>
                <w:rFonts w:ascii="Arial Narrow" w:hAnsi="Arial Narrow"/>
                <w:szCs w:val="18"/>
              </w:rPr>
              <w:t>w </w:t>
            </w:r>
            <w:r w:rsidR="00FB092F" w:rsidRPr="00A45CD8">
              <w:rPr>
                <w:rStyle w:val="Pogrubienie"/>
                <w:rFonts w:ascii="Arial Narrow" w:hAnsi="Arial Narrow"/>
                <w:szCs w:val="18"/>
              </w:rPr>
              <w:t>ogólnym zasobie mieszkaniowym miejscowości/osiedla/obrębu statystycznego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UG/MSC/2016</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Odsetek budynków bez wodociągu do ogólnej liczby budynków (</w:t>
            </w:r>
            <w:r w:rsidR="00904A76" w:rsidRPr="00A45CD8">
              <w:rPr>
                <w:rStyle w:val="Pogrubienie"/>
                <w:rFonts w:ascii="Arial Narrow" w:hAnsi="Arial Narrow"/>
                <w:szCs w:val="18"/>
              </w:rPr>
              <w:t>w </w:t>
            </w:r>
            <w:r w:rsidRPr="00A45CD8">
              <w:rPr>
                <w:rStyle w:val="Pogrubienie"/>
                <w:rFonts w:ascii="Arial Narrow" w:hAnsi="Arial Narrow"/>
                <w:szCs w:val="18"/>
              </w:rPr>
              <w:t>%)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43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Odsetek budynków poddanych termomodernizacji do ogólnej liczby budynków (stymulanta)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val="restart"/>
            <w:shd w:val="clear" w:color="auto" w:fill="FFFFFF"/>
            <w:tcMar>
              <w:top w:w="57" w:type="dxa"/>
              <w:bottom w:w="57" w:type="dxa"/>
            </w:tcMar>
            <w:textDirection w:val="btL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SFERA PRZESTRZENNO-FUNKCJONALNA</w:t>
            </w:r>
          </w:p>
        </w:tc>
        <w:tc>
          <w:tcPr>
            <w:tcW w:w="5386"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Liczba połączeń transportem publicznym (bus, autobus, kolej)</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 xml:space="preserve">Odsetek dróg </w:t>
            </w:r>
            <w:r w:rsidR="00904A76" w:rsidRPr="00A45CD8">
              <w:rPr>
                <w:rStyle w:val="Pogrubienie"/>
                <w:rFonts w:ascii="Arial Narrow" w:hAnsi="Arial Narrow" w:cs="Arial"/>
                <w:szCs w:val="18"/>
              </w:rPr>
              <w:t>o </w:t>
            </w:r>
            <w:r w:rsidRPr="00A45CD8">
              <w:rPr>
                <w:rStyle w:val="Pogrubienie"/>
                <w:rFonts w:ascii="Arial Narrow" w:hAnsi="Arial Narrow" w:cs="Arial"/>
                <w:szCs w:val="18"/>
              </w:rPr>
              <w:t>nawierzchni utwardzonej (asfalt) (stymulanta)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Dostępność do podstawowych usług lub słaba ich jakość (odległość </w:t>
            </w:r>
            <w:r w:rsidR="00904A76" w:rsidRPr="00A45CD8">
              <w:rPr>
                <w:rStyle w:val="Pogrubienie"/>
                <w:rFonts w:ascii="Arial Narrow" w:hAnsi="Arial Narrow"/>
                <w:szCs w:val="18"/>
              </w:rPr>
              <w:t>w </w:t>
            </w:r>
            <w:r w:rsidRPr="00A45CD8">
              <w:rPr>
                <w:rStyle w:val="Pogrubienie"/>
                <w:rFonts w:ascii="Arial Narrow" w:hAnsi="Arial Narrow"/>
                <w:szCs w:val="18"/>
              </w:rPr>
              <w:t>km dojazdu do przedszkola na 1 mieszkańca)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UG,GIS/MSC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Liczba placów zabaw, zorganizowane miejsce spotkań młodzieży na otwartym powietrzu na terenie sołectwa na 1 mieszkańca (stymulanta)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 GUS/MS</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Dostępność do podstawowych usług lub słaba ich jakość (odległość </w:t>
            </w:r>
            <w:r w:rsidR="00904A76" w:rsidRPr="00A45CD8">
              <w:rPr>
                <w:rStyle w:val="Pogrubienie"/>
                <w:rFonts w:ascii="Arial Narrow" w:hAnsi="Arial Narrow"/>
                <w:szCs w:val="18"/>
              </w:rPr>
              <w:t>w </w:t>
            </w:r>
            <w:r w:rsidRPr="00A45CD8">
              <w:rPr>
                <w:rStyle w:val="Pogrubienie"/>
                <w:rFonts w:ascii="Arial Narrow" w:hAnsi="Arial Narrow"/>
                <w:szCs w:val="18"/>
              </w:rPr>
              <w:t>km dojazdu do służby zdrowia na 1 mieszkańca)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UG,GIS/MSC</w:t>
            </w:r>
          </w:p>
        </w:tc>
      </w:tr>
      <w:tr w:rsidR="00FB092F" w:rsidRPr="00382C71" w:rsidTr="00A45CD8">
        <w:trPr>
          <w:cantSplit/>
          <w:trHeight w:val="510"/>
        </w:trPr>
        <w:tc>
          <w:tcPr>
            <w:tcW w:w="1985" w:type="dxa"/>
            <w:vMerge w:val="restart"/>
            <w:shd w:val="clear" w:color="auto" w:fill="FFFFFF"/>
            <w:tcMar>
              <w:top w:w="57" w:type="dxa"/>
              <w:bottom w:w="57" w:type="dxa"/>
            </w:tcMar>
            <w:textDirection w:val="btL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lastRenderedPageBreak/>
              <w:t>SFERA ŚRODOWISKOWA</w:t>
            </w:r>
          </w:p>
        </w:tc>
        <w:tc>
          <w:tcPr>
            <w:tcW w:w="5386"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Dzikie wysypiska śmieci powierzchnia na 1 mieszkańca</w:t>
            </w:r>
            <w:r w:rsidR="00791C1C" w:rsidRPr="00A45CD8">
              <w:rPr>
                <w:rStyle w:val="Pogrubienie"/>
                <w:rFonts w:ascii="Arial Narrow" w:hAnsi="Arial Narrow"/>
                <w:szCs w:val="18"/>
              </w:rPr>
              <w:t>(destymulanta)</w:t>
            </w:r>
          </w:p>
        </w:tc>
        <w:tc>
          <w:tcPr>
            <w:tcW w:w="1560" w:type="dxa"/>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r w:rsidRPr="00A45CD8">
              <w:rPr>
                <w:rStyle w:val="Pogrubienie"/>
                <w:rFonts w:ascii="Arial Narrow" w:hAnsi="Arial Narrow" w:cs="Arial"/>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791C1C">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 xml:space="preserve">Powierzchnia terenów zieleni : parków spacerowo-wypoczynkowy, na 1 mieszkańca </w:t>
            </w:r>
            <w:r w:rsidRPr="003458F0">
              <w:rPr>
                <w:rStyle w:val="Pogrubienie"/>
                <w:rFonts w:ascii="Arial Narrow" w:hAnsi="Arial Narrow"/>
                <w:szCs w:val="18"/>
                <w:u w:val="single"/>
              </w:rPr>
              <w:t>(stymulanta)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791C1C">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Powierzchnia terenów zieleni : zieleni osiedlowej, zieleńców na 1 mieszkańca (stymulanta)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r w:rsidR="00FB092F" w:rsidRPr="00382C71" w:rsidTr="00A45CD8">
        <w:trPr>
          <w:trHeight w:val="510"/>
        </w:trPr>
        <w:tc>
          <w:tcPr>
            <w:tcW w:w="1985" w:type="dxa"/>
            <w:vMerge/>
            <w:shd w:val="clear" w:color="auto" w:fill="FFFFFF"/>
            <w:tcMar>
              <w:top w:w="57" w:type="dxa"/>
              <w:bottom w:w="57" w:type="dxa"/>
            </w:tcMar>
            <w:vAlign w:val="center"/>
          </w:tcPr>
          <w:p w:rsidR="00FB092F" w:rsidRPr="00A45CD8" w:rsidRDefault="00FB092F" w:rsidP="00A45CD8">
            <w:pPr>
              <w:pStyle w:val="Default"/>
              <w:spacing w:line="276" w:lineRule="auto"/>
              <w:ind w:left="0"/>
              <w:jc w:val="center"/>
              <w:rPr>
                <w:rStyle w:val="Pogrubienie"/>
                <w:rFonts w:ascii="Arial Narrow" w:hAnsi="Arial Narrow" w:cs="Arial"/>
                <w:szCs w:val="18"/>
              </w:rPr>
            </w:pPr>
          </w:p>
        </w:tc>
        <w:tc>
          <w:tcPr>
            <w:tcW w:w="5386" w:type="dxa"/>
            <w:shd w:val="clear" w:color="auto" w:fill="FFFFFF"/>
            <w:tcMar>
              <w:top w:w="57" w:type="dxa"/>
              <w:bottom w:w="57" w:type="dxa"/>
            </w:tcMar>
            <w:vAlign w:val="center"/>
          </w:tcPr>
          <w:p w:rsidR="00FB092F" w:rsidRPr="00A45CD8" w:rsidRDefault="00FB092F" w:rsidP="00A45CD8">
            <w:pPr>
              <w:autoSpaceDE w:val="0"/>
              <w:autoSpaceDN w:val="0"/>
              <w:adjustRightInd w:val="0"/>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Odsetek obszarów zdegradowanych przyrodniczo (</w:t>
            </w:r>
            <w:r w:rsidR="00904A76" w:rsidRPr="00A45CD8">
              <w:rPr>
                <w:rStyle w:val="Pogrubienie"/>
                <w:rFonts w:ascii="Arial Narrow" w:hAnsi="Arial Narrow"/>
                <w:szCs w:val="18"/>
              </w:rPr>
              <w:t>w </w:t>
            </w:r>
            <w:r w:rsidRPr="00A45CD8">
              <w:rPr>
                <w:rStyle w:val="Pogrubienie"/>
                <w:rFonts w:ascii="Arial Narrow" w:hAnsi="Arial Narrow"/>
                <w:szCs w:val="18"/>
              </w:rPr>
              <w:t>%) (destymulanta)</w:t>
            </w:r>
          </w:p>
        </w:tc>
        <w:tc>
          <w:tcPr>
            <w:tcW w:w="1560" w:type="dxa"/>
            <w:shd w:val="clear" w:color="auto" w:fill="FFFFFF"/>
            <w:tcMar>
              <w:top w:w="57" w:type="dxa"/>
              <w:bottom w:w="57" w:type="dxa"/>
            </w:tcMar>
            <w:vAlign w:val="center"/>
          </w:tcPr>
          <w:p w:rsidR="00FB092F" w:rsidRPr="00A45CD8" w:rsidRDefault="00FB092F" w:rsidP="00A45CD8">
            <w:pPr>
              <w:spacing w:after="0" w:line="276" w:lineRule="auto"/>
              <w:ind w:left="0"/>
              <w:jc w:val="center"/>
              <w:rPr>
                <w:rStyle w:val="Pogrubienie"/>
                <w:rFonts w:ascii="Arial Narrow" w:hAnsi="Arial Narrow"/>
                <w:szCs w:val="18"/>
              </w:rPr>
            </w:pPr>
            <w:r w:rsidRPr="00A45CD8">
              <w:rPr>
                <w:rStyle w:val="Pogrubienie"/>
                <w:rFonts w:ascii="Arial Narrow" w:hAnsi="Arial Narrow"/>
                <w:szCs w:val="18"/>
              </w:rPr>
              <w:t>UG/MSC</w:t>
            </w:r>
          </w:p>
        </w:tc>
      </w:tr>
    </w:tbl>
    <w:p w:rsidR="00A45CD8" w:rsidRDefault="00A45CD8" w:rsidP="00A45CD8">
      <w:pPr>
        <w:autoSpaceDE w:val="0"/>
        <w:autoSpaceDN w:val="0"/>
        <w:adjustRightInd w:val="0"/>
        <w:spacing w:line="276" w:lineRule="auto"/>
        <w:ind w:left="0"/>
        <w:jc w:val="both"/>
        <w:rPr>
          <w:rStyle w:val="Pogrubienie"/>
          <w:vertAlign w:val="superscript"/>
        </w:rPr>
      </w:pPr>
    </w:p>
    <w:p w:rsidR="00C03312" w:rsidRPr="00EB4643" w:rsidRDefault="00904A76" w:rsidP="00A45CD8">
      <w:pPr>
        <w:autoSpaceDE w:val="0"/>
        <w:autoSpaceDN w:val="0"/>
        <w:adjustRightInd w:val="0"/>
        <w:spacing w:line="276" w:lineRule="auto"/>
        <w:ind w:left="0"/>
        <w:jc w:val="both"/>
        <w:rPr>
          <w:rStyle w:val="Pogrubienie"/>
        </w:rPr>
      </w:pPr>
      <w:r w:rsidRPr="00EB4643">
        <w:rPr>
          <w:rStyle w:val="Pogrubienie"/>
          <w:vertAlign w:val="superscript"/>
        </w:rPr>
        <w:t>a</w:t>
      </w:r>
      <w:r>
        <w:rPr>
          <w:rStyle w:val="Pogrubienie"/>
          <w:vertAlign w:val="superscript"/>
        </w:rPr>
        <w:t> </w:t>
      </w:r>
      <w:r w:rsidR="00EB4643" w:rsidRPr="00EB4643">
        <w:rPr>
          <w:rStyle w:val="Pogrubienie"/>
        </w:rPr>
        <w:t>Znaczenie</w:t>
      </w:r>
      <w:r w:rsidR="00C03312" w:rsidRPr="00EB4643">
        <w:rPr>
          <w:rStyle w:val="Pogrubienie"/>
        </w:rPr>
        <w:t xml:space="preserve"> skrótów: GUS</w:t>
      </w:r>
      <w:r>
        <w:rPr>
          <w:rStyle w:val="Pogrubienie"/>
        </w:rPr>
        <w:t xml:space="preserve"> – </w:t>
      </w:r>
      <w:r w:rsidR="00C03312" w:rsidRPr="00EB4643">
        <w:rPr>
          <w:rStyle w:val="Pogrubienie"/>
        </w:rPr>
        <w:t>Główny Urząd Statystyczny, UG</w:t>
      </w:r>
      <w:r>
        <w:rPr>
          <w:rStyle w:val="Pogrubienie"/>
        </w:rPr>
        <w:t xml:space="preserve"> – </w:t>
      </w:r>
      <w:r w:rsidR="00C03312" w:rsidRPr="00EB4643">
        <w:rPr>
          <w:rStyle w:val="Pogrubienie"/>
        </w:rPr>
        <w:t>Urząd Gminy, PUP</w:t>
      </w:r>
      <w:r>
        <w:rPr>
          <w:rStyle w:val="Pogrubienie"/>
        </w:rPr>
        <w:t xml:space="preserve"> – </w:t>
      </w:r>
      <w:r w:rsidR="00C03312" w:rsidRPr="00EB4643">
        <w:rPr>
          <w:rStyle w:val="Pogrubienie"/>
        </w:rPr>
        <w:t>Powiatowy Urząd Pracy, GOPS</w:t>
      </w:r>
      <w:r>
        <w:rPr>
          <w:rStyle w:val="Pogrubienie"/>
        </w:rPr>
        <w:t xml:space="preserve"> – </w:t>
      </w:r>
      <w:r w:rsidR="00C03312" w:rsidRPr="00EB4643">
        <w:rPr>
          <w:rStyle w:val="Pogrubienie"/>
        </w:rPr>
        <w:t>Gminy Ośrodek Pomocy Społecznej, NSP</w:t>
      </w:r>
      <w:r>
        <w:rPr>
          <w:rStyle w:val="Pogrubienie"/>
        </w:rPr>
        <w:t xml:space="preserve"> – </w:t>
      </w:r>
      <w:r w:rsidR="00C03312" w:rsidRPr="00EB4643">
        <w:rPr>
          <w:rStyle w:val="Pogrubienie"/>
        </w:rPr>
        <w:t>Narodowy Spis Powszechny, NUTS4</w:t>
      </w:r>
      <w:r>
        <w:rPr>
          <w:rStyle w:val="Pogrubienie"/>
        </w:rPr>
        <w:t xml:space="preserve"> – </w:t>
      </w:r>
      <w:r w:rsidR="00C03312" w:rsidRPr="00EB4643">
        <w:rPr>
          <w:rStyle w:val="Pogrubienie"/>
        </w:rPr>
        <w:t>powiat, NUTS5</w:t>
      </w:r>
      <w:r>
        <w:rPr>
          <w:rStyle w:val="Pogrubienie"/>
        </w:rPr>
        <w:t xml:space="preserve"> – </w:t>
      </w:r>
      <w:r w:rsidR="00C03312" w:rsidRPr="00EB4643">
        <w:rPr>
          <w:rStyle w:val="Pogrubienie"/>
        </w:rPr>
        <w:t>gmina, MSC –miejscowość statystyczna, GIS</w:t>
      </w:r>
      <w:r>
        <w:rPr>
          <w:rStyle w:val="Pogrubienie"/>
        </w:rPr>
        <w:t xml:space="preserve"> – </w:t>
      </w:r>
      <w:r w:rsidR="00C03312" w:rsidRPr="00EB4643">
        <w:rPr>
          <w:rStyle w:val="Pogrubienie"/>
        </w:rPr>
        <w:t>Geograficzne Systemy Informacji.</w:t>
      </w:r>
    </w:p>
    <w:p w:rsidR="00C03312" w:rsidRDefault="00C03312" w:rsidP="00C03312">
      <w:pPr>
        <w:autoSpaceDE w:val="0"/>
        <w:autoSpaceDN w:val="0"/>
        <w:adjustRightInd w:val="0"/>
        <w:spacing w:line="360" w:lineRule="auto"/>
        <w:jc w:val="both"/>
        <w:rPr>
          <w:sz w:val="20"/>
          <w:szCs w:val="20"/>
        </w:rPr>
      </w:pPr>
    </w:p>
    <w:p w:rsidR="00904A76" w:rsidRDefault="005502E0" w:rsidP="00751AA8">
      <w:pPr>
        <w:autoSpaceDE w:val="0"/>
        <w:autoSpaceDN w:val="0"/>
        <w:adjustRightInd w:val="0"/>
        <w:spacing w:line="360" w:lineRule="auto"/>
        <w:ind w:left="0"/>
        <w:jc w:val="both"/>
      </w:pPr>
      <w:r>
        <w:rPr>
          <w:b/>
          <w:color w:val="000000"/>
        </w:rPr>
        <w:br w:type="page"/>
      </w:r>
      <w:r w:rsidR="00C03312" w:rsidRPr="00AA218B">
        <w:lastRenderedPageBreak/>
        <w:t xml:space="preserve">Na potrzeby projektu przyjęto następujące definicje obszaru zdegradowanego </w:t>
      </w:r>
      <w:r w:rsidR="00904A76" w:rsidRPr="00AA218B">
        <w:t>i</w:t>
      </w:r>
      <w:r w:rsidR="00904A76">
        <w:t> </w:t>
      </w:r>
      <w:r w:rsidR="00C03312" w:rsidRPr="00AA218B">
        <w:t>obszaru rewitalizacji.</w:t>
      </w:r>
    </w:p>
    <w:p w:rsidR="00C03312" w:rsidRPr="00AA218B" w:rsidRDefault="00C03312" w:rsidP="00A45CD8">
      <w:pPr>
        <w:ind w:left="0"/>
        <w:jc w:val="both"/>
      </w:pPr>
      <w:r>
        <w:rPr>
          <w:b/>
        </w:rPr>
        <w:t>Obszar zdegradowany</w:t>
      </w:r>
      <w:r w:rsidRPr="001D468A">
        <w:t xml:space="preserve"> to obszar gminy</w:t>
      </w:r>
      <w:r>
        <w:t xml:space="preserve"> (sołectwo)</w:t>
      </w:r>
      <w:r w:rsidRPr="001D468A">
        <w:t xml:space="preserve"> znajdujący się </w:t>
      </w:r>
      <w:r w:rsidR="00904A76" w:rsidRPr="001D468A">
        <w:t>w</w:t>
      </w:r>
      <w:r w:rsidR="00904A76">
        <w:t> </w:t>
      </w:r>
      <w:r w:rsidRPr="001D468A">
        <w:t xml:space="preserve">stanie kryzysowym </w:t>
      </w:r>
      <w:r w:rsidR="00904A76" w:rsidRPr="001D468A">
        <w:t>z</w:t>
      </w:r>
      <w:r w:rsidR="00904A76">
        <w:t> </w:t>
      </w:r>
      <w:r w:rsidRPr="001D468A">
        <w:t xml:space="preserve">powodu koncentracji negatywnych zjawisk społecznych oraz negatywnych zjawisk </w:t>
      </w:r>
      <w:r w:rsidR="00904A76" w:rsidRPr="001D468A">
        <w:t>o</w:t>
      </w:r>
      <w:r w:rsidR="00904A76">
        <w:t> </w:t>
      </w:r>
      <w:r w:rsidR="00A45CD8">
        <w:t>innym charakterze, tj. </w:t>
      </w:r>
      <w:r w:rsidRPr="001D468A">
        <w:t xml:space="preserve">gospodarczym lub środowiskowym lub przestrzenno-funkcjonalnym lub technicznym. </w:t>
      </w:r>
      <w:r w:rsidRPr="00AA218B">
        <w:t>Przyjęto</w:t>
      </w:r>
      <w:r>
        <w:t>,</w:t>
      </w:r>
      <w:r w:rsidR="00A45CD8">
        <w:t xml:space="preserve"> że </w:t>
      </w:r>
      <w:r w:rsidRPr="00AA218B">
        <w:t>aby sołectwo mogło być zaliczone do obszaru zdegradowanego musz</w:t>
      </w:r>
      <w:r>
        <w:t>ą</w:t>
      </w:r>
      <w:r w:rsidRPr="00AA218B">
        <w:t xml:space="preserve"> wystąpić dwa warunki:</w:t>
      </w:r>
    </w:p>
    <w:p w:rsidR="00C03312" w:rsidRPr="00EB4643" w:rsidRDefault="00904A76" w:rsidP="00287252">
      <w:pPr>
        <w:pStyle w:val="aaa"/>
      </w:pPr>
      <w:r>
        <w:t>w </w:t>
      </w:r>
      <w:r w:rsidR="00C03312" w:rsidRPr="00EB4643">
        <w:t>sołectw</w:t>
      </w:r>
      <w:r w:rsidR="00455BD1">
        <w:t>ie</w:t>
      </w:r>
      <w:r w:rsidR="00C03312" w:rsidRPr="00EB4643">
        <w:t xml:space="preserve"> minimum dwa wskaźniki </w:t>
      </w:r>
      <w:r w:rsidR="00455BD1">
        <w:t>sfery społecznej przekraczają wartości krytyczne (medianę)</w:t>
      </w:r>
      <w:r w:rsidR="00C03312" w:rsidRPr="00EB4643">
        <w:t>,</w:t>
      </w:r>
    </w:p>
    <w:p w:rsidR="00C03312" w:rsidRPr="00EB4643" w:rsidRDefault="00C03312" w:rsidP="00287252">
      <w:pPr>
        <w:pStyle w:val="aaa"/>
      </w:pPr>
      <w:r w:rsidRPr="00EB4643">
        <w:t xml:space="preserve">liczba wskaźników </w:t>
      </w:r>
      <w:r w:rsidR="005B20B6">
        <w:t xml:space="preserve">negatywnych </w:t>
      </w:r>
      <w:r w:rsidRPr="00EB4643">
        <w:t xml:space="preserve">sfer społecznej, gospodarczej, środowiskowej, technicznej oraz funkcjonalno-przestrzennej stanowi </w:t>
      </w:r>
      <w:r w:rsidR="00330FA4">
        <w:t>więcej</w:t>
      </w:r>
      <w:r w:rsidRPr="00EB4643">
        <w:t xml:space="preserve"> niż 50%</w:t>
      </w:r>
      <w:r w:rsidR="00B21E75">
        <w:t xml:space="preserve"> wszystkich analizowanych wskaźników</w:t>
      </w:r>
      <w:r w:rsidRPr="00EB4643">
        <w:t>.</w:t>
      </w:r>
    </w:p>
    <w:p w:rsidR="00C03312" w:rsidRDefault="00C03312" w:rsidP="00FE5BCC">
      <w:pPr>
        <w:ind w:left="0"/>
        <w:jc w:val="both"/>
      </w:pPr>
      <w:r w:rsidRPr="001D468A">
        <w:rPr>
          <w:b/>
        </w:rPr>
        <w:t>Obszar rewitalizacji</w:t>
      </w:r>
      <w:r>
        <w:t>to</w:t>
      </w:r>
      <w:r w:rsidRPr="00AA218B">
        <w:t xml:space="preserve"> jednostki </w:t>
      </w:r>
      <w:r w:rsidR="009C4E94">
        <w:t>zabudowane</w:t>
      </w:r>
      <w:r>
        <w:t>(będące częścią sołectwa)</w:t>
      </w:r>
      <w:r w:rsidR="00FA65D7">
        <w:t xml:space="preserve">, ważne dla rozwoju lokalnego, </w:t>
      </w:r>
      <w:r>
        <w:t>stanowiące</w:t>
      </w:r>
      <w:r w:rsidRPr="001D468A">
        <w:t xml:space="preserve"> całość lub część obszaru zdegradowanego</w:t>
      </w:r>
      <w:r w:rsidR="00FA65D7">
        <w:t>.Występuje</w:t>
      </w:r>
      <w:r w:rsidR="00904A76">
        <w:t>w </w:t>
      </w:r>
      <w:r w:rsidR="00FA65D7">
        <w:t xml:space="preserve">nich </w:t>
      </w:r>
      <w:r>
        <w:t>kumulacj</w:t>
      </w:r>
      <w:r w:rsidR="00FA65D7">
        <w:t>a</w:t>
      </w:r>
      <w:r>
        <w:t xml:space="preserve"> zjawisk problemowych </w:t>
      </w:r>
      <w:r w:rsidR="00904A76">
        <w:t>o </w:t>
      </w:r>
      <w:r>
        <w:t xml:space="preserve">charakterze społecznym, gospodarczym, środowiskowym, infrastrukturalnym </w:t>
      </w:r>
      <w:r w:rsidR="00904A76">
        <w:t>i </w:t>
      </w:r>
      <w:r>
        <w:t xml:space="preserve">przestrzenno-funkcjonalnym. </w:t>
      </w:r>
      <w:r w:rsidR="0032360E">
        <w:t xml:space="preserve">Jest </w:t>
      </w:r>
      <w:r w:rsidR="00751AA8">
        <w:t>t</w:t>
      </w:r>
      <w:r w:rsidR="0032360E">
        <w:t xml:space="preserve">o taka część obszaru zdegradowanego, </w:t>
      </w:r>
      <w:r w:rsidR="00904A76">
        <w:t>w </w:t>
      </w:r>
      <w:r w:rsidR="0032360E">
        <w:t xml:space="preserve">której prowadzone będą działania rewitalizacyjne. </w:t>
      </w:r>
      <w:r>
        <w:t xml:space="preserve">Wyznaczenie obszaru rewitalizacji </w:t>
      </w:r>
      <w:r w:rsidR="00904A76">
        <w:t>i </w:t>
      </w:r>
      <w:r>
        <w:t xml:space="preserve">określenie zjawisk problemowych odbywa się na drodze diagnozy pogłębionej </w:t>
      </w:r>
      <w:r w:rsidR="00904A76" w:rsidRPr="00AA218B">
        <w:t>w</w:t>
      </w:r>
      <w:r w:rsidR="00904A76">
        <w:t> </w:t>
      </w:r>
      <w:r w:rsidRPr="00AA218B">
        <w:t xml:space="preserve">oparciu </w:t>
      </w:r>
      <w:r w:rsidR="00904A76" w:rsidRPr="00AA218B">
        <w:t>o</w:t>
      </w:r>
      <w:r w:rsidR="00904A76">
        <w:t> </w:t>
      </w:r>
      <w:r w:rsidRPr="00AA218B">
        <w:t xml:space="preserve">wywiady bezpośrednie, wywiady kwestionariuszowe oraz animacje </w:t>
      </w:r>
      <w:r w:rsidR="00904A76" w:rsidRPr="00AA218B">
        <w:t>i</w:t>
      </w:r>
      <w:r w:rsidR="00904A76">
        <w:t> </w:t>
      </w:r>
      <w:r w:rsidRPr="00AA218B">
        <w:t>zogniskowane wywiady grupowe</w:t>
      </w:r>
      <w:r w:rsidR="00F64352">
        <w:t>.</w:t>
      </w:r>
    </w:p>
    <w:p w:rsidR="00F64352" w:rsidRPr="00F64352" w:rsidRDefault="00F64352" w:rsidP="00FA65D7"/>
    <w:p w:rsidR="00C03312" w:rsidRPr="001D468A" w:rsidRDefault="00C03312" w:rsidP="00751AA8">
      <w:pPr>
        <w:ind w:left="0"/>
        <w:jc w:val="both"/>
      </w:pPr>
      <w:r>
        <w:t>Diagnoza pogłębiona dostarcza informacji na temat</w:t>
      </w:r>
      <w:r w:rsidRPr="001D468A">
        <w:t xml:space="preserve"> kumulacj</w:t>
      </w:r>
      <w:r>
        <w:t>i</w:t>
      </w:r>
      <w:r w:rsidRPr="001D468A">
        <w:t xml:space="preserve"> negatywnych zjawisk, jak również </w:t>
      </w:r>
      <w:r>
        <w:t>pozwala rozpoznać</w:t>
      </w:r>
      <w:r w:rsidRPr="001D468A">
        <w:t xml:space="preserve"> potencjał rozwojowy obszaru</w:t>
      </w:r>
      <w:r>
        <w:t>. Należy zaznaczyć</w:t>
      </w:r>
      <w:r w:rsidR="00FB092F">
        <w:t xml:space="preserve">, </w:t>
      </w:r>
      <w:r>
        <w:t xml:space="preserve">że </w:t>
      </w:r>
      <w:r w:rsidRPr="001D468A">
        <w:t>dodatkowo można wskazać taki obszar, który ma istotne znaczenie dla rozwoju lokalnego gminy</w:t>
      </w:r>
      <w:r w:rsidR="00904A76">
        <w:t xml:space="preserve"> – </w:t>
      </w:r>
      <w:r w:rsidR="00A45CD8">
        <w:t>może okazać się, że jest to </w:t>
      </w:r>
      <w:r w:rsidRPr="001D468A">
        <w:t xml:space="preserve">cały obszar zdegradowany, jego część albo jeden </w:t>
      </w:r>
      <w:r w:rsidR="00904A76" w:rsidRPr="001D468A">
        <w:t>z</w:t>
      </w:r>
      <w:r w:rsidR="00904A76">
        <w:t> </w:t>
      </w:r>
      <w:r w:rsidRPr="001D468A">
        <w:t>obszaró</w:t>
      </w:r>
      <w:r>
        <w:t>w zdegradowanych lub ich części</w:t>
      </w:r>
      <w:r w:rsidRPr="001D468A">
        <w:t>.</w:t>
      </w:r>
    </w:p>
    <w:p w:rsidR="00AF1A22" w:rsidRDefault="00AF1A22" w:rsidP="00FA65D7"/>
    <w:p w:rsidR="00C03312" w:rsidRPr="001D468A" w:rsidRDefault="00C03312" w:rsidP="00751AA8">
      <w:pPr>
        <w:ind w:left="0"/>
        <w:jc w:val="both"/>
      </w:pPr>
      <w:r w:rsidRPr="001D468A">
        <w:t>Obszar rewitalizacji musi być obszarem skoncentrowanym terytorial</w:t>
      </w:r>
      <w:r w:rsidR="00D33E79">
        <w:t>nie, obejmującym nie więcej niż </w:t>
      </w:r>
      <w:r w:rsidRPr="001D468A">
        <w:t xml:space="preserve">20% powierzchni gminy </w:t>
      </w:r>
      <w:r w:rsidR="00904A76" w:rsidRPr="001D468A">
        <w:t>i</w:t>
      </w:r>
      <w:r w:rsidR="00904A76">
        <w:t> </w:t>
      </w:r>
      <w:r w:rsidRPr="001D468A">
        <w:t xml:space="preserve">30% mieszkańców. Jeśli wyznaczony </w:t>
      </w:r>
      <w:r w:rsidR="00904A76" w:rsidRPr="001D468A">
        <w:t>w</w:t>
      </w:r>
      <w:r w:rsidR="00904A76">
        <w:t> </w:t>
      </w:r>
      <w:r w:rsidRPr="001D468A">
        <w:t>diagnozie obszar zdegradowany jest większy niż 20% powierzchni lub przekracza 30% mieszkańców gminy, to należy wyznaczyć mniejszy obszar rewitalizacji, mieszczący się we wskazanych wyżej limitach.</w:t>
      </w:r>
    </w:p>
    <w:p w:rsidR="005B6FB3" w:rsidRDefault="005B6FB3" w:rsidP="00FA65D7"/>
    <w:p w:rsidR="005B6FB3" w:rsidRDefault="005B6FB3" w:rsidP="00EB4643"/>
    <w:p w:rsidR="005B6FB3" w:rsidRDefault="005B6FB3" w:rsidP="00EB4643"/>
    <w:p w:rsidR="00F64352" w:rsidRDefault="00F64352" w:rsidP="00EB4643"/>
    <w:p w:rsidR="00751AA8" w:rsidRDefault="00751AA8" w:rsidP="00EB4643"/>
    <w:p w:rsidR="00FE5BCC" w:rsidRDefault="00FE5BCC" w:rsidP="00EB4643"/>
    <w:p w:rsidR="002D2B99" w:rsidRDefault="002D2B99" w:rsidP="00EB4643"/>
    <w:p w:rsidR="00A45CD8" w:rsidRDefault="00A45CD8" w:rsidP="00EB4643"/>
    <w:p w:rsidR="00A45CD8" w:rsidRDefault="00A45CD8" w:rsidP="00EB4643"/>
    <w:p w:rsidR="002D2B99" w:rsidRDefault="002D2B99" w:rsidP="00EB4643"/>
    <w:p w:rsidR="002D2B99" w:rsidRDefault="002D2B99" w:rsidP="00EB4643"/>
    <w:p w:rsidR="002D2B99" w:rsidRDefault="0060378F" w:rsidP="00EB4643">
      <w:r>
        <w:rPr>
          <w:noProof/>
          <w:lang w:eastAsia="pl-PL"/>
        </w:rPr>
        <w:lastRenderedPageBreak/>
        <w:pict>
          <v:rect id="Rectangle 545" o:spid="_x0000_s1035" style="position:absolute;left:0;text-align:left;margin-left:.35pt;margin-top:-10.7pt;width:464.9pt;height:30.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" fillcolor="#ffde00" stroked="f">
            <v:textbox>
              <w:txbxContent>
                <w:p w:rsidR="000625BB" w:rsidRPr="007255EB" w:rsidRDefault="000625BB">
                  <w:pPr>
                    <w:ind w:left="0"/>
                    <w:rPr>
                      <w:sz w:val="18"/>
                      <w:szCs w:val="18"/>
                    </w:rPr>
                  </w:pPr>
                  <w:r w:rsidRPr="007255EB">
                    <w:rPr>
                      <w:b/>
                      <w:sz w:val="18"/>
                      <w:szCs w:val="18"/>
                    </w:rPr>
                    <w:t>Rysunek 3.</w:t>
                  </w:r>
                  <w:r w:rsidRPr="007255EB">
                    <w:rPr>
                      <w:sz w:val="18"/>
                      <w:szCs w:val="18"/>
                    </w:rPr>
                    <w:t xml:space="preserve"> Schemat wyznaczania obszaru rewitalizacji</w:t>
                  </w:r>
                </w:p>
              </w:txbxContent>
            </v:textbox>
          </v:rect>
        </w:pict>
      </w:r>
    </w:p>
    <w:p w:rsidR="00AA1E88" w:rsidRDefault="002B30CF" w:rsidP="00EB4643">
      <w:r>
        <w:rPr>
          <w:noProof/>
          <w:lang w:eastAsia="pl-PL"/>
        </w:rPr>
        <w:drawing>
          <wp:anchor distT="0" distB="0" distL="114300" distR="114300" simplePos="0" relativeHeight="251620352" behindDoc="0" locked="0" layoutInCell="1" allowOverlap="1">
            <wp:simplePos x="0" y="0"/>
            <wp:positionH relativeFrom="column">
              <wp:align>center</wp:align>
            </wp:positionH>
            <wp:positionV relativeFrom="paragraph">
              <wp:posOffset>93980</wp:posOffset>
            </wp:positionV>
            <wp:extent cx="5761355" cy="8157845"/>
            <wp:effectExtent l="0" t="0" r="0" b="0"/>
            <wp:wrapNone/>
            <wp:docPr id="832" name="Obraz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22"/>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1355" cy="8157845"/>
                    </a:xfrm>
                    <a:prstGeom prst="rect">
                      <a:avLst/>
                    </a:prstGeom>
                    <a:noFill/>
                  </pic:spPr>
                </pic:pic>
              </a:graphicData>
            </a:graphic>
          </wp:anchor>
        </w:drawing>
      </w:r>
    </w:p>
    <w:p w:rsidR="002D2B99" w:rsidRDefault="002D2B99" w:rsidP="00EB4643"/>
    <w:p w:rsidR="002D2B99" w:rsidRDefault="002D2B99" w:rsidP="00EB4643"/>
    <w:p w:rsidR="005B6FB3" w:rsidRDefault="005B6FB3" w:rsidP="00EB4643"/>
    <w:p w:rsidR="002D2B99" w:rsidRDefault="002D2B99" w:rsidP="00EB4643"/>
    <w:p w:rsidR="002D2B99" w:rsidRDefault="002D2B99" w:rsidP="00EB4643"/>
    <w:p w:rsidR="005B6FB3" w:rsidRDefault="005B6FB3"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AF1A22" w:rsidRDefault="00AF1A22" w:rsidP="00EB4643"/>
    <w:p w:rsidR="00904A76" w:rsidRDefault="002D2B99" w:rsidP="00D33E79">
      <w:pPr>
        <w:ind w:left="0"/>
        <w:jc w:val="both"/>
      </w:pPr>
      <w:r>
        <w:br w:type="page"/>
      </w:r>
      <w:r w:rsidR="00C03312" w:rsidRPr="00455916">
        <w:lastRenderedPageBreak/>
        <w:t>Obszar rewitalizacji musi być obszarem skoncentrowanym, ale nie musi być obszarem ciągłym przestrzennie. Możliwe jest utworzenie kilku podobszarów, ważne jednak aby łącznie nie przekraczały wyżej wskazanych limitów.</w:t>
      </w:r>
    </w:p>
    <w:p w:rsidR="00C03312" w:rsidRPr="00A81BFE" w:rsidRDefault="00C03312" w:rsidP="00D33E79">
      <w:pPr>
        <w:ind w:left="0"/>
        <w:jc w:val="both"/>
      </w:pPr>
      <w:r>
        <w:t xml:space="preserve">Zgodnie </w:t>
      </w:r>
      <w:r w:rsidR="00904A76">
        <w:t>z </w:t>
      </w:r>
      <w:r>
        <w:t xml:space="preserve">przyjętą definicją obszar rewitalizacji wyznaczono </w:t>
      </w:r>
      <w:r w:rsidR="005B20B6">
        <w:t xml:space="preserve">(rysunek 3) </w:t>
      </w:r>
      <w:r w:rsidR="00904A76">
        <w:t>w </w:t>
      </w:r>
      <w:r>
        <w:t xml:space="preserve">oparciu </w:t>
      </w:r>
      <w:r w:rsidR="00904A76">
        <w:t>o </w:t>
      </w:r>
      <w:r>
        <w:t xml:space="preserve">diagnozę pogłębioną przy </w:t>
      </w:r>
      <w:r w:rsidRPr="00EB3700">
        <w:t>wykorzystan</w:t>
      </w:r>
      <w:r>
        <w:t>iu</w:t>
      </w:r>
      <w:r w:rsidR="005B20B6">
        <w:t>czterech</w:t>
      </w:r>
      <w:r w:rsidRPr="00A81BFE">
        <w:t>metodbadawcz</w:t>
      </w:r>
      <w:r>
        <w:t>ych</w:t>
      </w:r>
      <w:r w:rsidRPr="00A81BFE">
        <w:t>:</w:t>
      </w:r>
    </w:p>
    <w:p w:rsidR="00C03312" w:rsidRPr="002B1A6C" w:rsidRDefault="00C03312" w:rsidP="00287252">
      <w:pPr>
        <w:pStyle w:val="aaa"/>
      </w:pPr>
      <w:r w:rsidRPr="002B1A6C">
        <w:t>Indywidualn</w:t>
      </w:r>
      <w:r w:rsidR="005B20B6" w:rsidRPr="002B1A6C">
        <w:t xml:space="preserve">a </w:t>
      </w:r>
      <w:r w:rsidRPr="002B1A6C">
        <w:t>ankiet</w:t>
      </w:r>
      <w:r w:rsidR="005B20B6" w:rsidRPr="002B1A6C">
        <w:t>a</w:t>
      </w:r>
      <w:r w:rsidRPr="002B1A6C">
        <w:t xml:space="preserve"> bezpośredni</w:t>
      </w:r>
      <w:r w:rsidR="005B20B6" w:rsidRPr="002B1A6C">
        <w:t>a</w:t>
      </w:r>
      <w:r w:rsidR="00904A76">
        <w:t xml:space="preserve"> – </w:t>
      </w:r>
      <w:r w:rsidR="00904A76" w:rsidRPr="002B1A6C">
        <w:t>z</w:t>
      </w:r>
      <w:r w:rsidR="00904A76">
        <w:t> </w:t>
      </w:r>
      <w:r w:rsidRPr="002B1A6C">
        <w:t xml:space="preserve">sołtysami </w:t>
      </w:r>
      <w:r w:rsidR="00904A76" w:rsidRPr="002B1A6C">
        <w:t>w</w:t>
      </w:r>
      <w:r w:rsidR="00904A76">
        <w:t> </w:t>
      </w:r>
      <w:r w:rsidRPr="002B1A6C">
        <w:t>gminie,</w:t>
      </w:r>
    </w:p>
    <w:p w:rsidR="00C03312" w:rsidRPr="002B1A6C" w:rsidRDefault="007B7005" w:rsidP="00287252">
      <w:pPr>
        <w:pStyle w:val="aaa"/>
      </w:pPr>
      <w:r w:rsidRPr="002B1A6C">
        <w:t>IDI</w:t>
      </w:r>
      <w:r w:rsidR="00904A76">
        <w:t xml:space="preserve"> – </w:t>
      </w:r>
      <w:r w:rsidRPr="002B1A6C">
        <w:t>Individual In-</w:t>
      </w:r>
      <w:r w:rsidR="00C03312" w:rsidRPr="002B1A6C">
        <w:t>Depth Interview, tj. indywidualny wywiad pogłębiony</w:t>
      </w:r>
      <w:r w:rsidR="00904A76">
        <w:t xml:space="preserve"> – </w:t>
      </w:r>
      <w:r w:rsidR="00904A76" w:rsidRPr="002B1A6C">
        <w:t>z</w:t>
      </w:r>
      <w:r w:rsidR="00904A76">
        <w:t> </w:t>
      </w:r>
      <w:r w:rsidR="00C03312" w:rsidRPr="002B1A6C">
        <w:t xml:space="preserve">osobami sprawującymi władzę </w:t>
      </w:r>
      <w:r w:rsidR="00904A76" w:rsidRPr="002B1A6C">
        <w:t>w</w:t>
      </w:r>
      <w:r w:rsidR="00904A76">
        <w:t> </w:t>
      </w:r>
      <w:r w:rsidR="00105106" w:rsidRPr="002B1A6C">
        <w:t>gminie (wójt</w:t>
      </w:r>
      <w:r w:rsidR="00C03312" w:rsidRPr="002B1A6C">
        <w:t>),</w:t>
      </w:r>
    </w:p>
    <w:p w:rsidR="00C03312" w:rsidRPr="002B1A6C" w:rsidRDefault="00C03312" w:rsidP="00287252">
      <w:pPr>
        <w:pStyle w:val="aaa"/>
      </w:pPr>
      <w:r w:rsidRPr="002B1A6C">
        <w:t>FGI</w:t>
      </w:r>
      <w:r w:rsidR="00904A76">
        <w:t xml:space="preserve"> – </w:t>
      </w:r>
      <w:r w:rsidRPr="002B1A6C">
        <w:t>FocusGroup Interview, tj. zogniskowany wywiad grupowy</w:t>
      </w:r>
      <w:r w:rsidR="00904A76">
        <w:t xml:space="preserve"> – </w:t>
      </w:r>
      <w:r w:rsidR="00904A76" w:rsidRPr="002B1A6C">
        <w:t>z</w:t>
      </w:r>
      <w:r w:rsidR="00904A76">
        <w:t> </w:t>
      </w:r>
      <w:r w:rsidRPr="002B1A6C">
        <w:t xml:space="preserve">lokalnymi liderami </w:t>
      </w:r>
      <w:r w:rsidR="00904A76" w:rsidRPr="002B1A6C">
        <w:t>w</w:t>
      </w:r>
      <w:r w:rsidR="00904A76">
        <w:t> </w:t>
      </w:r>
      <w:r w:rsidRPr="002B1A6C">
        <w:t>gminie,</w:t>
      </w:r>
    </w:p>
    <w:p w:rsidR="00C03312" w:rsidRPr="002B1A6C" w:rsidRDefault="00751AA8" w:rsidP="00287252">
      <w:pPr>
        <w:pStyle w:val="aaa"/>
      </w:pPr>
      <w:r w:rsidRPr="002B1A6C">
        <w:t xml:space="preserve">Obserwacja uczestnicząca </w:t>
      </w:r>
      <w:r w:rsidR="00904A76" w:rsidRPr="002B1A6C">
        <w:t>w</w:t>
      </w:r>
      <w:r w:rsidR="00904A76">
        <w:t> </w:t>
      </w:r>
      <w:r w:rsidRPr="002B1A6C">
        <w:t>ramach lokalnych animacji</w:t>
      </w:r>
      <w:r w:rsidR="00904A76">
        <w:t xml:space="preserve"> – </w:t>
      </w:r>
      <w:r w:rsidR="00904A76" w:rsidRPr="002B1A6C">
        <w:t>z</w:t>
      </w:r>
      <w:r w:rsidR="00904A76">
        <w:t> </w:t>
      </w:r>
      <w:r w:rsidR="00C03312" w:rsidRPr="002B1A6C">
        <w:t>mieszkańcami sołectw.</w:t>
      </w:r>
    </w:p>
    <w:p w:rsidR="00C03312" w:rsidRPr="00EB3700" w:rsidRDefault="00C03312" w:rsidP="00E22FAE">
      <w:pPr>
        <w:ind w:left="0"/>
        <w:rPr>
          <w:noProof/>
        </w:rPr>
      </w:pPr>
      <w:r w:rsidRPr="00EB3700">
        <w:rPr>
          <w:noProof/>
        </w:rPr>
        <w:t xml:space="preserve">Celem diagnozy pogłębionej </w:t>
      </w:r>
      <w:r w:rsidR="005B6FB3">
        <w:rPr>
          <w:noProof/>
        </w:rPr>
        <w:t>są</w:t>
      </w:r>
      <w:r w:rsidRPr="00EB3700">
        <w:rPr>
          <w:noProof/>
        </w:rPr>
        <w:t xml:space="preserve"> następujące cele szczegółowe:</w:t>
      </w:r>
    </w:p>
    <w:p w:rsidR="00C03312" w:rsidRPr="002B1A6C" w:rsidRDefault="00C03312" w:rsidP="00287252">
      <w:pPr>
        <w:pStyle w:val="aaa"/>
      </w:pPr>
      <w:r w:rsidRPr="002B1A6C">
        <w:t xml:space="preserve">identyfikacja problemów </w:t>
      </w:r>
      <w:r w:rsidR="00904A76" w:rsidRPr="002B1A6C">
        <w:t>i</w:t>
      </w:r>
      <w:r w:rsidR="00904A76">
        <w:t> </w:t>
      </w:r>
      <w:r w:rsidRPr="002B1A6C">
        <w:t xml:space="preserve">potrzeb społecznych oraz określenie stopnia ich ważności dla mieszkańców </w:t>
      </w:r>
      <w:r w:rsidR="00904A76" w:rsidRPr="002B1A6C">
        <w:t>w</w:t>
      </w:r>
      <w:r w:rsidR="00904A76">
        <w:t> </w:t>
      </w:r>
      <w:r w:rsidRPr="002B1A6C">
        <w:t xml:space="preserve">gminie </w:t>
      </w:r>
      <w:r w:rsidR="00904A76" w:rsidRPr="002B1A6C">
        <w:t>z</w:t>
      </w:r>
      <w:r w:rsidR="00904A76">
        <w:t> </w:t>
      </w:r>
      <w:r w:rsidRPr="002B1A6C">
        <w:t>uwzględnieniem perspek</w:t>
      </w:r>
      <w:r w:rsidR="00D33E79">
        <w:t>tywy różnych grup interesu, tj. </w:t>
      </w:r>
      <w:r w:rsidRPr="002B1A6C">
        <w:t>sołtysów, przedstawicieli władz lokalnych oraz innych mieszkańców;</w:t>
      </w:r>
    </w:p>
    <w:p w:rsidR="00C03312" w:rsidRPr="002B1A6C" w:rsidRDefault="00C03312" w:rsidP="00287252">
      <w:pPr>
        <w:pStyle w:val="aaa"/>
      </w:pPr>
      <w:r w:rsidRPr="002B1A6C">
        <w:t xml:space="preserve">dokonanie pogłębionej diagnozy potencjału rozwojowego </w:t>
      </w:r>
      <w:r w:rsidR="005B20B6" w:rsidRPr="002B1A6C">
        <w:t>gminy</w:t>
      </w:r>
      <w:r w:rsidR="00A45CD8">
        <w:t xml:space="preserve"> ze </w:t>
      </w:r>
      <w:r w:rsidRPr="002B1A6C">
        <w:t>szczególnym uwzględnieniem aspektów społeczny</w:t>
      </w:r>
      <w:r w:rsidR="00163B6D" w:rsidRPr="002B1A6C">
        <w:t>ch, ekonomicznych, geograficzno</w:t>
      </w:r>
      <w:r w:rsidRPr="002B1A6C">
        <w:t>-przyro</w:t>
      </w:r>
      <w:r w:rsidR="00163B6D" w:rsidRPr="002B1A6C">
        <w:t>dniczych, przestrzenno-</w:t>
      </w:r>
      <w:r w:rsidRPr="002B1A6C">
        <w:t xml:space="preserve">funkcjonalnych, infrastrukturalnych </w:t>
      </w:r>
      <w:r w:rsidR="00904A76" w:rsidRPr="002B1A6C">
        <w:t>i</w:t>
      </w:r>
      <w:r w:rsidR="00904A76">
        <w:t> </w:t>
      </w:r>
      <w:r w:rsidRPr="002B1A6C">
        <w:t>technicznych;</w:t>
      </w:r>
    </w:p>
    <w:p w:rsidR="00C03312" w:rsidRPr="002B1A6C" w:rsidRDefault="00C03312" w:rsidP="00287252">
      <w:pPr>
        <w:pStyle w:val="aaa"/>
      </w:pPr>
      <w:r w:rsidRPr="002B1A6C">
        <w:t xml:space="preserve">ocena potencjału rozwojowego gminy przez różne grupy mieszkańców, tj. sołtysów, przedstawicieli władz lokalnych </w:t>
      </w:r>
      <w:r w:rsidR="00904A76" w:rsidRPr="002B1A6C">
        <w:t>i</w:t>
      </w:r>
      <w:r w:rsidR="00904A76">
        <w:t> </w:t>
      </w:r>
      <w:r w:rsidRPr="002B1A6C">
        <w:t>lokalnych liderów.</w:t>
      </w:r>
    </w:p>
    <w:p w:rsidR="007830A2" w:rsidRDefault="00C03312" w:rsidP="00287252">
      <w:pPr>
        <w:pStyle w:val="aaa"/>
      </w:pPr>
      <w:r w:rsidRPr="002B1A6C">
        <w:t xml:space="preserve">ustalenie </w:t>
      </w:r>
      <w:r w:rsidR="00904A76" w:rsidRPr="002B1A6C">
        <w:t>i</w:t>
      </w:r>
      <w:r w:rsidR="00904A76">
        <w:t> </w:t>
      </w:r>
      <w:r w:rsidRPr="002B1A6C">
        <w:t xml:space="preserve">konsultacja wstępnych propozycji (pomysłów) na projekty możliwe </w:t>
      </w:r>
      <w:r w:rsidR="00904A76" w:rsidRPr="002B1A6C">
        <w:t>i</w:t>
      </w:r>
      <w:r w:rsidR="00904A76">
        <w:t> </w:t>
      </w:r>
      <w:r w:rsidRPr="002B1A6C">
        <w:t xml:space="preserve">sugerowane do włączenia </w:t>
      </w:r>
      <w:r w:rsidR="00904A76" w:rsidRPr="002B1A6C">
        <w:t>w</w:t>
      </w:r>
      <w:r w:rsidR="00904A76">
        <w:t> </w:t>
      </w:r>
      <w:r w:rsidRPr="002B1A6C">
        <w:t>pla</w:t>
      </w:r>
      <w:r w:rsidR="00A45CD8">
        <w:t>ny rewitalizacji społecznej dla </w:t>
      </w:r>
      <w:r w:rsidR="00D33E79">
        <w:t>wybranych obszarów na </w:t>
      </w:r>
      <w:r w:rsidRPr="002B1A6C">
        <w:t xml:space="preserve">terenie wytypowanych gmin województwa zachodniopomorskiego włączonych </w:t>
      </w:r>
      <w:r w:rsidR="00904A76" w:rsidRPr="002B1A6C">
        <w:t>w</w:t>
      </w:r>
      <w:r w:rsidR="00904A76">
        <w:t> </w:t>
      </w:r>
      <w:r w:rsidRPr="002B1A6C">
        <w:t>Specjalną Strefę Włączenia.Obserwacje na potrzeby pogłębi</w:t>
      </w:r>
      <w:r w:rsidR="00A45CD8">
        <w:t>onej diagnozy przeprowadzono za </w:t>
      </w:r>
      <w:r w:rsidRPr="002B1A6C">
        <w:t xml:space="preserve">pomocą różnych metod </w:t>
      </w:r>
      <w:r w:rsidR="00904A76" w:rsidRPr="002B1A6C">
        <w:t>i</w:t>
      </w:r>
      <w:r w:rsidR="00904A76">
        <w:t> </w:t>
      </w:r>
      <w:r w:rsidRPr="002B1A6C">
        <w:t xml:space="preserve">technik badawczych, </w:t>
      </w:r>
      <w:r w:rsidR="00904A76" w:rsidRPr="002B1A6C">
        <w:t>w</w:t>
      </w:r>
      <w:r w:rsidR="00904A76">
        <w:t> </w:t>
      </w:r>
      <w:r w:rsidR="00A45CD8">
        <w:t>zależności od </w:t>
      </w:r>
      <w:r w:rsidRPr="002B1A6C">
        <w:t>postawionych celów szczegółowych oraz grupy respondentów (interesariuszy).</w:t>
      </w:r>
    </w:p>
    <w:p w:rsidR="00D33E79" w:rsidRDefault="00D33E79" w:rsidP="003A4DEC">
      <w:pPr>
        <w:pStyle w:val="aaa"/>
        <w:numPr>
          <w:ilvl w:val="0"/>
          <w:numId w:val="0"/>
        </w:numPr>
        <w:ind w:left="1068"/>
      </w:pPr>
    </w:p>
    <w:p w:rsidR="00D33E79" w:rsidRDefault="00D33E79" w:rsidP="003A4DEC">
      <w:pPr>
        <w:pStyle w:val="aaa"/>
        <w:numPr>
          <w:ilvl w:val="0"/>
          <w:numId w:val="0"/>
        </w:numPr>
        <w:ind w:left="1068"/>
      </w:pPr>
    </w:p>
    <w:p w:rsidR="007830A2" w:rsidRPr="00A45CD8" w:rsidRDefault="005A3243" w:rsidP="00580A1A">
      <w:pPr>
        <w:pStyle w:val="Nagwek2"/>
        <w:ind w:left="0"/>
        <w:rPr>
          <w:sz w:val="24"/>
          <w:szCs w:val="24"/>
        </w:rPr>
      </w:pPr>
      <w:bookmarkStart w:id="62" w:name="_Toc368196817"/>
      <w:bookmarkStart w:id="63" w:name="_Toc368196854"/>
      <w:bookmarkStart w:id="64" w:name="_Toc506353287"/>
      <w:r w:rsidRPr="00A45CD8">
        <w:rPr>
          <w:sz w:val="24"/>
          <w:szCs w:val="24"/>
        </w:rPr>
        <w:t>3</w:t>
      </w:r>
      <w:r w:rsidR="007D6728" w:rsidRPr="00A45CD8">
        <w:rPr>
          <w:sz w:val="24"/>
          <w:szCs w:val="24"/>
        </w:rPr>
        <w:t>.2</w:t>
      </w:r>
      <w:r w:rsidR="00846833" w:rsidRPr="00A45CD8">
        <w:rPr>
          <w:sz w:val="24"/>
          <w:szCs w:val="24"/>
        </w:rPr>
        <w:t>.</w:t>
      </w:r>
      <w:r w:rsidR="007830A2" w:rsidRPr="00A45CD8">
        <w:rPr>
          <w:sz w:val="24"/>
          <w:szCs w:val="24"/>
        </w:rPr>
        <w:t>Geokodowanie danych</w:t>
      </w:r>
      <w:r w:rsidR="00AA11A2" w:rsidRPr="00A45CD8">
        <w:rPr>
          <w:sz w:val="24"/>
          <w:szCs w:val="24"/>
        </w:rPr>
        <w:t xml:space="preserve"> i </w:t>
      </w:r>
      <w:r w:rsidR="007830A2" w:rsidRPr="00A45CD8">
        <w:rPr>
          <w:sz w:val="24"/>
          <w:szCs w:val="24"/>
        </w:rPr>
        <w:t>zasięg przestrzenny diagnozy</w:t>
      </w:r>
      <w:bookmarkEnd w:id="62"/>
      <w:bookmarkEnd w:id="63"/>
      <w:bookmarkEnd w:id="64"/>
    </w:p>
    <w:p w:rsidR="003751A0" w:rsidRDefault="003751A0" w:rsidP="00163B6D">
      <w:pPr>
        <w:jc w:val="both"/>
      </w:pPr>
    </w:p>
    <w:p w:rsidR="000D7C9E" w:rsidRPr="000872C7" w:rsidRDefault="000D7C9E" w:rsidP="00751AA8">
      <w:pPr>
        <w:spacing w:after="240" w:line="360" w:lineRule="auto"/>
        <w:ind w:left="0"/>
        <w:jc w:val="both"/>
      </w:pPr>
      <w:r w:rsidRPr="000872C7">
        <w:t xml:space="preserve">Pierwszym krokiem </w:t>
      </w:r>
      <w:r w:rsidR="00904A76" w:rsidRPr="000872C7">
        <w:t>w</w:t>
      </w:r>
      <w:r w:rsidR="00904A76">
        <w:t> </w:t>
      </w:r>
      <w:r w:rsidRPr="000872C7">
        <w:t xml:space="preserve">procedurze typowania obszarów zdegradowanych jest wyznaczenie jednostek urbanistycznych, stanowiących jednocześnie podstawową jednostkę analityczną </w:t>
      </w:r>
      <w:r w:rsidR="00904A76" w:rsidRPr="000872C7">
        <w:t>w</w:t>
      </w:r>
      <w:r w:rsidR="00904A76">
        <w:t> </w:t>
      </w:r>
      <w:r w:rsidRPr="000872C7">
        <w:t>gminie. Jednostka urbanistyczna powinna dotyczyć obszaru zamieszkałego, nie może obejmować obszaru całej gminy lub miasta, czy też przeciwnie</w:t>
      </w:r>
      <w:r w:rsidR="00904A76">
        <w:t xml:space="preserve"> – </w:t>
      </w:r>
      <w:r w:rsidRPr="000872C7">
        <w:t>np. jednego budynku. Zasięgi przestrzenne obszaru lub obszarów rewitalizacji dokonywane są przy kilku założeniach:</w:t>
      </w:r>
    </w:p>
    <w:p w:rsidR="000D7C9E" w:rsidRPr="002B1A6C" w:rsidRDefault="000D7C9E" w:rsidP="00287252">
      <w:pPr>
        <w:pStyle w:val="aaa"/>
      </w:pPr>
      <w:r w:rsidRPr="002B1A6C">
        <w:lastRenderedPageBreak/>
        <w:t>program rewitalizacji może obejmować więcej niż jedno terytorium wymagające wsparcia;</w:t>
      </w:r>
    </w:p>
    <w:p w:rsidR="000D7C9E" w:rsidRPr="002B1A6C" w:rsidRDefault="000D7C9E" w:rsidP="00287252">
      <w:pPr>
        <w:pStyle w:val="aaa"/>
      </w:pPr>
      <w:r w:rsidRPr="002B1A6C">
        <w:t xml:space="preserve">zasięg każdego </w:t>
      </w:r>
      <w:r w:rsidR="00904A76" w:rsidRPr="002B1A6C">
        <w:t>z</w:t>
      </w:r>
      <w:r w:rsidR="00904A76">
        <w:t> </w:t>
      </w:r>
      <w:r w:rsidRPr="002B1A6C">
        <w:t xml:space="preserve">tych obszarów obejmuje tereny </w:t>
      </w:r>
      <w:r w:rsidR="00904A76" w:rsidRPr="002B1A6C">
        <w:t>o</w:t>
      </w:r>
      <w:r w:rsidR="00904A76">
        <w:t> </w:t>
      </w:r>
      <w:r w:rsidRPr="002B1A6C">
        <w:t>szczególnej koncentracji negatywnych zjawisk istotn</w:t>
      </w:r>
      <w:r w:rsidR="005B20B6" w:rsidRPr="002B1A6C">
        <w:t>ych</w:t>
      </w:r>
      <w:r w:rsidRPr="002B1A6C">
        <w:t xml:space="preserve"> dla rozwoju danej gminy;</w:t>
      </w:r>
    </w:p>
    <w:p w:rsidR="000D7C9E" w:rsidRPr="002B1A6C" w:rsidRDefault="000D7C9E" w:rsidP="00287252">
      <w:pPr>
        <w:pStyle w:val="aaa"/>
      </w:pPr>
      <w:r w:rsidRPr="002B1A6C">
        <w:t xml:space="preserve">ustalenia zasięgu przestrzennego obszaru lub obszarów rewitalizacji dokonuje się </w:t>
      </w:r>
      <w:r w:rsidR="00904A76" w:rsidRPr="002B1A6C">
        <w:t>w</w:t>
      </w:r>
      <w:r w:rsidR="00904A76">
        <w:t> </w:t>
      </w:r>
      <w:r w:rsidRPr="002B1A6C">
        <w:t xml:space="preserve">oparciu </w:t>
      </w:r>
      <w:r w:rsidR="00904A76" w:rsidRPr="002B1A6C">
        <w:t>o</w:t>
      </w:r>
      <w:r w:rsidR="00904A76">
        <w:t> </w:t>
      </w:r>
      <w:r w:rsidRPr="002B1A6C">
        <w:t xml:space="preserve">analizę dokumentów strategicznych lub planistycznych gminy lub </w:t>
      </w:r>
      <w:r w:rsidR="00904A76" w:rsidRPr="002B1A6C">
        <w:t>w</w:t>
      </w:r>
      <w:r w:rsidR="00904A76">
        <w:t> </w:t>
      </w:r>
      <w:r w:rsidRPr="002B1A6C">
        <w:t xml:space="preserve">oparciu </w:t>
      </w:r>
      <w:r w:rsidR="00904A76" w:rsidRPr="002B1A6C">
        <w:t>o</w:t>
      </w:r>
      <w:r w:rsidR="00904A76">
        <w:t> </w:t>
      </w:r>
      <w:r w:rsidRPr="002B1A6C">
        <w:t xml:space="preserve">indywidualne kryteria (wraz </w:t>
      </w:r>
      <w:r w:rsidR="00904A76" w:rsidRPr="002B1A6C">
        <w:t>z</w:t>
      </w:r>
      <w:r w:rsidR="00904A76">
        <w:t> </w:t>
      </w:r>
      <w:r w:rsidRPr="002B1A6C">
        <w:t>odniesieniem ich do wartości referencyjnych dla danej gminy);</w:t>
      </w:r>
    </w:p>
    <w:p w:rsidR="000D7C9E" w:rsidRPr="002B1A6C" w:rsidRDefault="000D7C9E" w:rsidP="00287252">
      <w:pPr>
        <w:pStyle w:val="aaa"/>
      </w:pPr>
      <w:r w:rsidRPr="002B1A6C">
        <w:t xml:space="preserve">program rewitalizacji łącznie nie może obejmować więcej niż 20% powierzchni gminy </w:t>
      </w:r>
      <w:r w:rsidR="00904A76" w:rsidRPr="002B1A6C">
        <w:t>i</w:t>
      </w:r>
      <w:r w:rsidR="00904A76">
        <w:t> </w:t>
      </w:r>
      <w:r w:rsidRPr="002B1A6C">
        <w:t>powinien dotyczyć nie większej liczby ludności niż 30% jej mieszkańców.</w:t>
      </w:r>
    </w:p>
    <w:p w:rsidR="00904A76" w:rsidRDefault="00904A76" w:rsidP="00751AA8">
      <w:pPr>
        <w:spacing w:after="240" w:line="360" w:lineRule="auto"/>
        <w:ind w:left="0"/>
        <w:jc w:val="both"/>
      </w:pPr>
      <w:r w:rsidRPr="000872C7">
        <w:t>W</w:t>
      </w:r>
      <w:r>
        <w:t> </w:t>
      </w:r>
      <w:r w:rsidR="000D7C9E" w:rsidRPr="000872C7">
        <w:t xml:space="preserve">przypadku badanej gminy </w:t>
      </w:r>
      <w:r w:rsidR="000D7C9E">
        <w:t xml:space="preserve">do wyznaczeni obszarów zdegradowanych </w:t>
      </w:r>
      <w:r w:rsidR="000D7C9E" w:rsidRPr="000872C7">
        <w:t xml:space="preserve">przyjęto za jednostkę analityczną sołectwo. Jest to podyktowane głównie </w:t>
      </w:r>
      <w:r w:rsidRPr="000872C7">
        <w:t>z</w:t>
      </w:r>
      <w:r>
        <w:t> </w:t>
      </w:r>
      <w:r w:rsidR="000D7C9E" w:rsidRPr="000872C7">
        <w:t xml:space="preserve">aspektami funkcjonowania gminy </w:t>
      </w:r>
      <w:r w:rsidRPr="000872C7">
        <w:t>a</w:t>
      </w:r>
      <w:r>
        <w:t> </w:t>
      </w:r>
      <w:r w:rsidR="000D7C9E" w:rsidRPr="000872C7">
        <w:t xml:space="preserve">co się </w:t>
      </w:r>
      <w:r w:rsidRPr="000872C7">
        <w:t>z</w:t>
      </w:r>
      <w:r>
        <w:t> </w:t>
      </w:r>
      <w:r w:rsidR="000D7C9E" w:rsidRPr="000872C7">
        <w:t xml:space="preserve">tym wiąże podziału środków pieniężnych jak </w:t>
      </w:r>
      <w:r w:rsidRPr="000872C7">
        <w:t>i</w:t>
      </w:r>
      <w:r>
        <w:t> </w:t>
      </w:r>
      <w:r w:rsidR="000D7C9E" w:rsidRPr="000872C7">
        <w:t>również planowania działań. Warto podkreślić</w:t>
      </w:r>
      <w:r w:rsidR="00163B6D">
        <w:t>,</w:t>
      </w:r>
      <w:r w:rsidR="000D7C9E" w:rsidRPr="000872C7">
        <w:t xml:space="preserve"> iż organem uchwałodawczym </w:t>
      </w:r>
      <w:r w:rsidRPr="000872C7">
        <w:t>w</w:t>
      </w:r>
      <w:r>
        <w:t> </w:t>
      </w:r>
      <w:r w:rsidR="000D7C9E" w:rsidRPr="000872C7">
        <w:t>sołectwie jest zebranie wiejskie, które jest przykładem realizacji idei demokracji bezpośredniej podczas którego artykułowane są najważniejsze problemy mieszkańców sołectwa. Sołtysa oraz radę sołecką wyłaniają stali mieszkańcy danego sołectwa.</w:t>
      </w:r>
    </w:p>
    <w:p w:rsidR="005B20B6" w:rsidRDefault="005B20B6" w:rsidP="00FA65D7">
      <w:pPr>
        <w:spacing w:after="240" w:line="360" w:lineRule="auto"/>
      </w:pPr>
    </w:p>
    <w:p w:rsidR="00751AA8" w:rsidRPr="00751AA8" w:rsidRDefault="00904A76" w:rsidP="00751AA8">
      <w:pPr>
        <w:ind w:left="0"/>
      </w:pPr>
      <w:r w:rsidRPr="00E43E86">
        <w:t>W</w:t>
      </w:r>
      <w:r>
        <w:t> </w:t>
      </w:r>
      <w:r w:rsidR="00751AA8" w:rsidRPr="00E43E86">
        <w:t xml:space="preserve">gminie </w:t>
      </w:r>
      <w:r w:rsidR="00751AA8">
        <w:t xml:space="preserve">Krzęcin </w:t>
      </w:r>
      <w:r w:rsidR="00751AA8" w:rsidRPr="00E43E86">
        <w:t>funkcjonuje 11 sołectw:</w:t>
      </w:r>
      <w:r w:rsidR="00751AA8" w:rsidRPr="00751AA8">
        <w:t xml:space="preserve"> Chłopowo, Granowo, Kaszewo, Krzęcin, Mielęcin, Objezierze, Przybysław, Żeńsko, Rakowo, Nowy Klukom </w:t>
      </w:r>
      <w:r w:rsidRPr="00751AA8">
        <w:t>i</w:t>
      </w:r>
      <w:r>
        <w:t> </w:t>
      </w:r>
      <w:r w:rsidR="00751AA8" w:rsidRPr="00751AA8">
        <w:t>Słonice.</w:t>
      </w:r>
    </w:p>
    <w:p w:rsidR="00751AA8" w:rsidRDefault="00751AA8" w:rsidP="00751AA8">
      <w:pPr>
        <w:spacing w:after="240" w:line="360" w:lineRule="auto"/>
        <w:ind w:left="0"/>
      </w:pPr>
    </w:p>
    <w:p w:rsidR="00751AA8" w:rsidRPr="008B212E" w:rsidRDefault="00904A76" w:rsidP="00751AA8">
      <w:pPr>
        <w:spacing w:after="240" w:line="360" w:lineRule="auto"/>
        <w:ind w:left="0"/>
        <w:jc w:val="both"/>
      </w:pPr>
      <w:r w:rsidRPr="000872C7">
        <w:t>W</w:t>
      </w:r>
      <w:r>
        <w:t> </w:t>
      </w:r>
      <w:r w:rsidR="00751AA8" w:rsidRPr="000872C7">
        <w:t xml:space="preserve">procesie diagnostycznym zbadano każdą jednostkę pod </w:t>
      </w:r>
      <w:r w:rsidR="00751AA8">
        <w:t>kątem</w:t>
      </w:r>
      <w:r w:rsidR="00751AA8" w:rsidRPr="000872C7">
        <w:t xml:space="preserve"> tych samych wskaźników. Uzyskano tym samym oddzielne obrazy sytuacji społeczno-gospodarczej oraz</w:t>
      </w:r>
      <w:r w:rsidR="00751AA8" w:rsidRPr="008B212E">
        <w:t>natężenia problemów dla</w:t>
      </w:r>
      <w:r w:rsidR="00751AA8">
        <w:t xml:space="preserve"> każdego </w:t>
      </w:r>
      <w:r>
        <w:t>z </w:t>
      </w:r>
      <w:r w:rsidR="00751AA8">
        <w:t>sołectw</w:t>
      </w:r>
      <w:r w:rsidR="00751AA8" w:rsidRPr="008B212E">
        <w:t>.</w:t>
      </w:r>
    </w:p>
    <w:p w:rsidR="00751AA8" w:rsidRDefault="00751AA8" w:rsidP="00751AA8">
      <w:pPr>
        <w:spacing w:after="240" w:line="360" w:lineRule="auto"/>
        <w:ind w:left="0"/>
      </w:pPr>
    </w:p>
    <w:p w:rsidR="00751AA8" w:rsidRDefault="00751AA8" w:rsidP="00751AA8">
      <w:pPr>
        <w:spacing w:after="240" w:line="360" w:lineRule="auto"/>
        <w:ind w:left="0"/>
      </w:pPr>
    </w:p>
    <w:p w:rsidR="00751AA8" w:rsidRDefault="00751AA8" w:rsidP="00751AA8">
      <w:pPr>
        <w:spacing w:after="240" w:line="360" w:lineRule="auto"/>
        <w:ind w:left="0"/>
      </w:pPr>
    </w:p>
    <w:p w:rsidR="00A45CD8" w:rsidRDefault="00A45CD8" w:rsidP="00751AA8">
      <w:pPr>
        <w:spacing w:after="240" w:line="360" w:lineRule="auto"/>
        <w:ind w:left="0"/>
      </w:pPr>
    </w:p>
    <w:p w:rsidR="00751AA8" w:rsidRDefault="00751AA8"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D33E79" w:rsidRDefault="00D33E79" w:rsidP="00751AA8">
      <w:pPr>
        <w:spacing w:after="240" w:line="360" w:lineRule="auto"/>
        <w:ind w:left="0"/>
      </w:pPr>
    </w:p>
    <w:p w:rsidR="000D7C9E" w:rsidRDefault="0060378F" w:rsidP="00751AA8">
      <w:r>
        <w:rPr>
          <w:noProof/>
          <w:lang w:eastAsia="pl-PL"/>
        </w:rPr>
        <w:pict>
          <v:rect id="Rectangle 536" o:spid="_x0000_s1036" style="position:absolute;left:0;text-align:left;margin-left:11.65pt;margin-top:14.95pt;width:410.2pt;height:30.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" fillcolor="#ffde00" stroked="f">
            <v:textbox>
              <w:txbxContent>
                <w:p w:rsidR="000625BB" w:rsidRPr="00D94AFE" w:rsidRDefault="000625BB">
                  <w:pPr>
                    <w:ind w:left="0"/>
                    <w:rPr>
                      <w:sz w:val="18"/>
                      <w:szCs w:val="18"/>
                    </w:rPr>
                  </w:pPr>
                  <w:r>
                    <w:rPr>
                      <w:b/>
                      <w:sz w:val="18"/>
                      <w:szCs w:val="18"/>
                    </w:rPr>
                    <w:t>Mapa 1</w:t>
                  </w:r>
                  <w:r w:rsidRPr="00D94AFE">
                    <w:rPr>
                      <w:b/>
                      <w:sz w:val="18"/>
                      <w:szCs w:val="18"/>
                    </w:rPr>
                    <w:t>.</w:t>
                  </w:r>
                  <w:r w:rsidRPr="00D94AFE">
                    <w:rPr>
                      <w:sz w:val="18"/>
                      <w:szCs w:val="18"/>
                    </w:rPr>
                    <w:t xml:space="preserve"> Podział gminy </w:t>
                  </w:r>
                  <w:r>
                    <w:rPr>
                      <w:sz w:val="18"/>
                      <w:szCs w:val="18"/>
                    </w:rPr>
                    <w:t>Krzęcin</w:t>
                  </w:r>
                  <w:r w:rsidRPr="00D94AFE">
                    <w:rPr>
                      <w:sz w:val="18"/>
                      <w:szCs w:val="18"/>
                    </w:rPr>
                    <w:t xml:space="preserve"> na jednostki analityczne</w:t>
                  </w:r>
                  <w:r>
                    <w:rPr>
                      <w:sz w:val="18"/>
                      <w:szCs w:val="18"/>
                    </w:rPr>
                    <w:t xml:space="preserve"> – </w:t>
                  </w:r>
                  <w:r w:rsidRPr="00D94AFE">
                    <w:rPr>
                      <w:sz w:val="18"/>
                      <w:szCs w:val="18"/>
                    </w:rPr>
                    <w:t>sołectwa</w:t>
                  </w:r>
                </w:p>
              </w:txbxContent>
            </v:textbox>
          </v:rect>
        </w:pict>
      </w:r>
    </w:p>
    <w:p w:rsidR="000D7C9E" w:rsidRDefault="000D7C9E" w:rsidP="00B55A3D"/>
    <w:p w:rsidR="000D7C9E" w:rsidRDefault="002B30CF" w:rsidP="00B55A3D">
      <w:r>
        <w:rPr>
          <w:noProof/>
          <w:lang w:eastAsia="pl-PL"/>
        </w:rPr>
        <w:drawing>
          <wp:anchor distT="0" distB="0" distL="114300" distR="114300" simplePos="0" relativeHeight="251639808" behindDoc="0" locked="0" layoutInCell="1" allowOverlap="1">
            <wp:simplePos x="0" y="0"/>
            <wp:positionH relativeFrom="column">
              <wp:align>center</wp:align>
            </wp:positionH>
            <wp:positionV relativeFrom="paragraph">
              <wp:posOffset>144145</wp:posOffset>
            </wp:positionV>
            <wp:extent cx="5810250" cy="6401435"/>
            <wp:effectExtent l="0" t="0" r="0" b="0"/>
            <wp:wrapNone/>
            <wp:docPr id="869" name="Obraz 869" descr="Sołectwa z nazw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Sołectwa z nazwami"/>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3457"/>
                    <a:stretch>
                      <a:fillRect/>
                    </a:stretch>
                  </pic:blipFill>
                  <pic:spPr bwMode="auto">
                    <a:xfrm>
                      <a:off x="0" y="0"/>
                      <a:ext cx="5810250" cy="6401435"/>
                    </a:xfrm>
                    <a:prstGeom prst="rect">
                      <a:avLst/>
                    </a:prstGeom>
                    <a:noFill/>
                  </pic:spPr>
                </pic:pic>
              </a:graphicData>
            </a:graphic>
          </wp:anchor>
        </w:drawing>
      </w:r>
    </w:p>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0D7C9E" w:rsidRDefault="000D7C9E" w:rsidP="00B55A3D"/>
    <w:p w:rsidR="00A45CD8" w:rsidRDefault="000D7C9E" w:rsidP="001616E1">
      <w:pPr>
        <w:pStyle w:val="Nagwek2"/>
        <w:ind w:left="0"/>
        <w:jc w:val="both"/>
        <w:rPr>
          <w:sz w:val="24"/>
          <w:szCs w:val="24"/>
        </w:rPr>
      </w:pPr>
      <w:r>
        <w:br w:type="page"/>
      </w:r>
      <w:bookmarkStart w:id="65" w:name="_Toc368196818"/>
      <w:bookmarkStart w:id="66" w:name="_Toc368196855"/>
      <w:bookmarkStart w:id="67" w:name="_Toc506353288"/>
      <w:r w:rsidR="005A3243" w:rsidRPr="00A45CD8">
        <w:rPr>
          <w:sz w:val="24"/>
          <w:szCs w:val="24"/>
        </w:rPr>
        <w:lastRenderedPageBreak/>
        <w:t>3</w:t>
      </w:r>
      <w:r w:rsidR="007830A2" w:rsidRPr="00A45CD8">
        <w:rPr>
          <w:sz w:val="24"/>
          <w:szCs w:val="24"/>
        </w:rPr>
        <w:t>.3</w:t>
      </w:r>
      <w:r w:rsidR="00846833" w:rsidRPr="00A45CD8">
        <w:rPr>
          <w:sz w:val="24"/>
          <w:szCs w:val="24"/>
        </w:rPr>
        <w:t>.</w:t>
      </w:r>
      <w:r w:rsidR="007830A2" w:rsidRPr="00A45CD8">
        <w:rPr>
          <w:sz w:val="24"/>
          <w:szCs w:val="24"/>
        </w:rPr>
        <w:t xml:space="preserve"> Analiza wewnętrznego zróżnicowania gminy ze względu na występowanie zjawisk kryzysowych</w:t>
      </w:r>
      <w:r w:rsidR="00AA11A2" w:rsidRPr="00A45CD8">
        <w:rPr>
          <w:sz w:val="24"/>
          <w:szCs w:val="24"/>
        </w:rPr>
        <w:t xml:space="preserve"> w </w:t>
      </w:r>
      <w:r w:rsidR="007830A2" w:rsidRPr="00A45CD8">
        <w:rPr>
          <w:sz w:val="24"/>
          <w:szCs w:val="24"/>
        </w:rPr>
        <w:t>głównych sferach funkcjonalnych:</w:t>
      </w:r>
      <w:bookmarkEnd w:id="65"/>
      <w:bookmarkEnd w:id="66"/>
      <w:bookmarkEnd w:id="67"/>
    </w:p>
    <w:p w:rsidR="001616E1" w:rsidRDefault="001616E1" w:rsidP="003751A0">
      <w:pPr>
        <w:pStyle w:val="Nagwek2"/>
        <w:ind w:left="0"/>
        <w:rPr>
          <w:sz w:val="24"/>
          <w:szCs w:val="24"/>
        </w:rPr>
      </w:pPr>
      <w:bookmarkStart w:id="68" w:name="_Toc368196819"/>
      <w:bookmarkStart w:id="69" w:name="_Toc368196856"/>
      <w:bookmarkStart w:id="70" w:name="_Toc368196892"/>
    </w:p>
    <w:p w:rsidR="00AB6A3F" w:rsidRPr="001616E1" w:rsidRDefault="007830A2" w:rsidP="001616E1">
      <w:pPr>
        <w:pStyle w:val="Nagwek2"/>
        <w:ind w:left="0"/>
        <w:rPr>
          <w:sz w:val="24"/>
          <w:szCs w:val="24"/>
        </w:rPr>
      </w:pPr>
      <w:bookmarkStart w:id="71" w:name="_Toc506353289"/>
      <w:r w:rsidRPr="00A45CD8">
        <w:rPr>
          <w:sz w:val="24"/>
          <w:szCs w:val="24"/>
        </w:rPr>
        <w:t>Analiza ilościowa/statystyczna</w:t>
      </w:r>
      <w:bookmarkEnd w:id="68"/>
      <w:bookmarkEnd w:id="69"/>
      <w:bookmarkEnd w:id="70"/>
      <w:bookmarkEnd w:id="71"/>
    </w:p>
    <w:p w:rsidR="00904A76" w:rsidRDefault="00AB6A3F" w:rsidP="00751AA8">
      <w:pPr>
        <w:spacing w:after="240" w:line="360" w:lineRule="auto"/>
        <w:ind w:left="0"/>
        <w:jc w:val="both"/>
      </w:pPr>
      <w:r w:rsidRPr="000872C7">
        <w:t xml:space="preserve">Diagnozę na potrzeby lokalnego programu rewitalizacji przeprowadzono dla całej gminy, badając jednocześnie negatywne zjawiska </w:t>
      </w:r>
      <w:r w:rsidR="00904A76" w:rsidRPr="000872C7">
        <w:t>w</w:t>
      </w:r>
      <w:r w:rsidR="00904A76">
        <w:t> </w:t>
      </w:r>
      <w:r w:rsidRPr="000872C7">
        <w:t xml:space="preserve">sferze społecznej, gospodarczej, przestrzenno-funkcjonalnej, środowiskowej oraz technicznej. Aby stwierdzić istnienie </w:t>
      </w:r>
      <w:r w:rsidR="00904A76" w:rsidRPr="000872C7">
        <w:t>i</w:t>
      </w:r>
      <w:r w:rsidR="00904A76">
        <w:t> </w:t>
      </w:r>
      <w:r w:rsidRPr="000872C7">
        <w:t xml:space="preserve">określić zakres negatywnych zjawisk </w:t>
      </w:r>
      <w:r w:rsidR="00904A76" w:rsidRPr="000872C7">
        <w:t>w</w:t>
      </w:r>
      <w:r w:rsidR="00904A76">
        <w:t> </w:t>
      </w:r>
      <w:r w:rsidRPr="000872C7">
        <w:t xml:space="preserve">każdej </w:t>
      </w:r>
      <w:r w:rsidR="00904A76" w:rsidRPr="000872C7">
        <w:t>z</w:t>
      </w:r>
      <w:r w:rsidR="00904A76">
        <w:t> </w:t>
      </w:r>
      <w:r w:rsidRPr="000872C7">
        <w:t xml:space="preserve">ww. sfer zastosowano szereg wskaźników. </w:t>
      </w:r>
      <w:r w:rsidR="00904A76" w:rsidRPr="000872C7">
        <w:t>W</w:t>
      </w:r>
      <w:r w:rsidR="00904A76">
        <w:t> </w:t>
      </w:r>
      <w:r w:rsidRPr="000872C7">
        <w:t xml:space="preserve">ich doborze wykorzystano wytyczne zamieszczone </w:t>
      </w:r>
      <w:r w:rsidR="00904A76" w:rsidRPr="000872C7">
        <w:t>w</w:t>
      </w:r>
      <w:r w:rsidR="00904A76">
        <w:t> </w:t>
      </w:r>
      <w:r w:rsidRPr="000872C7">
        <w:t>ustaw</w:t>
      </w:r>
      <w:r w:rsidR="000D7C9E">
        <w:t>ie</w:t>
      </w:r>
      <w:r w:rsidR="00904A76">
        <w:t>z </w:t>
      </w:r>
      <w:r w:rsidR="00167A5A">
        <w:t>dnia 9 października 2015 roku</w:t>
      </w:r>
      <w:r w:rsidR="00904A76" w:rsidRPr="000872C7">
        <w:t>o</w:t>
      </w:r>
      <w:r w:rsidR="00904A76">
        <w:t> </w:t>
      </w:r>
      <w:r w:rsidRPr="000872C7">
        <w:t>rewitalizacji</w:t>
      </w:r>
      <w:r w:rsidRPr="000872C7">
        <w:rPr>
          <w:rStyle w:val="Odwoanieprzypisudolnego"/>
        </w:rPr>
        <w:footnoteReference w:id="2"/>
      </w:r>
      <w:r w:rsidRPr="000872C7">
        <w:t xml:space="preserve"> oraz </w:t>
      </w:r>
      <w:r>
        <w:t>z</w:t>
      </w:r>
      <w:r w:rsidRPr="000872C7">
        <w:t xml:space="preserve">asady realizacji przedsięwzięć rewitalizacyjnych </w:t>
      </w:r>
      <w:r w:rsidR="00904A76" w:rsidRPr="000872C7">
        <w:t>w</w:t>
      </w:r>
      <w:r w:rsidR="00904A76">
        <w:t> </w:t>
      </w:r>
      <w:r w:rsidRPr="000872C7">
        <w:t>ramach Regionalnego Programu Operacyjnego Województwa Zachodniopomorskiego 2014-2020</w:t>
      </w:r>
      <w:r w:rsidRPr="000872C7">
        <w:rPr>
          <w:rStyle w:val="Odwoanieprzypisudolnego"/>
        </w:rPr>
        <w:footnoteReference w:id="3"/>
      </w:r>
      <w:r w:rsidRPr="000872C7">
        <w:t xml:space="preserve">. Należy zaznaczyć iż dobór wskaźników dla gminy wynika </w:t>
      </w:r>
      <w:r w:rsidR="00904A76" w:rsidRPr="000872C7">
        <w:t>z</w:t>
      </w:r>
      <w:r w:rsidR="00904A76">
        <w:t> </w:t>
      </w:r>
      <w:r w:rsidRPr="000872C7">
        <w:t xml:space="preserve">jej specyfiki </w:t>
      </w:r>
      <w:r w:rsidR="00904A76" w:rsidRPr="000872C7">
        <w:t>i</w:t>
      </w:r>
      <w:r w:rsidR="00904A76">
        <w:t> </w:t>
      </w:r>
      <w:r w:rsidRPr="000872C7">
        <w:t>wewnętrznych uwarunkowań.</w:t>
      </w:r>
    </w:p>
    <w:p w:rsidR="00DD122B" w:rsidRDefault="00DD122B" w:rsidP="00751AA8">
      <w:pPr>
        <w:spacing w:after="240" w:line="360" w:lineRule="auto"/>
        <w:ind w:left="0"/>
        <w:jc w:val="both"/>
      </w:pPr>
    </w:p>
    <w:p w:rsidR="00AB6A3F" w:rsidRPr="000872C7" w:rsidRDefault="00904A76" w:rsidP="00A45CD8">
      <w:pPr>
        <w:ind w:left="0"/>
        <w:jc w:val="both"/>
      </w:pPr>
      <w:r w:rsidRPr="000872C7">
        <w:t>W</w:t>
      </w:r>
      <w:r>
        <w:t> </w:t>
      </w:r>
      <w:r w:rsidR="00AB6A3F" w:rsidRPr="000872C7">
        <w:t xml:space="preserve">planowaniu działań </w:t>
      </w:r>
      <w:r w:rsidRPr="000872C7">
        <w:t>w</w:t>
      </w:r>
      <w:r>
        <w:t> </w:t>
      </w:r>
      <w:r w:rsidR="00AB6A3F" w:rsidRPr="000872C7">
        <w:t>ramach rewitalizacji społecznej problemy społeczne są najważniejszym obszarem</w:t>
      </w:r>
      <w:r w:rsidR="00167A5A">
        <w:t xml:space="preserve"> analizy. Stąd dużą uwagę poświę</w:t>
      </w:r>
      <w:r w:rsidR="00AB6A3F" w:rsidRPr="000872C7">
        <w:t xml:space="preserve">cono dokładnemu zdiagnozowaniu tych zjawisk </w:t>
      </w:r>
      <w:r w:rsidRPr="000872C7">
        <w:t>i</w:t>
      </w:r>
      <w:r>
        <w:t> </w:t>
      </w:r>
      <w:r w:rsidR="00AB6A3F" w:rsidRPr="000872C7">
        <w:t xml:space="preserve">pozyskaniu jak największej liczby wskaźników. </w:t>
      </w:r>
      <w:r w:rsidRPr="000872C7">
        <w:t>W</w:t>
      </w:r>
      <w:r>
        <w:t> </w:t>
      </w:r>
      <w:r w:rsidR="00AB6A3F" w:rsidRPr="000872C7">
        <w:t xml:space="preserve">ustawie </w:t>
      </w:r>
      <w:r w:rsidRPr="000872C7">
        <w:t>o</w:t>
      </w:r>
      <w:r>
        <w:t> </w:t>
      </w:r>
      <w:r w:rsidR="00AB6A3F" w:rsidRPr="000872C7">
        <w:t xml:space="preserve">rewitalizacji (art. 9 ust. 1) wskazano zjawiska, które powinny zostać uwzględnione </w:t>
      </w:r>
      <w:r w:rsidRPr="000872C7">
        <w:t>w</w:t>
      </w:r>
      <w:r>
        <w:t> </w:t>
      </w:r>
      <w:r w:rsidR="00AB6A3F" w:rsidRPr="000872C7">
        <w:t>analizie zjawisk społecznych. Są to przede wszystkim:</w:t>
      </w:r>
    </w:p>
    <w:p w:rsidR="00904A76" w:rsidRDefault="00AB6A3F" w:rsidP="00287252">
      <w:pPr>
        <w:pStyle w:val="aaa"/>
      </w:pPr>
      <w:r w:rsidRPr="00AB6A3F">
        <w:t>ubóstwo,</w:t>
      </w:r>
    </w:p>
    <w:p w:rsidR="00AB6A3F" w:rsidRPr="00AB6A3F" w:rsidRDefault="00AB6A3F" w:rsidP="00287252">
      <w:pPr>
        <w:pStyle w:val="aaa"/>
      </w:pPr>
      <w:r w:rsidRPr="00AB6A3F">
        <w:t>wysokie bezrobocie,</w:t>
      </w:r>
    </w:p>
    <w:p w:rsidR="00AB6A3F" w:rsidRPr="00AB6A3F" w:rsidRDefault="00AB6A3F" w:rsidP="00287252">
      <w:pPr>
        <w:pStyle w:val="aaa"/>
      </w:pPr>
      <w:r w:rsidRPr="00AB6A3F">
        <w:t>wysoka przestępczość,</w:t>
      </w:r>
    </w:p>
    <w:p w:rsidR="00AB6A3F" w:rsidRPr="00AB6A3F" w:rsidRDefault="00AB6A3F" w:rsidP="00287252">
      <w:pPr>
        <w:pStyle w:val="aaa"/>
      </w:pPr>
      <w:r w:rsidRPr="00AB6A3F">
        <w:t>niski poziom edukacji lub kapitału społecznego,</w:t>
      </w:r>
    </w:p>
    <w:p w:rsidR="00AB6A3F" w:rsidRPr="00AB6A3F" w:rsidRDefault="00AB6A3F" w:rsidP="00287252">
      <w:pPr>
        <w:pStyle w:val="aaa"/>
      </w:pPr>
      <w:r w:rsidRPr="00AB6A3F">
        <w:t xml:space="preserve">niewystarczający poziom uczestnictwa </w:t>
      </w:r>
      <w:r w:rsidR="00904A76" w:rsidRPr="00AB6A3F">
        <w:t>w</w:t>
      </w:r>
      <w:r w:rsidR="00904A76">
        <w:t> </w:t>
      </w:r>
      <w:r w:rsidRPr="00AB6A3F">
        <w:t xml:space="preserve">życiu publicznym </w:t>
      </w:r>
      <w:r w:rsidR="00904A76" w:rsidRPr="00AB6A3F">
        <w:t>i</w:t>
      </w:r>
      <w:r w:rsidR="00904A76">
        <w:t> </w:t>
      </w:r>
      <w:r w:rsidRPr="00AB6A3F">
        <w:t>kulturalnym.</w:t>
      </w:r>
    </w:p>
    <w:p w:rsidR="00AB6A3F" w:rsidRPr="000872C7" w:rsidRDefault="00AB6A3F" w:rsidP="00A45CD8">
      <w:pPr>
        <w:spacing w:after="240" w:line="360" w:lineRule="auto"/>
        <w:ind w:left="0"/>
        <w:jc w:val="both"/>
      </w:pPr>
      <w:r w:rsidRPr="000872C7">
        <w:t xml:space="preserve">Charakter </w:t>
      </w:r>
      <w:r w:rsidR="00904A76" w:rsidRPr="000872C7">
        <w:t>i</w:t>
      </w:r>
      <w:r w:rsidR="00904A76">
        <w:t> </w:t>
      </w:r>
      <w:r w:rsidRPr="000872C7">
        <w:t xml:space="preserve">skala zjawisk społecznych powoduje potrzebę wykorzystania szerszego zestawu wskaźników </w:t>
      </w:r>
      <w:r w:rsidR="00904A76" w:rsidRPr="000872C7">
        <w:t>w</w:t>
      </w:r>
      <w:r w:rsidR="00904A76">
        <w:t> </w:t>
      </w:r>
      <w:r w:rsidRPr="000872C7">
        <w:t xml:space="preserve">celu uzyskania obiektywnego obrazu stanu kryzysowego </w:t>
      </w:r>
      <w:r w:rsidR="00904A76" w:rsidRPr="000872C7">
        <w:t>i</w:t>
      </w:r>
      <w:r w:rsidR="00904A76">
        <w:t> </w:t>
      </w:r>
      <w:r w:rsidRPr="000872C7">
        <w:t>rozpoznania zjawisk negatywnych. Poniżej przedstawiono wskaźniki opisujące wymienione zjawiska.</w:t>
      </w:r>
    </w:p>
    <w:p w:rsidR="00F21D26" w:rsidRDefault="00F21D26" w:rsidP="00287252">
      <w:pPr>
        <w:spacing w:after="240" w:line="360" w:lineRule="auto"/>
        <w:ind w:left="0"/>
        <w:rPr>
          <w:b/>
        </w:rPr>
      </w:pPr>
    </w:p>
    <w:p w:rsidR="00DD122B" w:rsidRPr="00DD122B" w:rsidRDefault="00AB6A3F" w:rsidP="00287252">
      <w:pPr>
        <w:spacing w:after="240" w:line="360" w:lineRule="auto"/>
        <w:ind w:left="0"/>
        <w:rPr>
          <w:b/>
        </w:rPr>
      </w:pPr>
      <w:r w:rsidRPr="00DD122B">
        <w:rPr>
          <w:b/>
        </w:rPr>
        <w:t>Ubóstwo</w:t>
      </w:r>
    </w:p>
    <w:p w:rsidR="00904A76" w:rsidRDefault="000B11DD" w:rsidP="00DD122B">
      <w:pPr>
        <w:spacing w:after="240" w:line="360" w:lineRule="auto"/>
        <w:ind w:left="0"/>
        <w:jc w:val="both"/>
      </w:pPr>
      <w:r w:rsidRPr="00350604">
        <w:t xml:space="preserve">Ubóstwo to stały brak dostatecznych środków materialnych dla zaspokojenia potrzeb jednostki, </w:t>
      </w:r>
      <w:r w:rsidR="00904A76" w:rsidRPr="00350604">
        <w:t>w</w:t>
      </w:r>
      <w:r w:rsidR="00904A76">
        <w:t> </w:t>
      </w:r>
      <w:r w:rsidRPr="00350604">
        <w:t xml:space="preserve">szczególności </w:t>
      </w:r>
      <w:r w:rsidR="00904A76" w:rsidRPr="00350604">
        <w:t>w</w:t>
      </w:r>
      <w:r w:rsidR="00904A76">
        <w:t> </w:t>
      </w:r>
      <w:r w:rsidRPr="00350604">
        <w:t xml:space="preserve">zakresie </w:t>
      </w:r>
      <w:r>
        <w:t>pożywienia</w:t>
      </w:r>
      <w:r w:rsidRPr="00350604">
        <w:t xml:space="preserve">, schronienia, ubrania, transportu oraz podstawowych potrzeb </w:t>
      </w:r>
      <w:r w:rsidRPr="00350604">
        <w:lastRenderedPageBreak/>
        <w:t xml:space="preserve">kulturalnych </w:t>
      </w:r>
      <w:r w:rsidR="00904A76" w:rsidRPr="00350604">
        <w:t>i</w:t>
      </w:r>
      <w:r w:rsidR="00904A76">
        <w:t> </w:t>
      </w:r>
      <w:r w:rsidRPr="00350604">
        <w:t>społecznych. Ubóstwo stanowi zagrożenie dla realizacji celów lub zadań życiowych jednostki</w:t>
      </w:r>
      <w:r>
        <w:t xml:space="preserve">. </w:t>
      </w:r>
      <w:r w:rsidR="00AB6A3F" w:rsidRPr="000872C7">
        <w:t>Zjawisko ubóstwa zbadano wykorzystując dane gromadzone przez ośrodki pomocy społeczne</w:t>
      </w:r>
      <w:r w:rsidR="00F1633D">
        <w:t>j</w:t>
      </w:r>
      <w:r w:rsidR="00AB6A3F" w:rsidRPr="000872C7">
        <w:t xml:space="preserve">, które są podstawową jednostką </w:t>
      </w:r>
      <w:r w:rsidR="00904A76" w:rsidRPr="000872C7">
        <w:t>w</w:t>
      </w:r>
      <w:r w:rsidR="00904A76">
        <w:t> </w:t>
      </w:r>
      <w:r w:rsidR="00AB6A3F" w:rsidRPr="000872C7">
        <w:t xml:space="preserve">systemie. Ośrodek Pomocy Społecznej jest miejscem pierwszego kontaktu osób poszukujących pomocy. Zgodnie </w:t>
      </w:r>
      <w:r w:rsidR="00904A76" w:rsidRPr="000872C7">
        <w:t>z</w:t>
      </w:r>
      <w:r w:rsidR="00904A76">
        <w:t> </w:t>
      </w:r>
      <w:r w:rsidR="00AB6A3F" w:rsidRPr="000872C7">
        <w:t xml:space="preserve">prawem ośrodki takie działają </w:t>
      </w:r>
      <w:r w:rsidR="00904A76" w:rsidRPr="000872C7">
        <w:t>w</w:t>
      </w:r>
      <w:r w:rsidR="00904A76">
        <w:t> </w:t>
      </w:r>
      <w:r w:rsidR="00AB6A3F" w:rsidRPr="000872C7">
        <w:t xml:space="preserve">każdej gminie </w:t>
      </w:r>
      <w:r w:rsidR="00904A76" w:rsidRPr="000872C7">
        <w:t>i</w:t>
      </w:r>
      <w:r w:rsidR="00904A76">
        <w:t> </w:t>
      </w:r>
      <w:r w:rsidR="00AB6A3F" w:rsidRPr="000872C7">
        <w:t xml:space="preserve">wykonują zadania własne gminy </w:t>
      </w:r>
      <w:r w:rsidR="00904A76" w:rsidRPr="000872C7">
        <w:t>w</w:t>
      </w:r>
      <w:r w:rsidR="00904A76">
        <w:t> </w:t>
      </w:r>
      <w:r w:rsidR="00AB6A3F" w:rsidRPr="000872C7">
        <w:t xml:space="preserve">zakresie pomocy społecznej, </w:t>
      </w:r>
      <w:r w:rsidR="00904A76" w:rsidRPr="000872C7">
        <w:t>w</w:t>
      </w:r>
      <w:r w:rsidR="00904A76">
        <w:t> </w:t>
      </w:r>
      <w:r w:rsidR="00AB6A3F" w:rsidRPr="000872C7">
        <w:t xml:space="preserve">ramach realizacji gminnej strategii rozwiązywania problemów społecznych. </w:t>
      </w:r>
      <w:r w:rsidR="00904A76" w:rsidRPr="000872C7">
        <w:t>W</w:t>
      </w:r>
      <w:r w:rsidR="00904A76">
        <w:t> </w:t>
      </w:r>
      <w:r w:rsidR="00AB6A3F" w:rsidRPr="000872C7">
        <w:t>analizie ubóstwa można stosować wiele różnych miar przy czym najczęściej stosowanymi są:</w:t>
      </w:r>
    </w:p>
    <w:p w:rsidR="00AB6A3F" w:rsidRPr="00AB6A3F" w:rsidRDefault="00AB6A3F" w:rsidP="00287252">
      <w:pPr>
        <w:pStyle w:val="aaa"/>
      </w:pPr>
      <w:r w:rsidRPr="00AB6A3F">
        <w:t>liczba osób korzystających ze świa</w:t>
      </w:r>
      <w:r w:rsidR="00F1633D">
        <w:t>dczeń pomocy społecznej na 100</w:t>
      </w:r>
      <w:r w:rsidR="00627EC9">
        <w:t>0</w:t>
      </w:r>
      <w:r w:rsidRPr="00AB6A3F">
        <w:t>mieszkańców,</w:t>
      </w:r>
    </w:p>
    <w:p w:rsidR="00AB6A3F" w:rsidRDefault="00AB6A3F" w:rsidP="00287252">
      <w:pPr>
        <w:pStyle w:val="aaa"/>
      </w:pPr>
      <w:r w:rsidRPr="00AB6A3F">
        <w:t xml:space="preserve">wielkość zasiłków pomocy rodzinie </w:t>
      </w:r>
      <w:r w:rsidR="00904A76" w:rsidRPr="00AB6A3F">
        <w:t>w</w:t>
      </w:r>
      <w:r w:rsidR="00904A76">
        <w:t> </w:t>
      </w:r>
      <w:r w:rsidRPr="00AB6A3F">
        <w:t>przeliczeniu na rodzinę.</w:t>
      </w:r>
    </w:p>
    <w:p w:rsidR="00167A5A" w:rsidRPr="00AB6A3F" w:rsidRDefault="00167A5A" w:rsidP="00FB3C0F"/>
    <w:p w:rsidR="00DD122B" w:rsidRPr="00DD122B" w:rsidRDefault="00AB6A3F" w:rsidP="00F21D26">
      <w:pPr>
        <w:spacing w:after="240" w:line="360" w:lineRule="auto"/>
        <w:ind w:left="0"/>
        <w:rPr>
          <w:b/>
        </w:rPr>
      </w:pPr>
      <w:r w:rsidRPr="00DD122B">
        <w:rPr>
          <w:b/>
        </w:rPr>
        <w:t>Bezrobocie</w:t>
      </w:r>
    </w:p>
    <w:p w:rsidR="00904A76" w:rsidRDefault="00AB6A3F" w:rsidP="00A52D22">
      <w:pPr>
        <w:spacing w:after="240" w:line="360" w:lineRule="auto"/>
        <w:ind w:left="0"/>
        <w:jc w:val="both"/>
      </w:pPr>
      <w:r w:rsidRPr="000872C7">
        <w:t xml:space="preserve">Jednym </w:t>
      </w:r>
      <w:r w:rsidR="00904A76" w:rsidRPr="000872C7">
        <w:t>z</w:t>
      </w:r>
      <w:r w:rsidR="00904A76">
        <w:t> </w:t>
      </w:r>
      <w:r w:rsidRPr="000872C7">
        <w:t xml:space="preserve">głównych zjawisk, które obserwuje się na obszarach zdegradowanych jest wysoki poziom bezrobocia. Mamy zatem do czynienia </w:t>
      </w:r>
      <w:r w:rsidR="00904A76" w:rsidRPr="000872C7">
        <w:t>z</w:t>
      </w:r>
      <w:r w:rsidR="00904A76">
        <w:t> </w:t>
      </w:r>
      <w:r w:rsidRPr="000872C7">
        <w:t xml:space="preserve">sytuacją, </w:t>
      </w:r>
      <w:r w:rsidR="00904A76" w:rsidRPr="000872C7">
        <w:t>w</w:t>
      </w:r>
      <w:r w:rsidR="00904A76">
        <w:t> </w:t>
      </w:r>
      <w:r w:rsidRPr="000872C7">
        <w:t xml:space="preserve">której część mieszkańców tego obszaru, zdolnych do pracy </w:t>
      </w:r>
      <w:r w:rsidR="00904A76" w:rsidRPr="000872C7">
        <w:t>i</w:t>
      </w:r>
      <w:r w:rsidR="00904A76">
        <w:t> </w:t>
      </w:r>
      <w:r w:rsidRPr="000872C7">
        <w:t xml:space="preserve">pragnących ją podjąć nie znajduje zatrudnienia. Pojęcie osoby bezrobotnej oznacza ogólnie osobę niezatrudnioną, nieprowadzącą działalności gospodarczej </w:t>
      </w:r>
      <w:r w:rsidR="00904A76" w:rsidRPr="000872C7">
        <w:t>i</w:t>
      </w:r>
      <w:r w:rsidR="00904A76">
        <w:t> </w:t>
      </w:r>
      <w:r w:rsidRPr="000872C7">
        <w:t xml:space="preserve">niewykonującą innej pracy zarobkowej, zdolną </w:t>
      </w:r>
      <w:r w:rsidR="00904A76" w:rsidRPr="000872C7">
        <w:t>i</w:t>
      </w:r>
      <w:r w:rsidR="00904A76">
        <w:t> </w:t>
      </w:r>
      <w:r w:rsidRPr="000872C7">
        <w:t xml:space="preserve">gotową do podjęcia zatrudnienia (w pełnym lub niepełnym wymiarze czasu pracy). Bezrobocie szczególnie długotrwałe niesie za sobą negatywne skutki społeczne, wśród których najczęściej wymienia się: trudności materialne, utratę statusu społecznego, niską samoocenę, problemy rodzinne oraz problemy natury psychicznej (depresję), </w:t>
      </w:r>
      <w:r w:rsidR="00904A76" w:rsidRPr="000872C7">
        <w:t>w</w:t>
      </w:r>
      <w:r w:rsidR="00904A76">
        <w:t> </w:t>
      </w:r>
      <w:r w:rsidRPr="000872C7">
        <w:t xml:space="preserve">niektórych przypadkach bezdomność </w:t>
      </w:r>
      <w:r w:rsidR="00904A76" w:rsidRPr="000872C7">
        <w:t>a</w:t>
      </w:r>
      <w:r w:rsidR="00904A76">
        <w:t> </w:t>
      </w:r>
      <w:r w:rsidRPr="000872C7">
        <w:t xml:space="preserve">często także zjawiska patologii społecznej jak: alkoholizm, narkomania, przestępczość. Wysokie bezrobocie </w:t>
      </w:r>
      <w:r w:rsidR="00904A76" w:rsidRPr="000872C7">
        <w:t>w</w:t>
      </w:r>
      <w:r w:rsidR="00904A76">
        <w:t> </w:t>
      </w:r>
      <w:r w:rsidRPr="000872C7">
        <w:t xml:space="preserve">regionie pociąga za sobą wysokie koszty związane </w:t>
      </w:r>
      <w:r w:rsidR="00904A76" w:rsidRPr="000872C7">
        <w:t>z</w:t>
      </w:r>
      <w:r w:rsidR="00904A76">
        <w:t> </w:t>
      </w:r>
      <w:r w:rsidRPr="000872C7">
        <w:t xml:space="preserve">utrzymaniem osób bezrobotnych oraz służb zajmujących się ich problemami </w:t>
      </w:r>
      <w:r w:rsidR="00904A76" w:rsidRPr="000872C7">
        <w:t>i</w:t>
      </w:r>
      <w:r w:rsidR="00904A76">
        <w:t> </w:t>
      </w:r>
      <w:r w:rsidRPr="000872C7">
        <w:t>obsługą</w:t>
      </w:r>
      <w:r>
        <w:t>.</w:t>
      </w:r>
      <w:r w:rsidR="00A45CD8">
        <w:t>Wraz ze </w:t>
      </w:r>
      <w:r>
        <w:t xml:space="preserve">wzrostem bezrobocia następujerównież </w:t>
      </w:r>
      <w:r w:rsidRPr="000872C7">
        <w:t xml:space="preserve">spadek dochodów </w:t>
      </w:r>
      <w:r>
        <w:t xml:space="preserve">do </w:t>
      </w:r>
      <w:r w:rsidRPr="000872C7">
        <w:t xml:space="preserve">budżetu gminy. </w:t>
      </w:r>
      <w:r w:rsidR="00904A76" w:rsidRPr="000872C7">
        <w:t>W</w:t>
      </w:r>
      <w:r w:rsidR="00904A76">
        <w:t> </w:t>
      </w:r>
      <w:r w:rsidRPr="000872C7">
        <w:t>analizie bezrobocia mo</w:t>
      </w:r>
      <w:r>
        <w:t xml:space="preserve">żna stosować </w:t>
      </w:r>
      <w:r w:rsidR="00667C03">
        <w:t>poniższe wskaźniki</w:t>
      </w:r>
      <w:r w:rsidRPr="000872C7">
        <w:t>:</w:t>
      </w:r>
    </w:p>
    <w:p w:rsidR="00AB6A3F" w:rsidRPr="00AB6A3F" w:rsidRDefault="00AB6A3F" w:rsidP="00287252">
      <w:pPr>
        <w:pStyle w:val="aaa"/>
      </w:pPr>
      <w:r w:rsidRPr="00AB6A3F">
        <w:t>odsetek bezrobotnych,</w:t>
      </w:r>
    </w:p>
    <w:p w:rsidR="00AB6A3F" w:rsidRDefault="00AB6A3F" w:rsidP="00287252">
      <w:pPr>
        <w:pStyle w:val="aaa"/>
      </w:pPr>
      <w:r w:rsidRPr="00AB6A3F">
        <w:t xml:space="preserve">odsetek długotrwale bezrobotnych wśród osób </w:t>
      </w:r>
      <w:r w:rsidR="00904A76" w:rsidRPr="00AB6A3F">
        <w:t>w</w:t>
      </w:r>
      <w:r w:rsidR="00904A76">
        <w:t> </w:t>
      </w:r>
      <w:r w:rsidRPr="00AB6A3F">
        <w:t>wieku produkcyjnym.</w:t>
      </w:r>
    </w:p>
    <w:p w:rsidR="00D33E79" w:rsidRPr="00AB6A3F" w:rsidRDefault="00D33E79" w:rsidP="00F21D26">
      <w:pPr>
        <w:pStyle w:val="aaa"/>
        <w:numPr>
          <w:ilvl w:val="0"/>
          <w:numId w:val="0"/>
        </w:numPr>
        <w:ind w:left="1068"/>
      </w:pPr>
    </w:p>
    <w:p w:rsidR="00DD122B" w:rsidRPr="00DD122B" w:rsidRDefault="00AB6A3F" w:rsidP="00F21D26">
      <w:pPr>
        <w:spacing w:after="240" w:line="360" w:lineRule="auto"/>
        <w:ind w:left="0"/>
        <w:rPr>
          <w:b/>
        </w:rPr>
      </w:pPr>
      <w:r w:rsidRPr="00DD122B">
        <w:rPr>
          <w:b/>
        </w:rPr>
        <w:t>Przestępczość</w:t>
      </w:r>
    </w:p>
    <w:p w:rsidR="00AB6A3F" w:rsidRPr="00AB6A3F" w:rsidRDefault="00AB6A3F" w:rsidP="00437346">
      <w:pPr>
        <w:ind w:left="0"/>
        <w:jc w:val="both"/>
      </w:pPr>
      <w:r w:rsidRPr="000872C7">
        <w:t xml:space="preserve">Przestępczość jest zjawiskiem społecznym </w:t>
      </w:r>
      <w:r w:rsidR="00904A76" w:rsidRPr="000872C7">
        <w:t>i</w:t>
      </w:r>
      <w:r w:rsidR="00904A76">
        <w:t> </w:t>
      </w:r>
      <w:r w:rsidRPr="000872C7">
        <w:t xml:space="preserve">stanowi zbiór czynów zabronionych ustawowo pod groźbą kary, </w:t>
      </w:r>
      <w:r w:rsidR="00904A76" w:rsidRPr="000872C7">
        <w:t>a</w:t>
      </w:r>
      <w:r w:rsidR="00904A76">
        <w:t> </w:t>
      </w:r>
      <w:r w:rsidRPr="000872C7">
        <w:t xml:space="preserve">popełnionych na obszarze gminy. Wysoka przestępczość dość silnie kształtuje negatywny obraz danego obszaru </w:t>
      </w:r>
      <w:r w:rsidR="00904A76" w:rsidRPr="000872C7">
        <w:t>w</w:t>
      </w:r>
      <w:r w:rsidR="00904A76">
        <w:t> </w:t>
      </w:r>
      <w:r w:rsidRPr="000872C7">
        <w:t>społecznej świadomości, dodatkowo jeszcze wzmacniając występowanie innych problemów</w:t>
      </w:r>
      <w:r w:rsidR="00904A76">
        <w:t>o </w:t>
      </w:r>
      <w:r w:rsidR="00167A5A">
        <w:t>charakterze społecznym</w:t>
      </w:r>
      <w:r w:rsidRPr="000872C7">
        <w:t xml:space="preserve">. </w:t>
      </w:r>
      <w:r w:rsidR="00904A76" w:rsidRPr="000872C7">
        <w:t>W</w:t>
      </w:r>
      <w:r w:rsidR="00904A76">
        <w:t> </w:t>
      </w:r>
      <w:r w:rsidRPr="000872C7">
        <w:t xml:space="preserve">ramach niniejszej diagnozy zwrócono uwagę zarówno na przestępczość „widoczną”, której ofiarą może być każda osoba przebywająca </w:t>
      </w:r>
      <w:r w:rsidR="00904A76" w:rsidRPr="000872C7">
        <w:t>w</w:t>
      </w:r>
      <w:r w:rsidR="00904A76">
        <w:t> </w:t>
      </w:r>
      <w:r w:rsidRPr="000872C7">
        <w:t>gminie, jak też przestępczość tzw. „za zamkniętymi drzwiami”, szczególnie przemoc domow</w:t>
      </w:r>
      <w:r>
        <w:t>ą</w:t>
      </w:r>
      <w:r w:rsidRPr="000872C7">
        <w:t xml:space="preserve">. </w:t>
      </w:r>
      <w:r w:rsidRPr="000872C7">
        <w:lastRenderedPageBreak/>
        <w:t xml:space="preserve">Przestępczości towarzyszy szereg innych negatywnych zjawisk społecznych </w:t>
      </w:r>
      <w:r w:rsidR="00904A76" w:rsidRPr="000872C7">
        <w:t>i</w:t>
      </w:r>
      <w:r w:rsidR="00904A76">
        <w:t> </w:t>
      </w:r>
      <w:r w:rsidRPr="000872C7">
        <w:t xml:space="preserve">związane jest to często </w:t>
      </w:r>
      <w:r w:rsidR="00904A76" w:rsidRPr="000872C7">
        <w:t>z</w:t>
      </w:r>
      <w:r w:rsidR="00904A76">
        <w:t> </w:t>
      </w:r>
      <w:r w:rsidRPr="000872C7">
        <w:t>przejawami uzależnień (alkoholizmem, narkomanią itp.), co uwarunkowane jest występowaniem większej liczby sklepów monopolowych</w:t>
      </w:r>
      <w:r w:rsidR="00167A5A">
        <w:t>,</w:t>
      </w:r>
      <w:r w:rsidRPr="000872C7">
        <w:t xml:space="preserve"> czy też pubów oraz dyskotek, </w:t>
      </w:r>
      <w:r w:rsidR="00904A76" w:rsidRPr="000872C7">
        <w:t>w</w:t>
      </w:r>
      <w:r w:rsidR="00904A76">
        <w:t> </w:t>
      </w:r>
      <w:r w:rsidRPr="000872C7">
        <w:t>których sprzed</w:t>
      </w:r>
      <w:r w:rsidR="00B03F89">
        <w:t xml:space="preserve">awany </w:t>
      </w:r>
      <w:r w:rsidR="00904A76">
        <w:t>i </w:t>
      </w:r>
      <w:r w:rsidR="00B03F89">
        <w:t>spożywany jest alkohol oraz</w:t>
      </w:r>
      <w:r w:rsidRPr="000872C7">
        <w:t xml:space="preserve"> występuje nielegalny handel środkami odurzającymi.</w:t>
      </w:r>
    </w:p>
    <w:p w:rsidR="00AB6A3F" w:rsidRPr="000872C7" w:rsidRDefault="00AB6A3F" w:rsidP="00167A5A">
      <w:pPr>
        <w:jc w:val="both"/>
      </w:pPr>
    </w:p>
    <w:p w:rsidR="00DD122B" w:rsidRPr="00F21D26" w:rsidRDefault="00F21D26" w:rsidP="00DD122B">
      <w:pPr>
        <w:ind w:left="0"/>
        <w:rPr>
          <w:b/>
        </w:rPr>
      </w:pPr>
      <w:r>
        <w:rPr>
          <w:b/>
        </w:rPr>
        <w:t>Edukacja</w:t>
      </w:r>
    </w:p>
    <w:p w:rsidR="00AB6A3F" w:rsidRPr="000872C7" w:rsidRDefault="00AB6A3F" w:rsidP="00DD122B">
      <w:pPr>
        <w:ind w:left="0"/>
        <w:jc w:val="both"/>
      </w:pPr>
      <w:r w:rsidRPr="000872C7">
        <w:t xml:space="preserve">Podstawą kształtowania kapitału ludzkiego </w:t>
      </w:r>
      <w:r w:rsidR="00904A76" w:rsidRPr="000872C7">
        <w:t>i</w:t>
      </w:r>
      <w:r w:rsidR="00904A76">
        <w:t> </w:t>
      </w:r>
      <w:r w:rsidRPr="000872C7">
        <w:t xml:space="preserve">społecznego </w:t>
      </w:r>
      <w:r w:rsidR="00904A76" w:rsidRPr="000872C7">
        <w:t>w</w:t>
      </w:r>
      <w:r w:rsidR="00904A76">
        <w:t> </w:t>
      </w:r>
      <w:r w:rsidRPr="000872C7">
        <w:t xml:space="preserve">gminie jest lokalny system edukacji. Należy przyjąć, iż wyniki </w:t>
      </w:r>
      <w:r w:rsidR="00904A76" w:rsidRPr="000872C7">
        <w:t>w</w:t>
      </w:r>
      <w:r w:rsidR="00904A76">
        <w:t> </w:t>
      </w:r>
      <w:r w:rsidR="00B03F89">
        <w:t xml:space="preserve">nauce nie są jedynie związane </w:t>
      </w:r>
      <w:r w:rsidR="00904A76">
        <w:t>z </w:t>
      </w:r>
      <w:r w:rsidRPr="000872C7">
        <w:t xml:space="preserve">jakością kształcenia ale wynikają również </w:t>
      </w:r>
      <w:r w:rsidR="00904A76" w:rsidRPr="000872C7">
        <w:t>z</w:t>
      </w:r>
      <w:r w:rsidR="00904A76">
        <w:t> </w:t>
      </w:r>
      <w:r w:rsidRPr="000872C7">
        <w:t xml:space="preserve">warunków materialnych </w:t>
      </w:r>
      <w:r w:rsidR="00904A76" w:rsidRPr="000872C7">
        <w:t>i</w:t>
      </w:r>
      <w:r w:rsidR="00904A76">
        <w:t> </w:t>
      </w:r>
      <w:r w:rsidRPr="000872C7">
        <w:t xml:space="preserve">społecznych jakie występują zarówno </w:t>
      </w:r>
      <w:r w:rsidR="00904A76" w:rsidRPr="000872C7">
        <w:t>w</w:t>
      </w:r>
      <w:r w:rsidR="00904A76">
        <w:t> </w:t>
      </w:r>
      <w:r w:rsidRPr="000872C7">
        <w:t xml:space="preserve">środowisku domowych jak również </w:t>
      </w:r>
      <w:r w:rsidR="00904A76" w:rsidRPr="000872C7">
        <w:t>w</w:t>
      </w:r>
      <w:r w:rsidR="00904A76">
        <w:t> </w:t>
      </w:r>
      <w:r w:rsidRPr="000872C7">
        <w:t xml:space="preserve">otoczeniu społecznym rodziny. Dzieci </w:t>
      </w:r>
      <w:r w:rsidR="00904A76" w:rsidRPr="000872C7">
        <w:t>z</w:t>
      </w:r>
      <w:r w:rsidR="00904A76">
        <w:t> </w:t>
      </w:r>
      <w:r w:rsidRPr="000872C7">
        <w:t xml:space="preserve">obszarów zdegradowanych rzadko uzyskują dobre wyniki </w:t>
      </w:r>
      <w:r w:rsidR="00904A76" w:rsidRPr="000872C7">
        <w:t>w</w:t>
      </w:r>
      <w:r w:rsidR="00904A76">
        <w:t> </w:t>
      </w:r>
      <w:r w:rsidRPr="000872C7">
        <w:t xml:space="preserve">nauce np. sprawdzianu szóstoklasisty czy tez sprawdzianów gimnazjalnych. Szkolnictwo na obszarach wiejskich boryka się </w:t>
      </w:r>
      <w:r w:rsidR="00904A76" w:rsidRPr="000872C7">
        <w:t>z</w:t>
      </w:r>
      <w:r w:rsidR="00904A76">
        <w:t> </w:t>
      </w:r>
      <w:r w:rsidRPr="000872C7">
        <w:t xml:space="preserve">szeregiem problemów związanych </w:t>
      </w:r>
      <w:r w:rsidR="00904A76" w:rsidRPr="000872C7">
        <w:t>z</w:t>
      </w:r>
      <w:r w:rsidR="00904A76">
        <w:t> </w:t>
      </w:r>
      <w:r w:rsidRPr="000872C7">
        <w:t>finansowaniem małych nierentownych szkół, d</w:t>
      </w:r>
      <w:r w:rsidR="00B03F89">
        <w:t xml:space="preserve">ojazdami </w:t>
      </w:r>
      <w:r w:rsidRPr="000872C7">
        <w:t xml:space="preserve">dzieci do szkoły czy też pozyskaniem kadry nauczycielskiej. Szkoły na wsi są jedną </w:t>
      </w:r>
      <w:r w:rsidR="00904A76" w:rsidRPr="000872C7">
        <w:t>z</w:t>
      </w:r>
      <w:r w:rsidR="00904A76">
        <w:t> </w:t>
      </w:r>
      <w:r w:rsidRPr="000872C7">
        <w:t xml:space="preserve">najważniejszych instytucji społecznych, które wspierają kapitał kulturowy wsi, integrują lokalne społeczności </w:t>
      </w:r>
      <w:r w:rsidR="00904A76" w:rsidRPr="000872C7">
        <w:t>i</w:t>
      </w:r>
      <w:r w:rsidR="00904A76">
        <w:t> </w:t>
      </w:r>
      <w:r w:rsidRPr="000872C7">
        <w:t xml:space="preserve">często są nośnikiem nowych idei oraz wsparciem dokonujących się </w:t>
      </w:r>
      <w:r>
        <w:t>pr</w:t>
      </w:r>
      <w:r w:rsidRPr="000872C7">
        <w:t>z</w:t>
      </w:r>
      <w:r>
        <w:t>e</w:t>
      </w:r>
      <w:r w:rsidRPr="000872C7">
        <w:t xml:space="preserve">mian społecznych </w:t>
      </w:r>
      <w:r w:rsidR="00904A76" w:rsidRPr="000872C7">
        <w:t>i</w:t>
      </w:r>
      <w:r w:rsidR="00904A76">
        <w:t> </w:t>
      </w:r>
      <w:r w:rsidRPr="000872C7">
        <w:t xml:space="preserve">gospodarczych. Rozwój edukacji przedszkolnej </w:t>
      </w:r>
      <w:r>
        <w:t xml:space="preserve">oraz żłobków </w:t>
      </w:r>
      <w:r w:rsidRPr="000872C7">
        <w:t xml:space="preserve">na obszarach wiejskich jest uważany obecnie za jeden </w:t>
      </w:r>
      <w:r w:rsidR="00904A76" w:rsidRPr="000872C7">
        <w:t>z</w:t>
      </w:r>
      <w:r w:rsidR="00904A76">
        <w:t> </w:t>
      </w:r>
      <w:r w:rsidRPr="000872C7">
        <w:t xml:space="preserve">podstawowych warunków poprawy sytuacji na rynku pracy </w:t>
      </w:r>
      <w:r w:rsidR="00904A76" w:rsidRPr="000872C7">
        <w:t>i</w:t>
      </w:r>
      <w:r w:rsidR="00904A76">
        <w:t> </w:t>
      </w:r>
      <w:r w:rsidRPr="000872C7">
        <w:t>aktywizacji zawodowej młodych kobiet.</w:t>
      </w:r>
    </w:p>
    <w:p w:rsidR="00B03F89" w:rsidRDefault="00B03F89" w:rsidP="00A45CD8">
      <w:pPr>
        <w:ind w:left="0"/>
        <w:jc w:val="both"/>
      </w:pPr>
    </w:p>
    <w:p w:rsidR="00AB6A3F" w:rsidRPr="000872C7" w:rsidRDefault="00AB6A3F" w:rsidP="00FC3A14">
      <w:pPr>
        <w:ind w:left="0"/>
        <w:jc w:val="both"/>
      </w:pPr>
      <w:r>
        <w:t xml:space="preserve">Ze względu na możliwości pozyskania danych statystycznych </w:t>
      </w:r>
      <w:r w:rsidR="00904A76">
        <w:t>i </w:t>
      </w:r>
      <w:r>
        <w:t>merytoryczny charakter informacji</w:t>
      </w:r>
      <w:r w:rsidR="008B1FF4">
        <w:t>,</w:t>
      </w:r>
      <w:r>
        <w:t xml:space="preserve"> d</w:t>
      </w:r>
      <w:r w:rsidR="00A45CD8">
        <w:t>o </w:t>
      </w:r>
      <w:r w:rsidRPr="000872C7">
        <w:t>oceny sfery społecznej przyjęto pięć wskaźników:</w:t>
      </w:r>
    </w:p>
    <w:p w:rsidR="00DD122B" w:rsidRPr="00DD122B" w:rsidRDefault="00DD122B" w:rsidP="00287252">
      <w:pPr>
        <w:pStyle w:val="aaa"/>
      </w:pPr>
      <w:r w:rsidRPr="00DD122B">
        <w:t>Liczba osób korzystających ze świadczeń pomocy społecznej na 100</w:t>
      </w:r>
      <w:r>
        <w:t>0</w:t>
      </w:r>
      <w:r w:rsidRPr="00DD122B">
        <w:t xml:space="preserve"> mieszkańców,</w:t>
      </w:r>
    </w:p>
    <w:p w:rsidR="00904A76" w:rsidRDefault="00DD122B" w:rsidP="00287252">
      <w:pPr>
        <w:pStyle w:val="aaa"/>
      </w:pPr>
      <w:r w:rsidRPr="00DD122B">
        <w:t xml:space="preserve">Odsetek długotrwale bezrobotnych wśród osób </w:t>
      </w:r>
      <w:r w:rsidR="00904A76" w:rsidRPr="00DD122B">
        <w:t>w</w:t>
      </w:r>
      <w:r w:rsidR="00904A76">
        <w:t> </w:t>
      </w:r>
      <w:r w:rsidRPr="00DD122B">
        <w:t>wieku produkcyjnym</w:t>
      </w:r>
    </w:p>
    <w:p w:rsidR="00DD122B" w:rsidRPr="00DD122B" w:rsidRDefault="00DD122B" w:rsidP="00287252">
      <w:pPr>
        <w:pStyle w:val="aaa"/>
      </w:pPr>
      <w:r w:rsidRPr="00DD122B">
        <w:t>Liczba przestępstw na 1000 mieszkańców</w:t>
      </w:r>
    </w:p>
    <w:p w:rsidR="00904A76" w:rsidRDefault="00DD122B" w:rsidP="00287252">
      <w:pPr>
        <w:pStyle w:val="aaa"/>
      </w:pPr>
      <w:r w:rsidRPr="00DD122B">
        <w:t xml:space="preserve">Liczba przestępstw przeciwko rodzinie </w:t>
      </w:r>
      <w:r w:rsidR="00904A76" w:rsidRPr="00DD122B">
        <w:t>i</w:t>
      </w:r>
      <w:r w:rsidR="00904A76">
        <w:t> </w:t>
      </w:r>
      <w:r w:rsidRPr="00DD122B">
        <w:t>opiece</w:t>
      </w:r>
    </w:p>
    <w:p w:rsidR="00904A76" w:rsidRDefault="00DD122B" w:rsidP="00287252">
      <w:pPr>
        <w:pStyle w:val="aaa"/>
      </w:pPr>
      <w:r w:rsidRPr="00DD122B">
        <w:t xml:space="preserve">Wielkość zasiłków pomocy rodzinie </w:t>
      </w:r>
      <w:r w:rsidR="00904A76" w:rsidRPr="00DD122B">
        <w:t>w</w:t>
      </w:r>
      <w:r w:rsidR="00904A76">
        <w:t> </w:t>
      </w:r>
      <w:r w:rsidRPr="00DD122B">
        <w:t>przeliczeniu na rodzinę</w:t>
      </w:r>
    </w:p>
    <w:p w:rsidR="00AB6A3F" w:rsidRDefault="00AB6A3F" w:rsidP="00167A5A">
      <w:pPr>
        <w:spacing w:line="360" w:lineRule="auto"/>
        <w:jc w:val="both"/>
      </w:pPr>
    </w:p>
    <w:p w:rsidR="00106138" w:rsidRDefault="00AB6A3F" w:rsidP="00167A5A">
      <w:pPr>
        <w:spacing w:line="360" w:lineRule="auto"/>
        <w:ind w:left="142"/>
        <w:jc w:val="both"/>
      </w:pPr>
      <w:r>
        <w:br w:type="page"/>
      </w:r>
    </w:p>
    <w:p w:rsidR="0092183A" w:rsidRDefault="0060378F" w:rsidP="00450B74">
      <w:pPr>
        <w:spacing w:line="360" w:lineRule="auto"/>
        <w:ind w:left="0"/>
        <w:jc w:val="both"/>
        <w:rPr>
          <w:rStyle w:val="Pogrubienie"/>
        </w:rPr>
      </w:pPr>
      <w:r w:rsidRPr="0060378F">
        <w:rPr>
          <w:rStyle w:val="Pogrubienie"/>
          <w:b/>
        </w:rPr>
        <w:lastRenderedPageBreak/>
        <w:pict>
          <v:rect id="Rectangle 377" o:spid="_x0000_s1037" style="position:absolute;left:0;text-align:left;margin-left:-.55pt;margin-top:-20.8pt;width:454.1pt;height:25.1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" fillcolor="#ffde00" stroked="f">
            <v:textbox>
              <w:txbxContent>
                <w:p w:rsidR="000625BB" w:rsidRPr="005A3243" w:rsidRDefault="000625BB">
                  <w:pPr>
                    <w:ind w:left="0"/>
                    <w:rPr>
                      <w:sz w:val="18"/>
                      <w:szCs w:val="18"/>
                    </w:rPr>
                  </w:pPr>
                  <w:r w:rsidRPr="005A3243">
                    <w:rPr>
                      <w:b/>
                      <w:sz w:val="18"/>
                      <w:szCs w:val="18"/>
                    </w:rPr>
                    <w:t>Tabela 3.</w:t>
                  </w:r>
                  <w:r w:rsidRPr="005A3243">
                    <w:rPr>
                      <w:sz w:val="18"/>
                      <w:szCs w:val="18"/>
                    </w:rPr>
                    <w:t xml:space="preserve"> Wskaźniki sfery społecznej w</w:t>
                  </w:r>
                  <w:r>
                    <w:rPr>
                      <w:sz w:val="18"/>
                      <w:szCs w:val="18"/>
                    </w:rPr>
                    <w:t> </w:t>
                  </w:r>
                  <w:r w:rsidRPr="005A3243">
                    <w:rPr>
                      <w:sz w:val="18"/>
                      <w:szCs w:val="18"/>
                    </w:rPr>
                    <w:t xml:space="preserve">sołectwach gminy </w:t>
                  </w:r>
                  <w:r>
                    <w:rPr>
                      <w:sz w:val="18"/>
                      <w:szCs w:val="18"/>
                    </w:rPr>
                    <w:t>Krzęcin</w:t>
                  </w:r>
                </w:p>
              </w:txbxContent>
            </v:textbox>
          </v:rect>
        </w:pict>
      </w:r>
    </w:p>
    <w:tbl>
      <w:tblPr>
        <w:tblpPr w:leftFromText="141" w:rightFromText="141" w:vertAnchor="text" w:horzAnchor="margin" w:tblpY="-71"/>
        <w:tblW w:w="5000" w:type="pct"/>
        <w:tblCellMar>
          <w:left w:w="70" w:type="dxa"/>
          <w:right w:w="70" w:type="dxa"/>
        </w:tblCellMar>
        <w:tblLook w:val="04A0"/>
      </w:tblPr>
      <w:tblGrid>
        <w:gridCol w:w="1076"/>
        <w:gridCol w:w="2109"/>
        <w:gridCol w:w="1510"/>
        <w:gridCol w:w="1428"/>
        <w:gridCol w:w="1389"/>
        <w:gridCol w:w="1698"/>
      </w:tblGrid>
      <w:tr w:rsidR="00450B74" w:rsidRPr="00233BBC" w:rsidTr="00450B74">
        <w:trPr>
          <w:trHeight w:val="1260"/>
        </w:trPr>
        <w:tc>
          <w:tcPr>
            <w:tcW w:w="584" w:type="pct"/>
            <w:tcBorders>
              <w:top w:val="single" w:sz="4" w:space="0" w:color="auto"/>
              <w:left w:val="single" w:sz="4" w:space="0" w:color="auto"/>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p>
        </w:tc>
        <w:tc>
          <w:tcPr>
            <w:tcW w:w="1145" w:type="pct"/>
            <w:tcBorders>
              <w:top w:val="single" w:sz="4" w:space="0" w:color="auto"/>
              <w:left w:val="nil"/>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osób korzystających ze świadczeń pomocy społecznej na 1000 mieszkańców</w:t>
            </w:r>
          </w:p>
        </w:tc>
        <w:tc>
          <w:tcPr>
            <w:tcW w:w="820" w:type="pct"/>
            <w:tcBorders>
              <w:top w:val="single" w:sz="4" w:space="0" w:color="auto"/>
              <w:left w:val="nil"/>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Arial Narrow" w:eastAsia="Times New Roman" w:hAnsi="Arial Narrow" w:cs="Times New Roman"/>
                <w:color w:val="000000"/>
                <w:spacing w:val="0"/>
                <w:sz w:val="18"/>
                <w:szCs w:val="18"/>
                <w:lang w:eastAsia="pl-PL"/>
              </w:rPr>
              <w:t>Odsetek</w:t>
            </w:r>
            <w:r w:rsidRPr="00A45CD8">
              <w:rPr>
                <w:rFonts w:ascii="Arial Narrow" w:eastAsia="Times New Roman" w:hAnsi="Arial Narrow" w:cs="Times New Roman"/>
                <w:color w:val="000000"/>
                <w:spacing w:val="0"/>
                <w:sz w:val="18"/>
                <w:szCs w:val="18"/>
                <w:lang w:eastAsia="pl-PL"/>
              </w:rPr>
              <w:t xml:space="preserve"> długotrwale bezrobotnych wśród osób w wieku prod.</w:t>
            </w:r>
          </w:p>
        </w:tc>
        <w:tc>
          <w:tcPr>
            <w:tcW w:w="775" w:type="pct"/>
            <w:tcBorders>
              <w:top w:val="single" w:sz="4" w:space="0" w:color="auto"/>
              <w:left w:val="nil"/>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przestępstw na 1000 mieszkańców</w:t>
            </w:r>
          </w:p>
        </w:tc>
        <w:tc>
          <w:tcPr>
            <w:tcW w:w="754" w:type="pct"/>
            <w:tcBorders>
              <w:top w:val="single" w:sz="4" w:space="0" w:color="auto"/>
              <w:left w:val="nil"/>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przestępstw przeciwko rodzinie i opiece</w:t>
            </w:r>
          </w:p>
        </w:tc>
        <w:tc>
          <w:tcPr>
            <w:tcW w:w="922" w:type="pct"/>
            <w:tcBorders>
              <w:top w:val="single" w:sz="4" w:space="0" w:color="auto"/>
              <w:left w:val="nil"/>
              <w:bottom w:val="single" w:sz="4" w:space="0" w:color="auto"/>
              <w:right w:val="single" w:sz="4" w:space="0" w:color="auto"/>
            </w:tcBorders>
            <w:shd w:val="clear" w:color="auto" w:fill="D9E2F3"/>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Wielkość zasiłków pomocy rodzinie w przeliczeniu na rodzinę</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Chłopowo</w:t>
            </w:r>
          </w:p>
        </w:tc>
        <w:tc>
          <w:tcPr>
            <w:tcW w:w="114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345,53</w:t>
            </w:r>
          </w:p>
        </w:tc>
        <w:tc>
          <w:tcPr>
            <w:tcW w:w="820"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3,4</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8,1</w:t>
            </w:r>
          </w:p>
        </w:tc>
        <w:tc>
          <w:tcPr>
            <w:tcW w:w="754"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w:t>
            </w:r>
          </w:p>
        </w:tc>
        <w:tc>
          <w:tcPr>
            <w:tcW w:w="922"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1800</w:t>
            </w:r>
          </w:p>
        </w:tc>
      </w:tr>
      <w:tr w:rsidR="00450B74" w:rsidRPr="00233BBC" w:rsidTr="00A52DD5">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Granowo</w:t>
            </w:r>
          </w:p>
        </w:tc>
        <w:tc>
          <w:tcPr>
            <w:tcW w:w="114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250,90</w:t>
            </w:r>
          </w:p>
        </w:tc>
        <w:tc>
          <w:tcPr>
            <w:tcW w:w="820"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3,2</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7,2</w:t>
            </w:r>
          </w:p>
        </w:tc>
        <w:tc>
          <w:tcPr>
            <w:tcW w:w="754" w:type="pct"/>
            <w:tcBorders>
              <w:top w:val="nil"/>
              <w:left w:val="nil"/>
              <w:bottom w:val="single" w:sz="4" w:space="0" w:color="auto"/>
              <w:right w:val="single" w:sz="4" w:space="0" w:color="auto"/>
            </w:tcBorders>
            <w:shd w:val="clear" w:color="auto" w:fill="FF0000"/>
            <w:noWrap/>
            <w:vAlign w:val="bottom"/>
          </w:tcPr>
          <w:p w:rsidR="00450B74" w:rsidRPr="00A45CD8" w:rsidRDefault="00A52DD5"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52DD5">
              <w:rPr>
                <w:rFonts w:ascii="Calibri" w:hAnsi="Calibri"/>
                <w:color w:val="000000"/>
                <w:sz w:val="22"/>
                <w:highlight w:val="red"/>
              </w:rPr>
              <w:t>1</w:t>
            </w:r>
          </w:p>
        </w:tc>
        <w:tc>
          <w:tcPr>
            <w:tcW w:w="922"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1830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Kaszewo</w:t>
            </w:r>
          </w:p>
        </w:tc>
        <w:tc>
          <w:tcPr>
            <w:tcW w:w="114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237,35</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6,3</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7,8</w:t>
            </w:r>
          </w:p>
        </w:tc>
        <w:tc>
          <w:tcPr>
            <w:tcW w:w="754"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w:t>
            </w:r>
          </w:p>
        </w:tc>
        <w:tc>
          <w:tcPr>
            <w:tcW w:w="922"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1800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Krzęcin</w:t>
            </w:r>
          </w:p>
        </w:tc>
        <w:tc>
          <w:tcPr>
            <w:tcW w:w="114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228,92</w:t>
            </w:r>
          </w:p>
        </w:tc>
        <w:tc>
          <w:tcPr>
            <w:tcW w:w="820"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3,2</w:t>
            </w:r>
          </w:p>
        </w:tc>
        <w:tc>
          <w:tcPr>
            <w:tcW w:w="77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14,7</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1900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Mielęcin</w:t>
            </w:r>
          </w:p>
        </w:tc>
        <w:tc>
          <w:tcPr>
            <w:tcW w:w="114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242,77</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6,2</w:t>
            </w:r>
          </w:p>
        </w:tc>
        <w:tc>
          <w:tcPr>
            <w:tcW w:w="77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26,0</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1900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Nowy Klukom</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176,47</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5,0</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0,0</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1460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Objezierze</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187,12</w:t>
            </w:r>
          </w:p>
        </w:tc>
        <w:tc>
          <w:tcPr>
            <w:tcW w:w="820"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4,2</w:t>
            </w:r>
          </w:p>
        </w:tc>
        <w:tc>
          <w:tcPr>
            <w:tcW w:w="77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21,5</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1600</w:t>
            </w:r>
          </w:p>
        </w:tc>
      </w:tr>
      <w:tr w:rsidR="00450B74" w:rsidRPr="00233BBC" w:rsidTr="00A52DD5">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Przybysław</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169,57</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4,9</w:t>
            </w:r>
          </w:p>
        </w:tc>
        <w:tc>
          <w:tcPr>
            <w:tcW w:w="77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21,7</w:t>
            </w:r>
          </w:p>
        </w:tc>
        <w:tc>
          <w:tcPr>
            <w:tcW w:w="754" w:type="pct"/>
            <w:tcBorders>
              <w:top w:val="nil"/>
              <w:left w:val="nil"/>
              <w:bottom w:val="single" w:sz="4" w:space="0" w:color="auto"/>
              <w:right w:val="single" w:sz="4" w:space="0" w:color="auto"/>
            </w:tcBorders>
            <w:shd w:val="clear" w:color="auto" w:fill="FF0000"/>
            <w:noWrap/>
            <w:vAlign w:val="bottom"/>
          </w:tcPr>
          <w:p w:rsidR="00450B74" w:rsidRPr="00A45CD8" w:rsidRDefault="00A52DD5"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52DD5">
              <w:rPr>
                <w:rFonts w:ascii="Calibri" w:hAnsi="Calibri"/>
                <w:color w:val="000000"/>
                <w:sz w:val="22"/>
                <w:highlight w:val="red"/>
              </w:rPr>
              <w:t>1</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1470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Rakowo</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163,70</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4,3</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3,6</w:t>
            </w:r>
          </w:p>
        </w:tc>
        <w:tc>
          <w:tcPr>
            <w:tcW w:w="754"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1760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Słonice</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162,50</w:t>
            </w:r>
          </w:p>
        </w:tc>
        <w:tc>
          <w:tcPr>
            <w:tcW w:w="820"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3,8</w:t>
            </w:r>
          </w:p>
        </w:tc>
        <w:tc>
          <w:tcPr>
            <w:tcW w:w="775"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12,5</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1450</w:t>
            </w:r>
          </w:p>
        </w:tc>
      </w:tr>
      <w:tr w:rsidR="00450B74" w:rsidRPr="00A45CD8"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Żeńsko</w:t>
            </w:r>
          </w:p>
        </w:tc>
        <w:tc>
          <w:tcPr>
            <w:tcW w:w="114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102,34</w:t>
            </w:r>
          </w:p>
        </w:tc>
        <w:tc>
          <w:tcPr>
            <w:tcW w:w="820" w:type="pct"/>
            <w:tcBorders>
              <w:top w:val="nil"/>
              <w:left w:val="nil"/>
              <w:bottom w:val="single" w:sz="4" w:space="0" w:color="auto"/>
              <w:right w:val="single" w:sz="4" w:space="0" w:color="auto"/>
            </w:tcBorders>
            <w:shd w:val="clear" w:color="auto" w:fill="FF0000"/>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5,4</w:t>
            </w:r>
          </w:p>
        </w:tc>
        <w:tc>
          <w:tcPr>
            <w:tcW w:w="775"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11,7</w:t>
            </w:r>
          </w:p>
        </w:tc>
        <w:tc>
          <w:tcPr>
            <w:tcW w:w="754"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w:t>
            </w:r>
          </w:p>
        </w:tc>
        <w:tc>
          <w:tcPr>
            <w:tcW w:w="922" w:type="pct"/>
            <w:tcBorders>
              <w:top w:val="nil"/>
              <w:left w:val="nil"/>
              <w:bottom w:val="single" w:sz="4" w:space="0" w:color="auto"/>
              <w:right w:val="single" w:sz="4" w:space="0" w:color="auto"/>
            </w:tcBorders>
            <w:shd w:val="clear" w:color="auto" w:fill="auto"/>
            <w:noWrap/>
            <w:vAlign w:val="bottom"/>
          </w:tcPr>
          <w:p w:rsidR="00450B74" w:rsidRPr="00A45CD8" w:rsidRDefault="00450B74" w:rsidP="00450B74">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1540</w:t>
            </w:r>
          </w:p>
        </w:tc>
      </w:tr>
      <w:tr w:rsidR="00450B74" w:rsidRPr="00233BBC" w:rsidTr="00450B74">
        <w:trPr>
          <w:trHeight w:val="300"/>
        </w:trPr>
        <w:tc>
          <w:tcPr>
            <w:tcW w:w="584" w:type="pct"/>
            <w:tcBorders>
              <w:top w:val="nil"/>
              <w:left w:val="single" w:sz="4" w:space="0" w:color="auto"/>
              <w:bottom w:val="single" w:sz="4" w:space="0" w:color="auto"/>
              <w:right w:val="single" w:sz="4" w:space="0" w:color="auto"/>
            </w:tcBorders>
            <w:shd w:val="clear" w:color="auto" w:fill="auto"/>
            <w:noWrap/>
            <w:vAlign w:val="center"/>
          </w:tcPr>
          <w:p w:rsidR="00450B74" w:rsidRPr="0065496B" w:rsidRDefault="00450B74" w:rsidP="00450B74">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65496B">
              <w:rPr>
                <w:rFonts w:ascii="Arial Narrow" w:eastAsia="Times New Roman" w:hAnsi="Arial Narrow" w:cs="Times New Roman"/>
                <w:b/>
                <w:color w:val="000000"/>
                <w:spacing w:val="0"/>
                <w:sz w:val="18"/>
                <w:szCs w:val="18"/>
                <w:lang w:eastAsia="pl-PL"/>
              </w:rPr>
              <w:t>Mediana</w:t>
            </w:r>
          </w:p>
        </w:tc>
        <w:tc>
          <w:tcPr>
            <w:tcW w:w="1145" w:type="pct"/>
            <w:tcBorders>
              <w:top w:val="nil"/>
              <w:left w:val="nil"/>
              <w:bottom w:val="single" w:sz="4" w:space="0" w:color="auto"/>
              <w:right w:val="single" w:sz="4" w:space="0" w:color="auto"/>
            </w:tcBorders>
            <w:shd w:val="clear" w:color="auto" w:fill="auto"/>
            <w:noWrap/>
            <w:vAlign w:val="bottom"/>
          </w:tcPr>
          <w:p w:rsidR="00450B74" w:rsidRPr="0065496B" w:rsidRDefault="00450B74" w:rsidP="00450B74">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65496B">
              <w:rPr>
                <w:rFonts w:ascii="Calibri" w:hAnsi="Calibri"/>
                <w:b/>
                <w:color w:val="000000"/>
                <w:sz w:val="22"/>
              </w:rPr>
              <w:t>187,12</w:t>
            </w:r>
          </w:p>
        </w:tc>
        <w:tc>
          <w:tcPr>
            <w:tcW w:w="820" w:type="pct"/>
            <w:tcBorders>
              <w:top w:val="nil"/>
              <w:left w:val="nil"/>
              <w:bottom w:val="single" w:sz="4" w:space="0" w:color="auto"/>
              <w:right w:val="single" w:sz="4" w:space="0" w:color="auto"/>
            </w:tcBorders>
            <w:shd w:val="clear" w:color="auto" w:fill="auto"/>
            <w:noWrap/>
            <w:vAlign w:val="bottom"/>
          </w:tcPr>
          <w:p w:rsidR="00450B74" w:rsidRPr="0065496B" w:rsidRDefault="00450B74" w:rsidP="00450B74">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65496B">
              <w:rPr>
                <w:rFonts w:ascii="Calibri" w:hAnsi="Calibri"/>
                <w:b/>
                <w:color w:val="000000"/>
                <w:sz w:val="22"/>
              </w:rPr>
              <w:t>4,28</w:t>
            </w:r>
          </w:p>
        </w:tc>
        <w:tc>
          <w:tcPr>
            <w:tcW w:w="775" w:type="pct"/>
            <w:tcBorders>
              <w:top w:val="nil"/>
              <w:left w:val="nil"/>
              <w:bottom w:val="single" w:sz="4" w:space="0" w:color="auto"/>
              <w:right w:val="single" w:sz="4" w:space="0" w:color="auto"/>
            </w:tcBorders>
            <w:shd w:val="clear" w:color="auto" w:fill="auto"/>
            <w:noWrap/>
            <w:vAlign w:val="bottom"/>
          </w:tcPr>
          <w:p w:rsidR="00450B74" w:rsidRPr="0065496B" w:rsidRDefault="00450B74" w:rsidP="00450B74">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65496B">
              <w:rPr>
                <w:rFonts w:ascii="Calibri" w:hAnsi="Calibri"/>
                <w:b/>
                <w:color w:val="000000"/>
                <w:sz w:val="22"/>
              </w:rPr>
              <w:t>11,70</w:t>
            </w:r>
          </w:p>
        </w:tc>
        <w:tc>
          <w:tcPr>
            <w:tcW w:w="754" w:type="pct"/>
            <w:tcBorders>
              <w:top w:val="nil"/>
              <w:left w:val="nil"/>
              <w:bottom w:val="single" w:sz="4" w:space="0" w:color="auto"/>
              <w:right w:val="single" w:sz="4" w:space="0" w:color="auto"/>
            </w:tcBorders>
            <w:shd w:val="clear" w:color="auto" w:fill="auto"/>
            <w:noWrap/>
            <w:vAlign w:val="center"/>
          </w:tcPr>
          <w:p w:rsidR="00450B74" w:rsidRPr="0065496B" w:rsidRDefault="00450B74" w:rsidP="00450B74">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65496B">
              <w:rPr>
                <w:rFonts w:ascii="Arial Narrow" w:eastAsia="Times New Roman" w:hAnsi="Arial Narrow" w:cs="Times New Roman"/>
                <w:b/>
                <w:color w:val="000000"/>
                <w:spacing w:val="0"/>
                <w:sz w:val="22"/>
                <w:szCs w:val="18"/>
                <w:lang w:eastAsia="pl-PL"/>
              </w:rPr>
              <w:t>n/d</w:t>
            </w:r>
          </w:p>
        </w:tc>
        <w:tc>
          <w:tcPr>
            <w:tcW w:w="922" w:type="pct"/>
            <w:tcBorders>
              <w:top w:val="nil"/>
              <w:left w:val="nil"/>
              <w:bottom w:val="single" w:sz="4" w:space="0" w:color="auto"/>
              <w:right w:val="single" w:sz="4" w:space="0" w:color="auto"/>
            </w:tcBorders>
            <w:shd w:val="clear" w:color="auto" w:fill="auto"/>
            <w:noWrap/>
            <w:vAlign w:val="center"/>
          </w:tcPr>
          <w:p w:rsidR="00450B74" w:rsidRPr="0065496B" w:rsidRDefault="00450B74" w:rsidP="00450B74">
            <w:pPr>
              <w:suppressAutoHyphens w:val="0"/>
              <w:spacing w:after="0" w:line="240" w:lineRule="auto"/>
              <w:ind w:left="0"/>
              <w:contextualSpacing w:val="0"/>
              <w:jc w:val="center"/>
              <w:rPr>
                <w:rFonts w:ascii="Calibri" w:hAnsi="Calibri"/>
                <w:color w:val="000000"/>
                <w:spacing w:val="0"/>
                <w:sz w:val="22"/>
                <w:lang w:eastAsia="pl-PL"/>
              </w:rPr>
            </w:pPr>
            <w:r w:rsidRPr="0065496B">
              <w:rPr>
                <w:rFonts w:ascii="Calibri" w:hAnsi="Calibri"/>
                <w:b/>
                <w:color w:val="000000"/>
                <w:sz w:val="22"/>
              </w:rPr>
              <w:t>1760</w:t>
            </w:r>
          </w:p>
        </w:tc>
      </w:tr>
    </w:tbl>
    <w:p w:rsidR="00DA502A" w:rsidRPr="00DA502A" w:rsidRDefault="00450B74" w:rsidP="003278EE">
      <w:pPr>
        <w:spacing w:after="0" w:line="360" w:lineRule="auto"/>
        <w:ind w:left="0"/>
        <w:rPr>
          <w:i/>
        </w:rPr>
      </w:pPr>
      <w:r>
        <w:rPr>
          <w:i/>
        </w:rPr>
        <w:t>Ź</w:t>
      </w:r>
      <w:r w:rsidR="00DA502A" w:rsidRPr="00DA502A">
        <w:rPr>
          <w:i/>
        </w:rPr>
        <w:t>ródło: Opracowanie własne na podstawie wyników badania</w:t>
      </w:r>
    </w:p>
    <w:p w:rsidR="00DB698D" w:rsidRPr="00406E3F" w:rsidRDefault="00DB698D" w:rsidP="003278EE">
      <w:pPr>
        <w:spacing w:after="0" w:line="360" w:lineRule="auto"/>
        <w:ind w:left="0"/>
        <w:jc w:val="both"/>
        <w:rPr>
          <w:u w:val="single"/>
        </w:rPr>
      </w:pPr>
      <w:r w:rsidRPr="00406E3F">
        <w:rPr>
          <w:u w:val="single"/>
        </w:rPr>
        <w:t xml:space="preserve">Analiza powyższej tabeli pozwala stwierdzić, że: </w:t>
      </w:r>
    </w:p>
    <w:p w:rsidR="00DB698D" w:rsidRPr="00EE12DC" w:rsidRDefault="00DB698D" w:rsidP="00450B74">
      <w:pPr>
        <w:pStyle w:val="aaa"/>
        <w:spacing w:before="0" w:after="0" w:line="360" w:lineRule="auto"/>
      </w:pPr>
      <w:r w:rsidRPr="00DB698D">
        <w:t>wskaźnik liczby osób korzystających ze świadczeń pomocy społecznej na 1000 mieszkańców jest najgorszy w miejscowościach: Chłopowo, Granowo, Mielęcin, Kaszewo oraz Krzęcin</w:t>
      </w:r>
      <w:r w:rsidRPr="00EE12DC">
        <w:t>;</w:t>
      </w:r>
    </w:p>
    <w:p w:rsidR="00DB698D" w:rsidRPr="00DB698D" w:rsidRDefault="00DB698D" w:rsidP="00450B74">
      <w:pPr>
        <w:pStyle w:val="aaa"/>
        <w:spacing w:line="360" w:lineRule="auto"/>
      </w:pPr>
      <w:r w:rsidRPr="00DB698D">
        <w:t>odsetek długotrwale bezrobotnych wśród osób w wieku produkcyjnym jest najwyższy w miejscowościach: Kaszewo, Mielęcin, Żeńsko, Nowy Klukom, Przybysław i Rakowo;</w:t>
      </w:r>
    </w:p>
    <w:p w:rsidR="00DB698D" w:rsidRPr="00DB698D" w:rsidRDefault="00DB698D" w:rsidP="00287252">
      <w:pPr>
        <w:pStyle w:val="aaa"/>
      </w:pPr>
      <w:r>
        <w:t>l</w:t>
      </w:r>
      <w:r w:rsidRPr="00DB698D">
        <w:t>iczba przestępstw na 1000 mieszkańców jest największa w miejscowościach: Mielęcin, Przybysław, Objezierze, Krzęcin i Słonice;</w:t>
      </w:r>
    </w:p>
    <w:p w:rsidR="00DB698D" w:rsidRDefault="00DB698D" w:rsidP="00287252">
      <w:pPr>
        <w:pStyle w:val="aaa"/>
      </w:pPr>
      <w:r>
        <w:t>p</w:t>
      </w:r>
      <w:r w:rsidRPr="00DB698D">
        <w:t xml:space="preserve">rzestępstwa przeciwko rodzinie i opiece występują w miejscowościach: Chłopowo, </w:t>
      </w:r>
      <w:r w:rsidR="00A52DD5">
        <w:t xml:space="preserve">Granowo, </w:t>
      </w:r>
      <w:r w:rsidRPr="00DB698D">
        <w:t>Kaszewo</w:t>
      </w:r>
      <w:r w:rsidR="00C54DD8">
        <w:t>, Rakowo</w:t>
      </w:r>
      <w:r w:rsidR="00A52DD5">
        <w:t>, Przybysław</w:t>
      </w:r>
      <w:r w:rsidRPr="00DB698D">
        <w:t>;</w:t>
      </w:r>
    </w:p>
    <w:p w:rsidR="00C54DD8" w:rsidRPr="00DB698D" w:rsidRDefault="00C54DD8" w:rsidP="00287252">
      <w:pPr>
        <w:pStyle w:val="aaa"/>
      </w:pPr>
      <w:r>
        <w:t>wskaźnik wielkości zasiłków pomocy rodzinie w przeliczeniu na rodzinę jest najwyższy w miejscowościach: Krzęcin, Mielęcin, Granowo, Chłopowo i Kaszewo.</w:t>
      </w:r>
    </w:p>
    <w:p w:rsidR="006F78BA" w:rsidRDefault="00FC3A14" w:rsidP="00DB698D">
      <w:pPr>
        <w:ind w:left="0"/>
        <w:jc w:val="both"/>
        <w:rPr>
          <w:rStyle w:val="Pogrubienie"/>
        </w:rPr>
      </w:pPr>
      <w:r>
        <w:t xml:space="preserve">Pod względem koncentracji negatywnych zjawisk społecznych, można wskazać na Kaszewo i Mielęcin, jako miejscowości gdzie sytuacja jest szczególnie niekorzystna (przekroczenie </w:t>
      </w:r>
      <w:r w:rsidR="00FC7181">
        <w:t>czterech wskaźników</w:t>
      </w:r>
      <w:r w:rsidR="00450B74">
        <w:t>). W przypadku sołectw Chłopowo</w:t>
      </w:r>
      <w:r w:rsidR="000C7416">
        <w:t>, Granowo, Przybysław</w:t>
      </w:r>
      <w:r w:rsidR="00450B74">
        <w:t>i</w:t>
      </w:r>
      <w:r w:rsidR="009D6E49">
        <w:t xml:space="preserve"> Krzęcin</w:t>
      </w:r>
      <w:r w:rsidR="00FC7181">
        <w:t xml:space="preserve"> przekroczone są trzy wskaźniki sfery społecznej, co również wskazuje na występowanie istotnych problemów społecznych. Analiza w tej sferze jest bardzo istotna, ponieważ wystąpienie koncentracji problemów w sferze społecznej jest warunkiem koniecznym do uznania danego obszaru za zdegradowany. W przypadku wymienionych sołectw, warunek ten został spełniony, występowanie zjawisk negatywnych w </w:t>
      </w:r>
      <w:r w:rsidR="00FC7181">
        <w:lastRenderedPageBreak/>
        <w:t xml:space="preserve">pozostałych sferach ma na celu potwierdzenie czy na danym terenie występują również inne problemy.   </w:t>
      </w:r>
    </w:p>
    <w:p w:rsidR="000C7416" w:rsidRDefault="000C7416" w:rsidP="00DD122B">
      <w:pPr>
        <w:ind w:left="0"/>
        <w:rPr>
          <w:b/>
          <w:sz w:val="24"/>
          <w:szCs w:val="24"/>
        </w:rPr>
      </w:pPr>
      <w:bookmarkStart w:id="72" w:name="_Toc483487922"/>
    </w:p>
    <w:p w:rsidR="00AB6A3F" w:rsidRPr="00A45CD8" w:rsidRDefault="00AB6A3F" w:rsidP="00DD122B">
      <w:pPr>
        <w:ind w:left="0"/>
        <w:rPr>
          <w:b/>
          <w:sz w:val="24"/>
          <w:szCs w:val="24"/>
        </w:rPr>
      </w:pPr>
      <w:r w:rsidRPr="00A45CD8">
        <w:rPr>
          <w:b/>
          <w:sz w:val="24"/>
          <w:szCs w:val="24"/>
        </w:rPr>
        <w:t>Sfera gospodarcza</w:t>
      </w:r>
      <w:bookmarkEnd w:id="72"/>
    </w:p>
    <w:p w:rsidR="00DD122B" w:rsidRDefault="00DD122B" w:rsidP="00DD122B">
      <w:pPr>
        <w:ind w:left="0"/>
        <w:rPr>
          <w:b/>
          <w:color w:val="808080"/>
          <w:spacing w:val="6"/>
          <w:kern w:val="18"/>
          <w:sz w:val="18"/>
        </w:rPr>
      </w:pPr>
    </w:p>
    <w:p w:rsidR="00904A76" w:rsidRDefault="00AB6A3F" w:rsidP="00DD122B">
      <w:pPr>
        <w:ind w:left="0"/>
        <w:jc w:val="both"/>
      </w:pPr>
      <w:r w:rsidRPr="000872C7">
        <w:t xml:space="preserve">Negatywne zjawiska </w:t>
      </w:r>
      <w:r w:rsidR="00904A76" w:rsidRPr="000872C7">
        <w:t>w</w:t>
      </w:r>
      <w:r w:rsidR="00904A76">
        <w:t> </w:t>
      </w:r>
      <w:r w:rsidRPr="000872C7">
        <w:t xml:space="preserve">sferze społecznej są często wynikiem słabej kondycji lokalnej gospodarki. Jest to związane </w:t>
      </w:r>
      <w:r w:rsidR="00904A76" w:rsidRPr="000872C7">
        <w:t>z</w:t>
      </w:r>
      <w:r w:rsidR="00904A76">
        <w:t> </w:t>
      </w:r>
      <w:r w:rsidRPr="000872C7">
        <w:t xml:space="preserve">procesem kumulacji problemów </w:t>
      </w:r>
      <w:r w:rsidR="00167A5A">
        <w:t xml:space="preserve">ekonomicznych, </w:t>
      </w:r>
      <w:r w:rsidRPr="000872C7">
        <w:t xml:space="preserve">gdzie niski poziom przedsiębiorczości powoduje wysokie bezrobocie oraz spadek dochodów ludności. Ubożenie lokalnej społeczności prowadzi do problemów związanych ze wzrostem przestępczości, uzależnieniami </w:t>
      </w:r>
      <w:r w:rsidR="00904A76" w:rsidRPr="000872C7">
        <w:t>i</w:t>
      </w:r>
      <w:r w:rsidR="00904A76">
        <w:t> </w:t>
      </w:r>
      <w:r w:rsidRPr="000872C7">
        <w:t xml:space="preserve">przemocą </w:t>
      </w:r>
      <w:r w:rsidR="00904A76" w:rsidRPr="000872C7">
        <w:t>w</w:t>
      </w:r>
      <w:r w:rsidR="00904A76">
        <w:t> </w:t>
      </w:r>
      <w:r w:rsidRPr="000872C7">
        <w:t xml:space="preserve">rodzinie. Brak perspektyw znalezienia pracy </w:t>
      </w:r>
      <w:r w:rsidR="00904A76" w:rsidRPr="000872C7">
        <w:t>i</w:t>
      </w:r>
      <w:r w:rsidR="00904A76">
        <w:t> </w:t>
      </w:r>
      <w:r w:rsidRPr="000872C7">
        <w:t>uzyskania określonego poziomu życia powoduje</w:t>
      </w:r>
      <w:r>
        <w:t>,</w:t>
      </w:r>
      <w:r w:rsidRPr="000872C7">
        <w:t xml:space="preserve"> że osoby młode nie widzą przyszłości rozwoju zawodowego </w:t>
      </w:r>
      <w:r w:rsidR="00904A76" w:rsidRPr="000872C7">
        <w:t>i</w:t>
      </w:r>
      <w:r w:rsidR="00904A76">
        <w:t> </w:t>
      </w:r>
      <w:r w:rsidR="009926C0">
        <w:t>e</w:t>
      </w:r>
      <w:r w:rsidRPr="000872C7">
        <w:t>migrują do większych ośrodków gospodarczych co prow</w:t>
      </w:r>
      <w:r>
        <w:t xml:space="preserve">adzi do zjawiska </w:t>
      </w:r>
      <w:r w:rsidR="00167A5A">
        <w:t>procesów</w:t>
      </w:r>
      <w:r w:rsidR="00167A5A" w:rsidRPr="000872C7">
        <w:t xml:space="preserve"> depopulacyjnych </w:t>
      </w:r>
      <w:r w:rsidR="00904A76">
        <w:t>i w </w:t>
      </w:r>
      <w:r w:rsidR="00167A5A">
        <w:t>efekcie</w:t>
      </w:r>
      <w:r w:rsidR="00904A76">
        <w:t xml:space="preserve"> – </w:t>
      </w:r>
      <w:r w:rsidRPr="000872C7">
        <w:t xml:space="preserve">starzenia się lokalnych </w:t>
      </w:r>
      <w:r w:rsidR="00167A5A">
        <w:t>zasobów ludzkich</w:t>
      </w:r>
      <w:r w:rsidRPr="000872C7">
        <w:t>.</w:t>
      </w:r>
    </w:p>
    <w:p w:rsidR="00025820" w:rsidRPr="000872C7" w:rsidRDefault="00025820" w:rsidP="00DC0AC9"/>
    <w:p w:rsidR="00904A76" w:rsidRDefault="00AB6A3F" w:rsidP="00DD122B">
      <w:pPr>
        <w:ind w:left="0"/>
        <w:jc w:val="both"/>
      </w:pPr>
      <w:r w:rsidRPr="000872C7">
        <w:t xml:space="preserve">Sytuację gospodarczą na poziomie lokalnym analizuje się przede wszystkim za pomocą obserwacji liczby funkcjonujących podmiotów gospodarczych, postaw przedsiębiorczych mieszkańców </w:t>
      </w:r>
      <w:r w:rsidR="00904A76" w:rsidRPr="000872C7">
        <w:t>i</w:t>
      </w:r>
      <w:r w:rsidR="00904A76">
        <w:t> </w:t>
      </w:r>
      <w:r w:rsidRPr="000872C7">
        <w:t xml:space="preserve">gotowości do zakładania nowych przedsiębiorstw. </w:t>
      </w:r>
      <w:r w:rsidR="00904A76" w:rsidRPr="000872C7">
        <w:t>O</w:t>
      </w:r>
      <w:r w:rsidR="00904A76">
        <w:t> </w:t>
      </w:r>
      <w:r w:rsidRPr="000872C7">
        <w:t xml:space="preserve">kondycji lokalnej gospodarki może świadczyć również liczba wyrejestrowanych działalności gospodarczych, jak też liczba opuszczonych </w:t>
      </w:r>
      <w:r w:rsidR="00904A76">
        <w:t>i </w:t>
      </w:r>
      <w:r w:rsidRPr="000872C7">
        <w:t>wynajętych lokali usługowych.</w:t>
      </w:r>
    </w:p>
    <w:p w:rsidR="00025820" w:rsidRPr="000872C7" w:rsidRDefault="00025820" w:rsidP="00DC0AC9"/>
    <w:p w:rsidR="00AB6A3F" w:rsidRPr="000872C7" w:rsidRDefault="00AB6A3F" w:rsidP="00DD122B">
      <w:pPr>
        <w:spacing w:after="240" w:line="360" w:lineRule="auto"/>
        <w:ind w:left="0"/>
        <w:jc w:val="both"/>
      </w:pPr>
      <w:r w:rsidRPr="000872C7">
        <w:t xml:space="preserve">Istotny </w:t>
      </w:r>
      <w:r w:rsidR="00904A76" w:rsidRPr="000872C7">
        <w:t>z</w:t>
      </w:r>
      <w:r w:rsidR="00904A76">
        <w:t> </w:t>
      </w:r>
      <w:r w:rsidRPr="000872C7">
        <w:t xml:space="preserve">punktu widzenia rozwoju lokalnej gospodarki jest poziom kapitału ludzkiego który stanowi potencjał dla powstających przedsiębiorstw </w:t>
      </w:r>
      <w:r w:rsidR="00904A76" w:rsidRPr="000872C7">
        <w:t>i</w:t>
      </w:r>
      <w:r w:rsidR="00904A76">
        <w:t> </w:t>
      </w:r>
      <w:r w:rsidRPr="000872C7">
        <w:t xml:space="preserve">funkcjonowania rynku pracy. Brak wykwalifikowanych pracowników </w:t>
      </w:r>
      <w:r w:rsidR="00904A76" w:rsidRPr="000872C7">
        <w:t>i</w:t>
      </w:r>
      <w:r w:rsidR="00904A76">
        <w:t> </w:t>
      </w:r>
      <w:r w:rsidRPr="000872C7">
        <w:t xml:space="preserve">trudności ze znalezieniem osób chętnych do pracy zniechęca inwestorów </w:t>
      </w:r>
      <w:r w:rsidR="00904A76" w:rsidRPr="000872C7">
        <w:t>i</w:t>
      </w:r>
      <w:r w:rsidR="00904A76">
        <w:t> </w:t>
      </w:r>
      <w:r w:rsidR="00904A76" w:rsidRPr="000872C7">
        <w:t>w</w:t>
      </w:r>
      <w:r w:rsidR="00904A76">
        <w:t> </w:t>
      </w:r>
      <w:r w:rsidRPr="000872C7">
        <w:t xml:space="preserve">dużym stopniu wpływa na niski poziom inwestycji </w:t>
      </w:r>
      <w:r w:rsidR="00904A76" w:rsidRPr="000872C7">
        <w:t>w</w:t>
      </w:r>
      <w:r w:rsidR="00904A76">
        <w:t> </w:t>
      </w:r>
      <w:r w:rsidRPr="000872C7">
        <w:t xml:space="preserve">gminie. Kapitał ludzki można mierzyć poprzez obserwację odsetka osób </w:t>
      </w:r>
      <w:r w:rsidR="00904A76" w:rsidRPr="000872C7">
        <w:t>w</w:t>
      </w:r>
      <w:r w:rsidR="00904A76">
        <w:t> </w:t>
      </w:r>
      <w:r w:rsidRPr="000872C7">
        <w:t xml:space="preserve">wieku poprodukcyjnym jak również poziomu wykształcenia osób bezrobotnych ze szczególnym uwzględnieniem odsetka osób </w:t>
      </w:r>
      <w:r w:rsidR="00904A76" w:rsidRPr="000872C7">
        <w:t>z</w:t>
      </w:r>
      <w:r w:rsidR="00904A76">
        <w:t> </w:t>
      </w:r>
      <w:r w:rsidRPr="000872C7">
        <w:t xml:space="preserve">wykształceniem gimnazjalnym </w:t>
      </w:r>
      <w:r w:rsidR="00904A76" w:rsidRPr="000872C7">
        <w:t>i</w:t>
      </w:r>
      <w:r w:rsidR="00904A76">
        <w:t> </w:t>
      </w:r>
      <w:r w:rsidRPr="000872C7">
        <w:t>podstawowym.</w:t>
      </w:r>
    </w:p>
    <w:p w:rsidR="00AB6A3F" w:rsidRPr="000872C7" w:rsidRDefault="00AB6A3F" w:rsidP="00A45CD8">
      <w:pPr>
        <w:spacing w:after="240" w:line="360" w:lineRule="auto"/>
        <w:ind w:left="0"/>
      </w:pPr>
      <w:r w:rsidRPr="000872C7">
        <w:t xml:space="preserve">Na potrzeby analizy sytuacji gospodarczej przyjęto </w:t>
      </w:r>
      <w:r w:rsidR="00FC7181">
        <w:t>cztery</w:t>
      </w:r>
      <w:r w:rsidRPr="000872C7">
        <w:t xml:space="preserve"> wskaźniki:</w:t>
      </w:r>
    </w:p>
    <w:p w:rsidR="00DD122B" w:rsidRPr="00AE0C28" w:rsidRDefault="00DD122B" w:rsidP="00287252">
      <w:pPr>
        <w:pStyle w:val="aaa"/>
      </w:pPr>
      <w:r w:rsidRPr="00AE0C28">
        <w:t>liczbę zarejestrowanych podmio</w:t>
      </w:r>
      <w:r w:rsidR="00A45CD8">
        <w:t>tów gospodarki narodowej na 100 </w:t>
      </w:r>
      <w:r w:rsidRPr="00AE0C28">
        <w:t>mieszkańców,</w:t>
      </w:r>
    </w:p>
    <w:p w:rsidR="00DD122B" w:rsidRPr="00AE0C28" w:rsidRDefault="00DD122B" w:rsidP="00287252">
      <w:pPr>
        <w:pStyle w:val="aaa"/>
      </w:pPr>
      <w:r>
        <w:t>l</w:t>
      </w:r>
      <w:r w:rsidRPr="00AE0C28">
        <w:t>iczba mieszkańców prowadzących</w:t>
      </w:r>
      <w:r w:rsidR="00A45CD8">
        <w:t xml:space="preserve"> działalność gospodarczą na 100 </w:t>
      </w:r>
      <w:r w:rsidRPr="00AE0C28">
        <w:t>ludności</w:t>
      </w:r>
    </w:p>
    <w:p w:rsidR="00DD122B" w:rsidRPr="00AE0C28" w:rsidRDefault="00DD122B" w:rsidP="00287252">
      <w:pPr>
        <w:pStyle w:val="aaa"/>
      </w:pPr>
      <w:r w:rsidRPr="00AE0C28">
        <w:t xml:space="preserve">odsetek osób </w:t>
      </w:r>
      <w:r w:rsidR="00904A76" w:rsidRPr="00AE0C28">
        <w:t>w</w:t>
      </w:r>
      <w:r w:rsidR="00904A76">
        <w:t> </w:t>
      </w:r>
      <w:r w:rsidRPr="00AE0C28">
        <w:t xml:space="preserve">wieku poprodukcyjnym </w:t>
      </w:r>
      <w:r w:rsidR="00904A76" w:rsidRPr="00AE0C28">
        <w:t>w</w:t>
      </w:r>
      <w:r w:rsidR="00904A76">
        <w:t> </w:t>
      </w:r>
      <w:r w:rsidRPr="00AE0C28">
        <w:t>ogólnej liczbie mieszkańców,</w:t>
      </w:r>
    </w:p>
    <w:p w:rsidR="00DD122B" w:rsidRPr="00AE0C28" w:rsidRDefault="00A45CD8" w:rsidP="00287252">
      <w:pPr>
        <w:pStyle w:val="aaa"/>
      </w:pPr>
      <w:r>
        <w:t>n</w:t>
      </w:r>
      <w:r w:rsidR="00DD122B" w:rsidRPr="00AE0C28">
        <w:t xml:space="preserve">atężenie bezrobocia (bezrobotni zarejestrowani </w:t>
      </w:r>
      <w:r w:rsidR="00904A76" w:rsidRPr="00AE0C28">
        <w:t>w</w:t>
      </w:r>
      <w:r w:rsidR="00904A76">
        <w:t> </w:t>
      </w:r>
      <w:r>
        <w:t>stosunku do </w:t>
      </w:r>
      <w:r w:rsidR="00DD122B" w:rsidRPr="00AE0C28">
        <w:t xml:space="preserve">ludności </w:t>
      </w:r>
      <w:r w:rsidR="00904A76" w:rsidRPr="00AE0C28">
        <w:t>w</w:t>
      </w:r>
      <w:r w:rsidR="00904A76">
        <w:t> </w:t>
      </w:r>
      <w:r w:rsidR="00DD122B" w:rsidRPr="00AE0C28">
        <w:t>wieku produkcyjnym)</w:t>
      </w:r>
    </w:p>
    <w:p w:rsidR="00904A76" w:rsidRDefault="00904A76" w:rsidP="00141DFC">
      <w:pPr>
        <w:spacing w:after="240" w:line="360" w:lineRule="auto"/>
      </w:pPr>
    </w:p>
    <w:p w:rsidR="006A6EBA" w:rsidRPr="007255EB" w:rsidRDefault="006A6EBA" w:rsidP="007255EB">
      <w:pPr>
        <w:spacing w:after="240" w:line="360" w:lineRule="auto"/>
        <w:ind w:left="0"/>
        <w:rPr>
          <w:rStyle w:val="Pogrubienie"/>
          <w:color w:val="7F7F7F"/>
          <w:spacing w:val="-4"/>
          <w:kern w:val="0"/>
          <w:sz w:val="21"/>
        </w:rPr>
      </w:pPr>
      <w:r>
        <w:br w:type="page"/>
      </w:r>
    </w:p>
    <w:p w:rsidR="006A6EBA" w:rsidRPr="006A6EBA" w:rsidRDefault="0060378F" w:rsidP="006A6EBA">
      <w:r w:rsidRPr="0060378F">
        <w:rPr>
          <w:b/>
          <w:noProof/>
          <w:lang w:eastAsia="pl-PL"/>
        </w:rPr>
        <w:lastRenderedPageBreak/>
        <w:pict>
          <v:rect id="Rectangle 613" o:spid="_x0000_s1038" style="position:absolute;left:0;text-align:left;margin-left:3.1pt;margin-top:-13.3pt;width:447pt;height:30.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" fillcolor="#ffd500" stroked="f">
            <v:textbox>
              <w:txbxContent>
                <w:p w:rsidR="000625BB" w:rsidRPr="007255EB" w:rsidRDefault="000625BB">
                  <w:pPr>
                    <w:ind w:left="0"/>
                    <w:rPr>
                      <w:sz w:val="18"/>
                      <w:szCs w:val="18"/>
                    </w:rPr>
                  </w:pPr>
                  <w:r w:rsidRPr="007255EB">
                    <w:rPr>
                      <w:b/>
                      <w:sz w:val="18"/>
                      <w:szCs w:val="18"/>
                    </w:rPr>
                    <w:t>Tabela 4.</w:t>
                  </w:r>
                  <w:r w:rsidRPr="007255EB">
                    <w:rPr>
                      <w:sz w:val="18"/>
                      <w:szCs w:val="18"/>
                    </w:rPr>
                    <w:t xml:space="preserve"> Wskaźniki sfery gospodarczej w</w:t>
                  </w:r>
                  <w:r>
                    <w:rPr>
                      <w:sz w:val="18"/>
                      <w:szCs w:val="18"/>
                    </w:rPr>
                    <w:t> </w:t>
                  </w:r>
                  <w:r w:rsidRPr="007255EB">
                    <w:rPr>
                      <w:sz w:val="18"/>
                      <w:szCs w:val="18"/>
                    </w:rPr>
                    <w:t xml:space="preserve">sołectwach gminy </w:t>
                  </w:r>
                  <w:r>
                    <w:rPr>
                      <w:sz w:val="18"/>
                      <w:szCs w:val="18"/>
                    </w:rPr>
                    <w:t>Krzęcin</w:t>
                  </w:r>
                </w:p>
              </w:txbxContent>
            </v:textbox>
          </v:rect>
        </w:pict>
      </w:r>
    </w:p>
    <w:tbl>
      <w:tblPr>
        <w:tblW w:w="8946" w:type="dxa"/>
        <w:tblInd w:w="55" w:type="dxa"/>
        <w:tblCellMar>
          <w:left w:w="70" w:type="dxa"/>
          <w:right w:w="70" w:type="dxa"/>
        </w:tblCellMar>
        <w:tblLook w:val="04A0"/>
      </w:tblPr>
      <w:tblGrid>
        <w:gridCol w:w="1460"/>
        <w:gridCol w:w="1532"/>
        <w:gridCol w:w="1843"/>
        <w:gridCol w:w="2268"/>
        <w:gridCol w:w="1843"/>
      </w:tblGrid>
      <w:tr w:rsidR="00DD122B" w:rsidRPr="00233BBC" w:rsidTr="002F12AB">
        <w:trPr>
          <w:trHeight w:val="1260"/>
        </w:trPr>
        <w:tc>
          <w:tcPr>
            <w:tcW w:w="1460"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DD122B" w:rsidRPr="00A45CD8" w:rsidRDefault="00DD122B" w:rsidP="00A45CD8">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p>
        </w:tc>
        <w:tc>
          <w:tcPr>
            <w:tcW w:w="1532" w:type="dxa"/>
            <w:tcBorders>
              <w:top w:val="single" w:sz="4" w:space="0" w:color="auto"/>
              <w:left w:val="nil"/>
              <w:bottom w:val="single" w:sz="4" w:space="0" w:color="auto"/>
              <w:right w:val="single" w:sz="4" w:space="0" w:color="auto"/>
            </w:tcBorders>
            <w:shd w:val="clear" w:color="auto" w:fill="D9E2F3"/>
            <w:vAlign w:val="center"/>
            <w:hideMark/>
          </w:tcPr>
          <w:p w:rsidR="00DD122B" w:rsidRPr="00A45CD8" w:rsidRDefault="00DD122B" w:rsidP="00A45CD8">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bezrobotnych na 100</w:t>
            </w:r>
            <w:r w:rsidR="00330FA4">
              <w:rPr>
                <w:rFonts w:ascii="Arial Narrow" w:eastAsia="Times New Roman" w:hAnsi="Arial Narrow" w:cs="Times New Roman"/>
                <w:color w:val="000000"/>
                <w:spacing w:val="0"/>
                <w:sz w:val="18"/>
                <w:szCs w:val="18"/>
                <w:lang w:eastAsia="pl-PL"/>
              </w:rPr>
              <w:t xml:space="preserve"> osób</w:t>
            </w:r>
            <w:r w:rsidR="00904A76" w:rsidRPr="00A45CD8">
              <w:rPr>
                <w:rFonts w:ascii="Arial Narrow" w:eastAsia="Times New Roman" w:hAnsi="Arial Narrow" w:cs="Times New Roman"/>
                <w:color w:val="000000"/>
                <w:spacing w:val="0"/>
                <w:sz w:val="18"/>
                <w:szCs w:val="18"/>
                <w:lang w:eastAsia="pl-PL"/>
              </w:rPr>
              <w:t>w </w:t>
            </w:r>
            <w:r w:rsidRPr="00A45CD8">
              <w:rPr>
                <w:rFonts w:ascii="Arial Narrow" w:eastAsia="Times New Roman" w:hAnsi="Arial Narrow" w:cs="Times New Roman"/>
                <w:color w:val="000000"/>
                <w:spacing w:val="0"/>
                <w:sz w:val="18"/>
                <w:szCs w:val="18"/>
                <w:lang w:eastAsia="pl-PL"/>
              </w:rPr>
              <w:t>wieku produkcyjnym</w:t>
            </w:r>
          </w:p>
        </w:tc>
        <w:tc>
          <w:tcPr>
            <w:tcW w:w="1843" w:type="dxa"/>
            <w:tcBorders>
              <w:top w:val="single" w:sz="4" w:space="0" w:color="auto"/>
              <w:left w:val="nil"/>
              <w:bottom w:val="single" w:sz="4" w:space="0" w:color="auto"/>
              <w:right w:val="single" w:sz="4" w:space="0" w:color="auto"/>
            </w:tcBorders>
            <w:shd w:val="clear" w:color="auto" w:fill="D9E2F3"/>
            <w:vAlign w:val="center"/>
            <w:hideMark/>
          </w:tcPr>
          <w:p w:rsidR="00DD122B" w:rsidRPr="00A45CD8" w:rsidRDefault="00DD122B" w:rsidP="00A45CD8">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 xml:space="preserve">Odsetek osób </w:t>
            </w:r>
            <w:r w:rsidR="00904A76" w:rsidRPr="00A45CD8">
              <w:rPr>
                <w:rFonts w:ascii="Arial Narrow" w:eastAsia="Times New Roman" w:hAnsi="Arial Narrow" w:cs="Times New Roman"/>
                <w:color w:val="000000"/>
                <w:spacing w:val="0"/>
                <w:sz w:val="18"/>
                <w:szCs w:val="18"/>
                <w:lang w:eastAsia="pl-PL"/>
              </w:rPr>
              <w:t>w </w:t>
            </w:r>
            <w:r w:rsidRPr="00A45CD8">
              <w:rPr>
                <w:rFonts w:ascii="Arial Narrow" w:eastAsia="Times New Roman" w:hAnsi="Arial Narrow" w:cs="Times New Roman"/>
                <w:color w:val="000000"/>
                <w:spacing w:val="0"/>
                <w:sz w:val="18"/>
                <w:szCs w:val="18"/>
                <w:lang w:eastAsia="pl-PL"/>
              </w:rPr>
              <w:t xml:space="preserve">wieku poprodukcyjnym </w:t>
            </w:r>
            <w:r w:rsidR="00904A76" w:rsidRPr="00A45CD8">
              <w:rPr>
                <w:rFonts w:ascii="Arial Narrow" w:eastAsia="Times New Roman" w:hAnsi="Arial Narrow" w:cs="Times New Roman"/>
                <w:color w:val="000000"/>
                <w:spacing w:val="0"/>
                <w:sz w:val="18"/>
                <w:szCs w:val="18"/>
                <w:lang w:eastAsia="pl-PL"/>
              </w:rPr>
              <w:t>w </w:t>
            </w:r>
            <w:r w:rsidRPr="00A45CD8">
              <w:rPr>
                <w:rFonts w:ascii="Arial Narrow" w:eastAsia="Times New Roman" w:hAnsi="Arial Narrow" w:cs="Times New Roman"/>
                <w:color w:val="000000"/>
                <w:spacing w:val="0"/>
                <w:sz w:val="18"/>
                <w:szCs w:val="18"/>
                <w:lang w:eastAsia="pl-PL"/>
              </w:rPr>
              <w:t>ogólnej liczbie ludności</w:t>
            </w:r>
          </w:p>
        </w:tc>
        <w:tc>
          <w:tcPr>
            <w:tcW w:w="2268" w:type="dxa"/>
            <w:tcBorders>
              <w:top w:val="single" w:sz="4" w:space="0" w:color="auto"/>
              <w:left w:val="nil"/>
              <w:bottom w:val="single" w:sz="4" w:space="0" w:color="auto"/>
              <w:right w:val="single" w:sz="4" w:space="0" w:color="auto"/>
            </w:tcBorders>
            <w:shd w:val="clear" w:color="auto" w:fill="D9E2F3"/>
            <w:vAlign w:val="center"/>
            <w:hideMark/>
          </w:tcPr>
          <w:p w:rsidR="00DD122B" w:rsidRPr="00A45CD8" w:rsidRDefault="00DD122B" w:rsidP="00A45CD8">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zarejestrowanych podmiotów gospodarki narodowej na 100 osób</w:t>
            </w:r>
          </w:p>
        </w:tc>
        <w:tc>
          <w:tcPr>
            <w:tcW w:w="1843" w:type="dxa"/>
            <w:tcBorders>
              <w:top w:val="single" w:sz="4" w:space="0" w:color="auto"/>
              <w:left w:val="nil"/>
              <w:bottom w:val="single" w:sz="4" w:space="0" w:color="auto"/>
              <w:right w:val="single" w:sz="4" w:space="0" w:color="auto"/>
            </w:tcBorders>
            <w:shd w:val="clear" w:color="auto" w:fill="D9E2F3"/>
            <w:vAlign w:val="center"/>
            <w:hideMark/>
          </w:tcPr>
          <w:p w:rsidR="00DD122B" w:rsidRPr="00A45CD8" w:rsidRDefault="00DD122B" w:rsidP="00A45CD8">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Liczba mieszkańców prowadzących działalność gospodarczą na 100 ludności</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Chłopowo</w:t>
            </w:r>
          </w:p>
        </w:tc>
        <w:tc>
          <w:tcPr>
            <w:tcW w:w="1532"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9,8</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20,93</w:t>
            </w:r>
          </w:p>
        </w:tc>
        <w:tc>
          <w:tcPr>
            <w:tcW w:w="2268"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0,2</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3,7</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Granowo</w:t>
            </w:r>
          </w:p>
        </w:tc>
        <w:tc>
          <w:tcPr>
            <w:tcW w:w="1532" w:type="dxa"/>
            <w:tcBorders>
              <w:top w:val="nil"/>
              <w:left w:val="nil"/>
              <w:bottom w:val="single" w:sz="4" w:space="0" w:color="auto"/>
              <w:right w:val="single" w:sz="4" w:space="0" w:color="auto"/>
            </w:tcBorders>
            <w:shd w:val="clear" w:color="auto" w:fill="FFFFFF" w:themeFill="background1"/>
            <w:noWrap/>
            <w:vAlign w:val="bottom"/>
          </w:tcPr>
          <w:p w:rsidR="00E85DDA" w:rsidRPr="00FC7181" w:rsidRDefault="00E85DDA" w:rsidP="00FC7181">
            <w:pPr>
              <w:suppressAutoHyphens w:val="0"/>
              <w:spacing w:after="0" w:line="240" w:lineRule="auto"/>
              <w:ind w:left="0"/>
              <w:contextualSpacing w:val="0"/>
              <w:jc w:val="center"/>
              <w:rPr>
                <w:rFonts w:ascii="Calibri" w:hAnsi="Calibri"/>
                <w:color w:val="000000"/>
                <w:sz w:val="22"/>
              </w:rPr>
            </w:pPr>
            <w:r>
              <w:rPr>
                <w:rFonts w:ascii="Calibri" w:hAnsi="Calibri"/>
                <w:color w:val="000000"/>
                <w:sz w:val="22"/>
              </w:rPr>
              <w:t>10,</w:t>
            </w:r>
            <w:r w:rsidR="00FC7181">
              <w:rPr>
                <w:rFonts w:ascii="Calibri" w:hAnsi="Calibri"/>
                <w:color w:val="000000"/>
                <w:sz w:val="22"/>
              </w:rPr>
              <w:t>1</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13,54</w:t>
            </w:r>
          </w:p>
        </w:tc>
        <w:tc>
          <w:tcPr>
            <w:tcW w:w="2268"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0,2</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2,2</w:t>
            </w:r>
          </w:p>
        </w:tc>
      </w:tr>
      <w:tr w:rsidR="00E85DDA" w:rsidRPr="00233BBC" w:rsidTr="00FC7181">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Kaszewo</w:t>
            </w:r>
          </w:p>
        </w:tc>
        <w:tc>
          <w:tcPr>
            <w:tcW w:w="1532"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15,4</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13,23</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0,8</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2,3</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Krzęcin</w:t>
            </w:r>
          </w:p>
        </w:tc>
        <w:tc>
          <w:tcPr>
            <w:tcW w:w="1532"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FC7181">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w:t>
            </w:r>
            <w:r w:rsidR="00FC7181">
              <w:rPr>
                <w:rFonts w:ascii="Calibri" w:hAnsi="Calibri"/>
                <w:color w:val="000000"/>
                <w:sz w:val="22"/>
              </w:rPr>
              <w:t>2</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16,73</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0,7</w:t>
            </w:r>
          </w:p>
        </w:tc>
        <w:tc>
          <w:tcPr>
            <w:tcW w:w="1843" w:type="dxa"/>
            <w:tcBorders>
              <w:top w:val="nil"/>
              <w:left w:val="nil"/>
              <w:bottom w:val="single" w:sz="4" w:space="0" w:color="auto"/>
              <w:right w:val="single" w:sz="4" w:space="0" w:color="auto"/>
            </w:tcBorders>
            <w:shd w:val="clear" w:color="auto" w:fill="FFFFFF" w:themeFill="background1"/>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4,8</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Mielęcin</w:t>
            </w:r>
          </w:p>
        </w:tc>
        <w:tc>
          <w:tcPr>
            <w:tcW w:w="1532"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16,3</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17,05</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0,6</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1,7</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Nowy Klukom</w:t>
            </w:r>
          </w:p>
        </w:tc>
        <w:tc>
          <w:tcPr>
            <w:tcW w:w="1532"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10,0</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11,76</w:t>
            </w:r>
          </w:p>
        </w:tc>
        <w:tc>
          <w:tcPr>
            <w:tcW w:w="2268"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0,0</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4,4</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Objezierze</w:t>
            </w:r>
          </w:p>
        </w:tc>
        <w:tc>
          <w:tcPr>
            <w:tcW w:w="1532"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9,3</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18,40</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0,3</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6,7</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Przybysław</w:t>
            </w:r>
          </w:p>
        </w:tc>
        <w:tc>
          <w:tcPr>
            <w:tcW w:w="1532"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20,4</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15,22</w:t>
            </w:r>
          </w:p>
        </w:tc>
        <w:tc>
          <w:tcPr>
            <w:tcW w:w="2268"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0,0</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3,0</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Rakowo</w:t>
            </w:r>
          </w:p>
        </w:tc>
        <w:tc>
          <w:tcPr>
            <w:tcW w:w="1532" w:type="dxa"/>
            <w:tcBorders>
              <w:top w:val="nil"/>
              <w:left w:val="nil"/>
              <w:bottom w:val="single" w:sz="4" w:space="0" w:color="auto"/>
              <w:right w:val="single" w:sz="4" w:space="0" w:color="auto"/>
            </w:tcBorders>
            <w:shd w:val="clear" w:color="auto" w:fill="auto"/>
            <w:noWrap/>
            <w:vAlign w:val="bottom"/>
          </w:tcPr>
          <w:p w:rsidR="00E85DDA" w:rsidRPr="00A45CD8" w:rsidRDefault="00D549AC"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10,1</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15,66</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2,5</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w:t>
            </w:r>
          </w:p>
        </w:tc>
      </w:tr>
      <w:tr w:rsidR="00E85DDA" w:rsidRPr="00233BBC"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Słonice</w:t>
            </w:r>
          </w:p>
        </w:tc>
        <w:tc>
          <w:tcPr>
            <w:tcW w:w="1532"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9,6</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10,00</w:t>
            </w:r>
          </w:p>
        </w:tc>
        <w:tc>
          <w:tcPr>
            <w:tcW w:w="2268"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0,0</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1,3</w:t>
            </w:r>
          </w:p>
        </w:tc>
      </w:tr>
      <w:tr w:rsidR="00E85DDA" w:rsidRPr="00A45CD8" w:rsidTr="00B6096A">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A45CD8">
              <w:rPr>
                <w:rFonts w:ascii="Arial Narrow" w:eastAsia="Times New Roman" w:hAnsi="Arial Narrow" w:cs="Times New Roman"/>
                <w:color w:val="000000"/>
                <w:spacing w:val="0"/>
                <w:sz w:val="18"/>
                <w:szCs w:val="18"/>
                <w:lang w:eastAsia="pl-PL"/>
              </w:rPr>
              <w:t>Żeńsko</w:t>
            </w:r>
          </w:p>
        </w:tc>
        <w:tc>
          <w:tcPr>
            <w:tcW w:w="1532"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13,8</w:t>
            </w:r>
          </w:p>
        </w:tc>
        <w:tc>
          <w:tcPr>
            <w:tcW w:w="1843"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11,70</w:t>
            </w:r>
          </w:p>
        </w:tc>
        <w:tc>
          <w:tcPr>
            <w:tcW w:w="2268" w:type="dxa"/>
            <w:tcBorders>
              <w:top w:val="nil"/>
              <w:left w:val="nil"/>
              <w:bottom w:val="single" w:sz="4" w:space="0" w:color="auto"/>
              <w:right w:val="single" w:sz="4" w:space="0" w:color="auto"/>
            </w:tcBorders>
            <w:shd w:val="clear" w:color="auto" w:fill="auto"/>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0,3</w:t>
            </w:r>
          </w:p>
        </w:tc>
        <w:tc>
          <w:tcPr>
            <w:tcW w:w="1843" w:type="dxa"/>
            <w:tcBorders>
              <w:top w:val="nil"/>
              <w:left w:val="nil"/>
              <w:bottom w:val="single" w:sz="4" w:space="0" w:color="auto"/>
              <w:right w:val="single" w:sz="4" w:space="0" w:color="auto"/>
            </w:tcBorders>
            <w:shd w:val="clear" w:color="auto" w:fill="FF0000"/>
            <w:noWrap/>
            <w:vAlign w:val="bottom"/>
          </w:tcPr>
          <w:p w:rsidR="00E85DDA" w:rsidRPr="00A45CD8" w:rsidRDefault="00E85DDA" w:rsidP="00E85DDA">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2,0</w:t>
            </w:r>
          </w:p>
        </w:tc>
      </w:tr>
      <w:tr w:rsidR="00E85DDA" w:rsidRPr="00233BBC" w:rsidTr="005C401C">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85DDA" w:rsidRPr="003458F0" w:rsidRDefault="00E85DDA" w:rsidP="00E85DDA">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Arial Narrow" w:eastAsia="Times New Roman" w:hAnsi="Arial Narrow" w:cs="Times New Roman"/>
                <w:b/>
                <w:color w:val="000000"/>
                <w:spacing w:val="0"/>
                <w:sz w:val="18"/>
                <w:szCs w:val="18"/>
                <w:lang w:eastAsia="pl-PL"/>
              </w:rPr>
              <w:t>Mediana</w:t>
            </w:r>
          </w:p>
        </w:tc>
        <w:tc>
          <w:tcPr>
            <w:tcW w:w="1532" w:type="dxa"/>
            <w:tcBorders>
              <w:top w:val="nil"/>
              <w:left w:val="nil"/>
              <w:bottom w:val="single" w:sz="4" w:space="0" w:color="auto"/>
              <w:right w:val="single" w:sz="4" w:space="0" w:color="auto"/>
            </w:tcBorders>
            <w:shd w:val="clear" w:color="auto" w:fill="auto"/>
            <w:noWrap/>
            <w:vAlign w:val="bottom"/>
          </w:tcPr>
          <w:p w:rsidR="00E85DDA" w:rsidRPr="003458F0" w:rsidRDefault="00E85DDA" w:rsidP="00E85DDA">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Calibri" w:hAnsi="Calibri"/>
                <w:b/>
                <w:color w:val="000000"/>
                <w:sz w:val="22"/>
              </w:rPr>
              <w:t>10,16</w:t>
            </w:r>
          </w:p>
        </w:tc>
        <w:tc>
          <w:tcPr>
            <w:tcW w:w="1843" w:type="dxa"/>
            <w:tcBorders>
              <w:top w:val="nil"/>
              <w:left w:val="nil"/>
              <w:bottom w:val="single" w:sz="4" w:space="0" w:color="auto"/>
              <w:right w:val="single" w:sz="4" w:space="0" w:color="auto"/>
            </w:tcBorders>
            <w:shd w:val="clear" w:color="auto" w:fill="auto"/>
            <w:noWrap/>
            <w:vAlign w:val="bottom"/>
          </w:tcPr>
          <w:p w:rsidR="00E85DDA" w:rsidRPr="003458F0" w:rsidRDefault="00E85DDA" w:rsidP="00E85DDA">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Calibri" w:hAnsi="Calibri"/>
                <w:b/>
                <w:color w:val="000000"/>
                <w:sz w:val="22"/>
              </w:rPr>
              <w:t>15,22</w:t>
            </w:r>
          </w:p>
        </w:tc>
        <w:tc>
          <w:tcPr>
            <w:tcW w:w="2268" w:type="dxa"/>
            <w:tcBorders>
              <w:top w:val="nil"/>
              <w:left w:val="nil"/>
              <w:bottom w:val="single" w:sz="4" w:space="0" w:color="auto"/>
              <w:right w:val="single" w:sz="4" w:space="0" w:color="auto"/>
            </w:tcBorders>
            <w:shd w:val="clear" w:color="auto" w:fill="auto"/>
            <w:noWrap/>
            <w:vAlign w:val="bottom"/>
          </w:tcPr>
          <w:p w:rsidR="00E85DDA" w:rsidRPr="003458F0" w:rsidRDefault="00E85DDA" w:rsidP="00E85DDA">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Calibri" w:hAnsi="Calibri"/>
                <w:b/>
                <w:color w:val="000000"/>
                <w:sz w:val="22"/>
              </w:rPr>
              <w:t>0,29</w:t>
            </w:r>
          </w:p>
        </w:tc>
        <w:tc>
          <w:tcPr>
            <w:tcW w:w="1843" w:type="dxa"/>
            <w:tcBorders>
              <w:top w:val="nil"/>
              <w:left w:val="nil"/>
              <w:bottom w:val="single" w:sz="4" w:space="0" w:color="auto"/>
              <w:right w:val="single" w:sz="4" w:space="0" w:color="auto"/>
            </w:tcBorders>
            <w:shd w:val="clear" w:color="auto" w:fill="auto"/>
            <w:noWrap/>
            <w:vAlign w:val="bottom"/>
          </w:tcPr>
          <w:p w:rsidR="00E85DDA" w:rsidRPr="003458F0" w:rsidRDefault="00B6096A" w:rsidP="00E85DDA">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Calibri" w:hAnsi="Calibri"/>
                <w:b/>
                <w:color w:val="000000"/>
                <w:sz w:val="22"/>
              </w:rPr>
              <w:t>2,3</w:t>
            </w:r>
          </w:p>
        </w:tc>
      </w:tr>
    </w:tbl>
    <w:p w:rsidR="00DA502A" w:rsidRPr="00DA502A" w:rsidRDefault="00DA502A" w:rsidP="00DA502A">
      <w:pPr>
        <w:ind w:left="0"/>
        <w:rPr>
          <w:i/>
        </w:rPr>
      </w:pPr>
      <w:r w:rsidRPr="00DA502A">
        <w:rPr>
          <w:i/>
        </w:rPr>
        <w:t>Źródło: Opracowanie własne na podstawie wyników badania</w:t>
      </w:r>
    </w:p>
    <w:p w:rsidR="00AB6A3F" w:rsidRDefault="00AB6A3F" w:rsidP="00DB698D">
      <w:pPr>
        <w:spacing w:after="240"/>
        <w:ind w:left="0"/>
        <w:jc w:val="both"/>
      </w:pPr>
    </w:p>
    <w:p w:rsidR="00DB698D" w:rsidRDefault="00DB698D" w:rsidP="00DB698D">
      <w:pPr>
        <w:spacing w:after="240"/>
        <w:ind w:left="0"/>
        <w:jc w:val="both"/>
      </w:pPr>
      <w:r w:rsidRPr="00DB698D">
        <w:t>Tabela 4 przedstawia wskaźniki sfery gospodarczej w poszczególnych sołectwach gminy Krzęcin. Analiza powyższej tabeli pozwala stwierdzić, że:</w:t>
      </w:r>
    </w:p>
    <w:p w:rsidR="009D6E49" w:rsidRDefault="00DB698D" w:rsidP="009D6E49">
      <w:pPr>
        <w:pStyle w:val="aaa"/>
      </w:pPr>
      <w:r w:rsidRPr="009D6E49">
        <w:t xml:space="preserve">Liczba bezrobotnych na 100 osób w wieku produkcyjnym jest najwyższa w miejscowościach: Kaszewo, Mielęcin, Przybysław, Krzęcin, </w:t>
      </w:r>
      <w:r w:rsidR="00D549AC" w:rsidRPr="009D6E49">
        <w:t>Żeńsko;</w:t>
      </w:r>
    </w:p>
    <w:p w:rsidR="009D6E49" w:rsidRDefault="00DB698D" w:rsidP="009D6E49">
      <w:pPr>
        <w:pStyle w:val="aaa"/>
      </w:pPr>
      <w:r w:rsidRPr="009D6E49">
        <w:t>Odsetek osób w wieku poprodukcyjnym w ogólnej liczbie ludności jest najwyższy w miejscowościach: Chłopowo, Krzęcin, Mielęcin, Objezierze, Rakowo;</w:t>
      </w:r>
    </w:p>
    <w:p w:rsidR="009D6E49" w:rsidRDefault="00DB698D" w:rsidP="009D6E49">
      <w:pPr>
        <w:pStyle w:val="aaa"/>
      </w:pPr>
      <w:r w:rsidRPr="009D6E49">
        <w:t>Liczba zarejestrowanych podmiotów gospodarki narodowej na 100 osób jest najniższa w miejscowościach: Słonice, Przybysław, Nowy Klukom, Chłopowo i Granowo;</w:t>
      </w:r>
    </w:p>
    <w:p w:rsidR="00DB698D" w:rsidRPr="009D6E49" w:rsidRDefault="00DB698D" w:rsidP="009D6E49">
      <w:pPr>
        <w:pStyle w:val="aaa"/>
      </w:pPr>
      <w:r w:rsidRPr="009D6E49">
        <w:t>Liczba mieszkańców prowadzących działalność gospodarczą na 100 ludności jest najniższa w miejscowościach: Granowo, Mielęcin, Rakowo, Słonice i Żeńsko.</w:t>
      </w:r>
    </w:p>
    <w:p w:rsidR="00B6096A" w:rsidRDefault="00B6096A" w:rsidP="00B6096A">
      <w:pPr>
        <w:spacing w:after="240"/>
        <w:ind w:left="0"/>
        <w:jc w:val="both"/>
      </w:pPr>
      <w:r>
        <w:t xml:space="preserve">Szczególna koncentracja zjawisk negatywnych w sferze gospodarczej ma miejsce w Mielęcinie, gdzie wartość wskaźników przekracza medianę w aż trzech przypadkach. O złej sytuacji można mówić również w przypadku większości sołectw, gdyż jedynie w Kaszewie, Nowym Klukomiu i Objezierzu </w:t>
      </w:r>
      <w:r w:rsidR="001F3635">
        <w:t>przekroczony jest tylko jeden ze wskaźników.</w:t>
      </w:r>
    </w:p>
    <w:p w:rsidR="00DB698D" w:rsidRDefault="00DB698D">
      <w:pPr>
        <w:suppressAutoHyphens w:val="0"/>
        <w:spacing w:after="0" w:line="240" w:lineRule="auto"/>
        <w:ind w:left="0"/>
        <w:contextualSpacing w:val="0"/>
        <w:rPr>
          <w:rFonts w:eastAsia="Times New Roman" w:cs="Times New Roman"/>
          <w:b/>
          <w:spacing w:val="-6"/>
          <w:sz w:val="24"/>
          <w:szCs w:val="24"/>
        </w:rPr>
      </w:pPr>
      <w:bookmarkStart w:id="73" w:name="_Toc368196821"/>
      <w:bookmarkStart w:id="74" w:name="_Toc368196858"/>
      <w:bookmarkStart w:id="75" w:name="_Toc368196894"/>
    </w:p>
    <w:p w:rsidR="009D6E49" w:rsidRDefault="009D6E49" w:rsidP="00280218">
      <w:pPr>
        <w:pStyle w:val="Nagwek3"/>
        <w:jc w:val="both"/>
        <w:rPr>
          <w:szCs w:val="24"/>
        </w:rPr>
      </w:pPr>
    </w:p>
    <w:p w:rsidR="000F55AD" w:rsidRPr="000F55AD" w:rsidRDefault="000F55AD" w:rsidP="000F55AD"/>
    <w:p w:rsidR="00AB6A3F" w:rsidRPr="003E56A9" w:rsidRDefault="006F6A57" w:rsidP="00280218">
      <w:pPr>
        <w:pStyle w:val="Nagwek3"/>
        <w:jc w:val="both"/>
        <w:rPr>
          <w:szCs w:val="24"/>
        </w:rPr>
      </w:pPr>
      <w:bookmarkStart w:id="76" w:name="_Toc506353290"/>
      <w:r>
        <w:rPr>
          <w:szCs w:val="24"/>
        </w:rPr>
        <w:lastRenderedPageBreak/>
        <w:t xml:space="preserve">Sfera przestrzenno-funkcjonalna, </w:t>
      </w:r>
      <w:r w:rsidR="00C85064" w:rsidRPr="003E56A9">
        <w:rPr>
          <w:szCs w:val="24"/>
        </w:rPr>
        <w:t>techniczna</w:t>
      </w:r>
      <w:bookmarkEnd w:id="73"/>
      <w:bookmarkEnd w:id="74"/>
      <w:bookmarkEnd w:id="75"/>
      <w:r>
        <w:rPr>
          <w:szCs w:val="24"/>
        </w:rPr>
        <w:t xml:space="preserve"> i środowiskowa</w:t>
      </w:r>
      <w:bookmarkEnd w:id="76"/>
    </w:p>
    <w:p w:rsidR="00C85064" w:rsidRDefault="00C85064" w:rsidP="00C85064">
      <w:pPr>
        <w:spacing w:after="240" w:line="360" w:lineRule="auto"/>
        <w:ind w:left="0"/>
        <w:jc w:val="both"/>
        <w:rPr>
          <w:color w:val="808080"/>
        </w:rPr>
      </w:pPr>
    </w:p>
    <w:p w:rsidR="000F55AD" w:rsidRDefault="00C85064" w:rsidP="00C85064">
      <w:pPr>
        <w:spacing w:after="240" w:line="360" w:lineRule="auto"/>
        <w:ind w:left="0"/>
        <w:jc w:val="both"/>
        <w:rPr>
          <w:color w:val="808080"/>
        </w:rPr>
      </w:pPr>
      <w:r w:rsidRPr="00AE0C28">
        <w:rPr>
          <w:color w:val="808080"/>
        </w:rPr>
        <w:t xml:space="preserve">Negatywnym zjawiskom społeczno-gospodarczym towarzyszą negatywne zjawiska przestrzenno-funkcjonalne. Dotyczą one głównie złego planowania przestrzennego, braku miejscowych planów zagospodarowania przestrzennego, niskiej dostępności usług publicznych, jak również degradacji istniejących przestrzenni publicznych. </w:t>
      </w:r>
      <w:r w:rsidRPr="003458F0">
        <w:rPr>
          <w:color w:val="808080"/>
          <w:u w:val="single"/>
        </w:rPr>
        <w:t xml:space="preserve">Wiodącym problemem obszarów wiejskich jest niska dostępność komunikacyjna, która wynika </w:t>
      </w:r>
      <w:r w:rsidR="00904A76" w:rsidRPr="003458F0">
        <w:rPr>
          <w:color w:val="808080"/>
          <w:u w:val="single"/>
        </w:rPr>
        <w:t>z </w:t>
      </w:r>
      <w:r w:rsidRPr="003458F0">
        <w:rPr>
          <w:color w:val="808080"/>
          <w:u w:val="single"/>
        </w:rPr>
        <w:t xml:space="preserve">barku połączeń transportem publicznym, znacznymi odległościami </w:t>
      </w:r>
      <w:r w:rsidR="00904A76" w:rsidRPr="003458F0">
        <w:rPr>
          <w:color w:val="808080"/>
          <w:u w:val="single"/>
        </w:rPr>
        <w:t>z </w:t>
      </w:r>
      <w:r w:rsidRPr="003458F0">
        <w:rPr>
          <w:color w:val="808080"/>
          <w:u w:val="single"/>
        </w:rPr>
        <w:t xml:space="preserve">miejscowości do urzędów publicznych, przedszkoli, szkół czy też placówek opieki zdrowotnej. Wykluczenie komunikacyjne przekłada się na wiele innych problemów </w:t>
      </w:r>
      <w:r w:rsidR="00904A76" w:rsidRPr="003458F0">
        <w:rPr>
          <w:color w:val="808080"/>
          <w:u w:val="single"/>
        </w:rPr>
        <w:t>w </w:t>
      </w:r>
      <w:r w:rsidRPr="003458F0">
        <w:rPr>
          <w:color w:val="808080"/>
          <w:u w:val="single"/>
        </w:rPr>
        <w:t xml:space="preserve">tym związanych </w:t>
      </w:r>
      <w:r w:rsidR="00904A76" w:rsidRPr="003458F0">
        <w:rPr>
          <w:color w:val="808080"/>
          <w:u w:val="single"/>
        </w:rPr>
        <w:t>z </w:t>
      </w:r>
      <w:r w:rsidRPr="003458F0">
        <w:rPr>
          <w:color w:val="808080"/>
          <w:u w:val="single"/>
        </w:rPr>
        <w:t xml:space="preserve">bezrobociem np. brak możliwości dojazdów do pracy lub długi czas dowozu dzieci do przedszkola. Obecnie dużą rolę </w:t>
      </w:r>
      <w:r w:rsidR="00904A76" w:rsidRPr="003458F0">
        <w:rPr>
          <w:color w:val="808080"/>
          <w:u w:val="single"/>
        </w:rPr>
        <w:t>w </w:t>
      </w:r>
      <w:r w:rsidRPr="003458F0">
        <w:rPr>
          <w:color w:val="808080"/>
          <w:u w:val="single"/>
        </w:rPr>
        <w:t xml:space="preserve">rozwiązywaniu problemów przestrzennych odgrywają usługi dostępne przez Internet.. Rozwiązania funkcjonalno-przestrzenne są istotnym elementem kształtowania jakości życia </w:t>
      </w:r>
      <w:r w:rsidR="00904A76" w:rsidRPr="003458F0">
        <w:rPr>
          <w:color w:val="808080"/>
          <w:u w:val="single"/>
        </w:rPr>
        <w:t>w </w:t>
      </w:r>
      <w:r w:rsidRPr="003458F0">
        <w:rPr>
          <w:color w:val="808080"/>
          <w:u w:val="single"/>
        </w:rPr>
        <w:t xml:space="preserve">społeczności lokalnych </w:t>
      </w:r>
      <w:r w:rsidR="00904A76" w:rsidRPr="003458F0">
        <w:rPr>
          <w:color w:val="808080"/>
          <w:u w:val="single"/>
        </w:rPr>
        <w:t>w </w:t>
      </w:r>
      <w:r w:rsidRPr="003458F0">
        <w:rPr>
          <w:color w:val="808080"/>
          <w:u w:val="single"/>
        </w:rPr>
        <w:t xml:space="preserve">miejscu ich zamieszkania. Wiąże się to również </w:t>
      </w:r>
      <w:r w:rsidR="00904A76" w:rsidRPr="003458F0">
        <w:rPr>
          <w:color w:val="808080"/>
          <w:u w:val="single"/>
        </w:rPr>
        <w:t>z </w:t>
      </w:r>
      <w:r w:rsidRPr="003458F0">
        <w:rPr>
          <w:color w:val="808080"/>
          <w:u w:val="single"/>
        </w:rPr>
        <w:t xml:space="preserve">dostępem </w:t>
      </w:r>
      <w:r w:rsidR="00904A76" w:rsidRPr="003458F0">
        <w:rPr>
          <w:color w:val="808080"/>
          <w:u w:val="single"/>
        </w:rPr>
        <w:t>w </w:t>
      </w:r>
      <w:r w:rsidRPr="003458F0">
        <w:rPr>
          <w:color w:val="808080"/>
          <w:u w:val="single"/>
        </w:rPr>
        <w:t xml:space="preserve">miejscowościach wiejskich do infrastruktury społecznej dającej możliwość spędzania wolnego czasu, zabaw dla dzieci </w:t>
      </w:r>
      <w:r w:rsidR="00904A76" w:rsidRPr="003458F0">
        <w:rPr>
          <w:color w:val="808080"/>
          <w:u w:val="single"/>
        </w:rPr>
        <w:t>i </w:t>
      </w:r>
      <w:r w:rsidRPr="003458F0">
        <w:rPr>
          <w:color w:val="808080"/>
          <w:u w:val="single"/>
        </w:rPr>
        <w:t xml:space="preserve">młodzieży, spotkań mieszkańców, organizowania różnych wydarzeń, które łącznie są ważnym czynnikiem tworzącym podstawę integracji </w:t>
      </w:r>
      <w:r w:rsidR="00904A76" w:rsidRPr="003458F0">
        <w:rPr>
          <w:color w:val="808080"/>
          <w:u w:val="single"/>
        </w:rPr>
        <w:t>i </w:t>
      </w:r>
      <w:r w:rsidRPr="003458F0">
        <w:rPr>
          <w:color w:val="808080"/>
          <w:u w:val="single"/>
        </w:rPr>
        <w:t>rozwoju kapitału społecznego.</w:t>
      </w:r>
    </w:p>
    <w:p w:rsidR="000F55AD" w:rsidRDefault="000F55AD" w:rsidP="00C85064">
      <w:pPr>
        <w:spacing w:after="240" w:line="360" w:lineRule="auto"/>
        <w:ind w:left="0"/>
        <w:jc w:val="both"/>
        <w:rPr>
          <w:color w:val="808080"/>
        </w:rPr>
      </w:pPr>
    </w:p>
    <w:p w:rsidR="006F6A57" w:rsidRPr="000F55AD" w:rsidRDefault="006F6A57" w:rsidP="00C85064">
      <w:pPr>
        <w:spacing w:after="240" w:line="360" w:lineRule="auto"/>
        <w:ind w:left="0"/>
        <w:jc w:val="both"/>
        <w:rPr>
          <w:color w:val="808080"/>
          <w:u w:val="single"/>
        </w:rPr>
      </w:pPr>
      <w:r w:rsidRPr="000F55AD">
        <w:rPr>
          <w:color w:val="808080"/>
          <w:u w:val="single"/>
        </w:rPr>
        <w:t xml:space="preserve">W zakresie analizy </w:t>
      </w:r>
      <w:r w:rsidRPr="000F55AD">
        <w:rPr>
          <w:u w:val="single"/>
        </w:rPr>
        <w:t>sfery środowiskowej w gminie stwierdzono, iż nie stanowi ona kluczowego wyróżnika obszaru zdegradowanego. Pod względem środowiskowym sytuacja w gminie jest dobra a głównym problemem jest gosp</w:t>
      </w:r>
      <w:r w:rsidR="00B6096A" w:rsidRPr="000F55AD">
        <w:rPr>
          <w:u w:val="single"/>
        </w:rPr>
        <w:t>odarowanie odpadami komunalnymi oraz znaczne ilości azbestu pozostającego do utylizacji.</w:t>
      </w:r>
    </w:p>
    <w:p w:rsidR="000F55AD" w:rsidRDefault="000F55AD" w:rsidP="00C85064">
      <w:pPr>
        <w:spacing w:after="240" w:line="360" w:lineRule="auto"/>
        <w:ind w:left="0"/>
        <w:jc w:val="both"/>
        <w:rPr>
          <w:color w:val="808080"/>
        </w:rPr>
      </w:pPr>
    </w:p>
    <w:p w:rsidR="00C85064" w:rsidRPr="00AE0C28" w:rsidRDefault="00904A76" w:rsidP="00C85064">
      <w:pPr>
        <w:spacing w:after="240" w:line="360" w:lineRule="auto"/>
        <w:ind w:left="0"/>
        <w:jc w:val="both"/>
        <w:rPr>
          <w:color w:val="808080"/>
        </w:rPr>
      </w:pPr>
      <w:r w:rsidRPr="00AE0C28">
        <w:rPr>
          <w:color w:val="808080"/>
        </w:rPr>
        <w:t>W</w:t>
      </w:r>
      <w:r>
        <w:rPr>
          <w:color w:val="808080"/>
        </w:rPr>
        <w:t> </w:t>
      </w:r>
      <w:r w:rsidR="00C85064" w:rsidRPr="00AE0C28">
        <w:rPr>
          <w:color w:val="808080"/>
        </w:rPr>
        <w:t xml:space="preserve">związku </w:t>
      </w:r>
      <w:r w:rsidRPr="00AE0C28">
        <w:rPr>
          <w:color w:val="808080"/>
        </w:rPr>
        <w:t>z</w:t>
      </w:r>
      <w:r>
        <w:rPr>
          <w:color w:val="808080"/>
        </w:rPr>
        <w:t> </w:t>
      </w:r>
      <w:r w:rsidR="00C85064" w:rsidRPr="00AE0C28">
        <w:rPr>
          <w:color w:val="808080"/>
        </w:rPr>
        <w:t xml:space="preserve">powyższym na potrzeby analizy sytuacji funkcjonalno-przestrzennej </w:t>
      </w:r>
      <w:r w:rsidR="006F6A57">
        <w:rPr>
          <w:color w:val="808080"/>
        </w:rPr>
        <w:t xml:space="preserve">i środowiskowej </w:t>
      </w:r>
      <w:r w:rsidR="00C85064" w:rsidRPr="00AE0C28">
        <w:rPr>
          <w:color w:val="808080"/>
        </w:rPr>
        <w:t>przyjęto</w:t>
      </w:r>
      <w:r w:rsidR="003F78FA">
        <w:rPr>
          <w:color w:val="808080"/>
        </w:rPr>
        <w:t xml:space="preserve"> wskaźni</w:t>
      </w:r>
      <w:r w:rsidR="006F6A57">
        <w:rPr>
          <w:color w:val="808080"/>
        </w:rPr>
        <w:t>ki</w:t>
      </w:r>
      <w:r w:rsidR="00C85064" w:rsidRPr="00AE0C28">
        <w:rPr>
          <w:color w:val="808080"/>
        </w:rPr>
        <w:t>:</w:t>
      </w:r>
    </w:p>
    <w:p w:rsidR="006F6A57" w:rsidRDefault="00330FA4" w:rsidP="00287252">
      <w:pPr>
        <w:pStyle w:val="aaa"/>
      </w:pPr>
      <w:r>
        <w:t>Słaba d</w:t>
      </w:r>
      <w:r w:rsidR="006F6A57" w:rsidRPr="00C85064">
        <w:t>ostępność do podstawowych usług świadczonych przez takie jednostki jak: przedszkole ośrodek zdrowia, urząd gminy, szkoła podstawowa, gimnazjum</w:t>
      </w:r>
      <w:r w:rsidR="00DD2D4D">
        <w:rPr>
          <w:rStyle w:val="Odwoanieprzypisudolnego"/>
        </w:rPr>
        <w:footnoteReference w:id="4"/>
      </w:r>
      <w:r w:rsidR="006F6A57" w:rsidRPr="00C85064">
        <w:t>.</w:t>
      </w:r>
    </w:p>
    <w:p w:rsidR="006F6A57" w:rsidRDefault="001F3635" w:rsidP="00287252">
      <w:pPr>
        <w:pStyle w:val="aaa"/>
      </w:pPr>
      <w:r>
        <w:t>Procent pozostałego do utylizacji azbestu w gminie Krzęcin</w:t>
      </w:r>
    </w:p>
    <w:p w:rsidR="000F55AD" w:rsidRDefault="000F55AD" w:rsidP="000F55AD">
      <w:pPr>
        <w:pStyle w:val="aaa"/>
        <w:numPr>
          <w:ilvl w:val="0"/>
          <w:numId w:val="0"/>
        </w:numPr>
        <w:ind w:left="1068"/>
      </w:pPr>
    </w:p>
    <w:p w:rsidR="000F55AD" w:rsidRDefault="000F55AD" w:rsidP="000F55AD">
      <w:pPr>
        <w:pStyle w:val="aaa"/>
        <w:numPr>
          <w:ilvl w:val="0"/>
          <w:numId w:val="0"/>
        </w:numPr>
        <w:ind w:left="1068"/>
      </w:pPr>
    </w:p>
    <w:p w:rsidR="000F55AD" w:rsidRDefault="000F55AD" w:rsidP="000F55AD">
      <w:pPr>
        <w:pStyle w:val="aaa"/>
        <w:numPr>
          <w:ilvl w:val="0"/>
          <w:numId w:val="0"/>
        </w:numPr>
        <w:ind w:left="1068"/>
      </w:pPr>
    </w:p>
    <w:p w:rsidR="000F55AD" w:rsidRDefault="000F55AD" w:rsidP="000F55AD">
      <w:pPr>
        <w:pStyle w:val="aaa"/>
        <w:numPr>
          <w:ilvl w:val="0"/>
          <w:numId w:val="0"/>
        </w:numPr>
        <w:ind w:left="1068"/>
      </w:pPr>
    </w:p>
    <w:p w:rsidR="000F55AD" w:rsidRDefault="000F55AD" w:rsidP="000F55AD">
      <w:pPr>
        <w:pStyle w:val="aaa"/>
        <w:numPr>
          <w:ilvl w:val="0"/>
          <w:numId w:val="0"/>
        </w:numPr>
        <w:ind w:left="1068"/>
      </w:pPr>
    </w:p>
    <w:p w:rsidR="000F55AD" w:rsidRDefault="000F55AD" w:rsidP="000F55AD">
      <w:pPr>
        <w:pStyle w:val="aaa"/>
        <w:numPr>
          <w:ilvl w:val="0"/>
          <w:numId w:val="0"/>
        </w:numPr>
        <w:ind w:left="1068"/>
      </w:pPr>
    </w:p>
    <w:p w:rsidR="00627EC9" w:rsidRDefault="0060378F" w:rsidP="000F55AD">
      <w:pPr>
        <w:pStyle w:val="aaa"/>
        <w:numPr>
          <w:ilvl w:val="0"/>
          <w:numId w:val="0"/>
        </w:numPr>
        <w:ind w:left="1068"/>
      </w:pPr>
      <w:r w:rsidRPr="0060378F">
        <w:rPr>
          <w:rStyle w:val="Pogrubienie"/>
        </w:rPr>
        <w:lastRenderedPageBreak/>
        <w:pict>
          <v:rect id="Rectangle 845" o:spid="_x0000_s1063" style="position:absolute;left:0;text-align:left;margin-left:53.6pt;margin-top:19.25pt;width:342.75pt;height:38.25pt;z-index:-251629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" fillcolor="#ffde00" stroked="f"/>
        </w:pict>
      </w:r>
    </w:p>
    <w:p w:rsidR="00C85064" w:rsidRPr="00D212EE" w:rsidRDefault="00C85064" w:rsidP="00B11C1C">
      <w:pPr>
        <w:pStyle w:val="Legenda"/>
        <w:keepNext/>
        <w:ind w:left="0"/>
        <w:jc w:val="center"/>
        <w:rPr>
          <w:rStyle w:val="Pogrubienie"/>
        </w:rPr>
      </w:pPr>
      <w:bookmarkStart w:id="77" w:name="_Toc486925606"/>
      <w:r w:rsidRPr="00D212EE">
        <w:rPr>
          <w:rStyle w:val="Pogrubienie"/>
        </w:rPr>
        <w:t xml:space="preserve">Tabela </w:t>
      </w:r>
      <w:r>
        <w:rPr>
          <w:rStyle w:val="Pogrubienie"/>
        </w:rPr>
        <w:t>5</w:t>
      </w:r>
      <w:r w:rsidRPr="00D212EE">
        <w:rPr>
          <w:rStyle w:val="Pogrubienie"/>
        </w:rPr>
        <w:t>. Zestawienie wskaźników sfery funkcjonalno-przestrzennej</w:t>
      </w:r>
      <w:r w:rsidR="00627EC9">
        <w:rPr>
          <w:rStyle w:val="Pogrubienie"/>
        </w:rPr>
        <w:br/>
      </w:r>
      <w:r w:rsidR="009A3497">
        <w:rPr>
          <w:rStyle w:val="Pogrubienie"/>
        </w:rPr>
        <w:t>i środowiskowej</w:t>
      </w:r>
      <w:r w:rsidR="00904A76" w:rsidRPr="00D212EE">
        <w:rPr>
          <w:rStyle w:val="Pogrubienie"/>
        </w:rPr>
        <w:t>w</w:t>
      </w:r>
      <w:r w:rsidR="00904A76">
        <w:rPr>
          <w:rStyle w:val="Pogrubienie"/>
        </w:rPr>
        <w:t> </w:t>
      </w:r>
      <w:r w:rsidR="003E56A9">
        <w:rPr>
          <w:rStyle w:val="Pogrubienie"/>
        </w:rPr>
        <w:t xml:space="preserve">sołectwach gminy </w:t>
      </w:r>
      <w:r>
        <w:rPr>
          <w:rStyle w:val="Pogrubienie"/>
        </w:rPr>
        <w:t>Krzęcin</w:t>
      </w:r>
      <w:bookmarkEnd w:id="77"/>
    </w:p>
    <w:tbl>
      <w:tblPr>
        <w:tblpPr w:leftFromText="141" w:rightFromText="141" w:vertAnchor="text" w:tblpXSpec="center" w:tblpY="1"/>
        <w:tblOverlap w:val="never"/>
        <w:tblW w:w="6860" w:type="dxa"/>
        <w:jc w:val="center"/>
        <w:tblCellMar>
          <w:left w:w="70" w:type="dxa"/>
          <w:right w:w="70" w:type="dxa"/>
        </w:tblCellMar>
        <w:tblLook w:val="04A0"/>
      </w:tblPr>
      <w:tblGrid>
        <w:gridCol w:w="1620"/>
        <w:gridCol w:w="2620"/>
        <w:gridCol w:w="2620"/>
      </w:tblGrid>
      <w:tr w:rsidR="009A3497" w:rsidRPr="007F18FD" w:rsidTr="00B11C1C">
        <w:trPr>
          <w:trHeight w:val="423"/>
          <w:jc w:val="center"/>
        </w:trPr>
        <w:tc>
          <w:tcPr>
            <w:tcW w:w="1620"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9A3497" w:rsidRPr="003E56A9" w:rsidRDefault="009A3497" w:rsidP="00B11C1C">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p>
        </w:tc>
        <w:tc>
          <w:tcPr>
            <w:tcW w:w="2620" w:type="dxa"/>
            <w:tcBorders>
              <w:top w:val="single" w:sz="4" w:space="0" w:color="auto"/>
              <w:left w:val="nil"/>
              <w:bottom w:val="single" w:sz="4" w:space="0" w:color="auto"/>
              <w:right w:val="single" w:sz="4" w:space="0" w:color="auto"/>
            </w:tcBorders>
            <w:shd w:val="clear" w:color="auto" w:fill="D9E2F3"/>
            <w:vAlign w:val="center"/>
            <w:hideMark/>
          </w:tcPr>
          <w:p w:rsidR="009A3497" w:rsidRPr="003E56A9" w:rsidRDefault="002934FC" w:rsidP="00B11C1C">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Arial Narrow" w:eastAsia="Times New Roman" w:hAnsi="Arial Narrow" w:cs="Times New Roman"/>
                <w:color w:val="000000"/>
                <w:spacing w:val="0"/>
                <w:sz w:val="18"/>
                <w:szCs w:val="18"/>
                <w:lang w:eastAsia="pl-PL"/>
              </w:rPr>
              <w:t>Słaba d</w:t>
            </w:r>
            <w:r w:rsidR="009A3497" w:rsidRPr="003E56A9">
              <w:rPr>
                <w:rFonts w:ascii="Arial Narrow" w:eastAsia="Times New Roman" w:hAnsi="Arial Narrow" w:cs="Times New Roman"/>
                <w:color w:val="000000"/>
                <w:spacing w:val="0"/>
                <w:sz w:val="18"/>
                <w:szCs w:val="18"/>
                <w:lang w:eastAsia="pl-PL"/>
              </w:rPr>
              <w:t xml:space="preserve">ostępność do podstawowych usług </w:t>
            </w:r>
          </w:p>
        </w:tc>
        <w:tc>
          <w:tcPr>
            <w:tcW w:w="2620" w:type="dxa"/>
            <w:tcBorders>
              <w:top w:val="single" w:sz="4" w:space="0" w:color="auto"/>
              <w:left w:val="nil"/>
              <w:bottom w:val="single" w:sz="4" w:space="0" w:color="auto"/>
              <w:right w:val="single" w:sz="4" w:space="0" w:color="auto"/>
            </w:tcBorders>
            <w:shd w:val="clear" w:color="auto" w:fill="D9E2F3"/>
          </w:tcPr>
          <w:p w:rsidR="009A3497" w:rsidRPr="003E56A9" w:rsidRDefault="001F3635" w:rsidP="00B11C1C">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Arial Narrow" w:eastAsia="Times New Roman" w:hAnsi="Arial Narrow" w:cs="Times New Roman"/>
                <w:color w:val="000000"/>
                <w:spacing w:val="0"/>
                <w:sz w:val="18"/>
                <w:szCs w:val="18"/>
                <w:lang w:eastAsia="pl-PL"/>
              </w:rPr>
              <w:t>Procent pozostałego do utylizacji azbestu</w:t>
            </w:r>
          </w:p>
        </w:tc>
      </w:tr>
      <w:tr w:rsidR="001F3635" w:rsidRPr="007F18FD" w:rsidTr="001F3635">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Chłopowo</w:t>
            </w:r>
          </w:p>
        </w:tc>
        <w:tc>
          <w:tcPr>
            <w:tcW w:w="2620" w:type="dxa"/>
            <w:tcBorders>
              <w:top w:val="nil"/>
              <w:left w:val="nil"/>
              <w:bottom w:val="single" w:sz="4" w:space="0" w:color="auto"/>
              <w:right w:val="single" w:sz="4" w:space="0" w:color="auto"/>
            </w:tcBorders>
            <w:shd w:val="clear" w:color="auto" w:fill="FF0000"/>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6,0</w:t>
            </w:r>
          </w:p>
        </w:tc>
        <w:tc>
          <w:tcPr>
            <w:tcW w:w="2620" w:type="dxa"/>
            <w:tcBorders>
              <w:top w:val="nil"/>
              <w:left w:val="nil"/>
              <w:bottom w:val="single" w:sz="4" w:space="0" w:color="auto"/>
              <w:right w:val="single" w:sz="4" w:space="0" w:color="auto"/>
            </w:tcBorders>
            <w:shd w:val="clear" w:color="auto" w:fill="FF0000"/>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10,41%</w:t>
            </w:r>
          </w:p>
        </w:tc>
      </w:tr>
      <w:tr w:rsidR="001F3635" w:rsidRPr="007F18FD" w:rsidTr="001F3635">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Granowo</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4,0</w:t>
            </w:r>
          </w:p>
        </w:tc>
        <w:tc>
          <w:tcPr>
            <w:tcW w:w="2620" w:type="dxa"/>
            <w:tcBorders>
              <w:top w:val="nil"/>
              <w:left w:val="nil"/>
              <w:bottom w:val="single" w:sz="4" w:space="0" w:color="auto"/>
              <w:right w:val="single" w:sz="4" w:space="0" w:color="auto"/>
            </w:tcBorders>
            <w:shd w:val="clear" w:color="auto" w:fill="FF0000"/>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23,26%</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Kaszewo</w:t>
            </w:r>
          </w:p>
        </w:tc>
        <w:tc>
          <w:tcPr>
            <w:tcW w:w="2620" w:type="dxa"/>
            <w:tcBorders>
              <w:top w:val="nil"/>
              <w:left w:val="nil"/>
              <w:bottom w:val="single" w:sz="4" w:space="0" w:color="auto"/>
              <w:right w:val="single" w:sz="4" w:space="0" w:color="auto"/>
            </w:tcBorders>
            <w:shd w:val="clear" w:color="auto" w:fill="FF0000"/>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7,0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1,69%</w:t>
            </w:r>
          </w:p>
        </w:tc>
      </w:tr>
      <w:tr w:rsidR="001F3635" w:rsidRPr="007F18FD" w:rsidTr="001F3635">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Krzęcin</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0,0</w:t>
            </w:r>
          </w:p>
        </w:tc>
        <w:tc>
          <w:tcPr>
            <w:tcW w:w="2620" w:type="dxa"/>
            <w:tcBorders>
              <w:top w:val="nil"/>
              <w:left w:val="nil"/>
              <w:bottom w:val="single" w:sz="4" w:space="0" w:color="auto"/>
              <w:right w:val="single" w:sz="4" w:space="0" w:color="auto"/>
            </w:tcBorders>
            <w:shd w:val="clear" w:color="auto" w:fill="FF0000"/>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8,93%</w:t>
            </w:r>
          </w:p>
        </w:tc>
      </w:tr>
      <w:tr w:rsidR="001F3635" w:rsidRPr="007F18FD" w:rsidTr="001F3635">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Mielęcin</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3,0</w:t>
            </w:r>
          </w:p>
        </w:tc>
        <w:tc>
          <w:tcPr>
            <w:tcW w:w="2620" w:type="dxa"/>
            <w:tcBorders>
              <w:top w:val="nil"/>
              <w:left w:val="nil"/>
              <w:bottom w:val="single" w:sz="4" w:space="0" w:color="auto"/>
              <w:right w:val="single" w:sz="4" w:space="0" w:color="auto"/>
            </w:tcBorders>
            <w:shd w:val="clear" w:color="auto" w:fill="FF0000"/>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18,90%</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Nowy Klukom</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4,0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1,18%</w:t>
            </w:r>
          </w:p>
        </w:tc>
      </w:tr>
      <w:tr w:rsidR="001F3635" w:rsidRPr="007F18FD" w:rsidTr="001F3635">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Objezierze</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3,0</w:t>
            </w:r>
          </w:p>
        </w:tc>
        <w:tc>
          <w:tcPr>
            <w:tcW w:w="2620" w:type="dxa"/>
            <w:tcBorders>
              <w:top w:val="nil"/>
              <w:left w:val="nil"/>
              <w:bottom w:val="single" w:sz="4" w:space="0" w:color="auto"/>
              <w:right w:val="single" w:sz="4" w:space="0" w:color="auto"/>
            </w:tcBorders>
            <w:shd w:val="clear" w:color="auto" w:fill="FF0000"/>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15,26%</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Przybysław</w:t>
            </w:r>
          </w:p>
        </w:tc>
        <w:tc>
          <w:tcPr>
            <w:tcW w:w="2620" w:type="dxa"/>
            <w:tcBorders>
              <w:top w:val="nil"/>
              <w:left w:val="nil"/>
              <w:bottom w:val="single" w:sz="4" w:space="0" w:color="auto"/>
              <w:right w:val="single" w:sz="4" w:space="0" w:color="auto"/>
            </w:tcBorders>
            <w:shd w:val="clear" w:color="auto" w:fill="FF0000"/>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6,0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4,02%</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Rakowo</w:t>
            </w:r>
          </w:p>
        </w:tc>
        <w:tc>
          <w:tcPr>
            <w:tcW w:w="2620" w:type="dxa"/>
            <w:tcBorders>
              <w:top w:val="nil"/>
              <w:left w:val="nil"/>
              <w:bottom w:val="single" w:sz="4" w:space="0" w:color="auto"/>
              <w:right w:val="single" w:sz="4" w:space="0" w:color="auto"/>
            </w:tcBorders>
            <w:shd w:val="clear" w:color="auto" w:fill="FF0000"/>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7,0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5,41%</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Słonice</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2,0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2,02%</w:t>
            </w:r>
          </w:p>
        </w:tc>
      </w:tr>
      <w:tr w:rsidR="001F3635" w:rsidRPr="003E56A9"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3E56A9">
              <w:rPr>
                <w:rFonts w:ascii="Arial Narrow" w:eastAsia="Times New Roman" w:hAnsi="Arial Narrow" w:cs="Times New Roman"/>
                <w:color w:val="000000"/>
                <w:spacing w:val="0"/>
                <w:sz w:val="18"/>
                <w:szCs w:val="18"/>
                <w:lang w:eastAsia="pl-PL"/>
              </w:rPr>
              <w:t>Żeńsko</w:t>
            </w:r>
          </w:p>
        </w:tc>
        <w:tc>
          <w:tcPr>
            <w:tcW w:w="2620" w:type="dxa"/>
            <w:tcBorders>
              <w:top w:val="nil"/>
              <w:left w:val="nil"/>
              <w:bottom w:val="single" w:sz="4" w:space="0" w:color="auto"/>
              <w:right w:val="single" w:sz="4" w:space="0" w:color="auto"/>
            </w:tcBorders>
            <w:shd w:val="clear" w:color="auto" w:fill="auto"/>
            <w:noWrap/>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sidRPr="00DB5560">
              <w:rPr>
                <w:rFonts w:ascii="Arial Narrow" w:eastAsia="Times New Roman" w:hAnsi="Arial Narrow" w:cs="Times New Roman"/>
                <w:color w:val="000000"/>
                <w:spacing w:val="0"/>
                <w:sz w:val="18"/>
                <w:szCs w:val="18"/>
                <w:lang w:eastAsia="pl-PL"/>
              </w:rPr>
              <w:t>2,0</w:t>
            </w:r>
          </w:p>
        </w:tc>
        <w:tc>
          <w:tcPr>
            <w:tcW w:w="2620" w:type="dxa"/>
            <w:tcBorders>
              <w:top w:val="nil"/>
              <w:left w:val="nil"/>
              <w:bottom w:val="single" w:sz="4" w:space="0" w:color="auto"/>
              <w:right w:val="single" w:sz="4" w:space="0" w:color="auto"/>
            </w:tcBorders>
            <w:vAlign w:val="bottom"/>
          </w:tcPr>
          <w:p w:rsidR="001F3635" w:rsidRPr="003E56A9" w:rsidRDefault="001F3635" w:rsidP="001F3635">
            <w:pPr>
              <w:suppressAutoHyphens w:val="0"/>
              <w:spacing w:after="0" w:line="240" w:lineRule="auto"/>
              <w:ind w:left="0"/>
              <w:contextualSpacing w:val="0"/>
              <w:jc w:val="center"/>
              <w:rPr>
                <w:rFonts w:ascii="Arial Narrow" w:eastAsia="Times New Roman" w:hAnsi="Arial Narrow" w:cs="Times New Roman"/>
                <w:color w:val="000000"/>
                <w:spacing w:val="0"/>
                <w:sz w:val="18"/>
                <w:szCs w:val="18"/>
                <w:lang w:eastAsia="pl-PL"/>
              </w:rPr>
            </w:pPr>
            <w:r>
              <w:rPr>
                <w:rFonts w:ascii="Calibri" w:hAnsi="Calibri"/>
                <w:color w:val="000000"/>
                <w:sz w:val="22"/>
              </w:rPr>
              <w:t>8,92%</w:t>
            </w:r>
          </w:p>
        </w:tc>
      </w:tr>
      <w:tr w:rsidR="001F3635" w:rsidRPr="007F18FD" w:rsidTr="00396249">
        <w:trPr>
          <w:trHeight w:val="300"/>
          <w:jc w:val="center"/>
        </w:trPr>
        <w:tc>
          <w:tcPr>
            <w:tcW w:w="1620" w:type="dxa"/>
            <w:tcBorders>
              <w:top w:val="nil"/>
              <w:left w:val="single" w:sz="4" w:space="0" w:color="auto"/>
              <w:bottom w:val="single" w:sz="4" w:space="0" w:color="auto"/>
              <w:right w:val="single" w:sz="4" w:space="0" w:color="auto"/>
            </w:tcBorders>
            <w:shd w:val="clear" w:color="auto" w:fill="D9E2F3"/>
            <w:noWrap/>
            <w:vAlign w:val="center"/>
            <w:hideMark/>
          </w:tcPr>
          <w:p w:rsidR="001F3635" w:rsidRPr="003458F0" w:rsidRDefault="001F3635" w:rsidP="001F3635">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Arial Narrow" w:eastAsia="Times New Roman" w:hAnsi="Arial Narrow" w:cs="Times New Roman"/>
                <w:b/>
                <w:color w:val="000000"/>
                <w:spacing w:val="0"/>
                <w:sz w:val="18"/>
                <w:szCs w:val="18"/>
                <w:lang w:eastAsia="pl-PL"/>
              </w:rPr>
              <w:t>Mediana</w:t>
            </w:r>
          </w:p>
        </w:tc>
        <w:tc>
          <w:tcPr>
            <w:tcW w:w="2620" w:type="dxa"/>
            <w:tcBorders>
              <w:top w:val="nil"/>
              <w:left w:val="nil"/>
              <w:bottom w:val="single" w:sz="4" w:space="0" w:color="auto"/>
              <w:right w:val="single" w:sz="4" w:space="0" w:color="auto"/>
            </w:tcBorders>
            <w:shd w:val="clear" w:color="auto" w:fill="auto"/>
            <w:noWrap/>
            <w:vAlign w:val="center"/>
          </w:tcPr>
          <w:p w:rsidR="001F3635" w:rsidRPr="003458F0" w:rsidRDefault="001F3635" w:rsidP="001F3635">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Arial Narrow" w:eastAsia="Times New Roman" w:hAnsi="Arial Narrow" w:cs="Times New Roman"/>
                <w:b/>
                <w:color w:val="000000"/>
                <w:spacing w:val="0"/>
                <w:sz w:val="18"/>
                <w:szCs w:val="18"/>
                <w:lang w:eastAsia="pl-PL"/>
              </w:rPr>
              <w:t>4,0</w:t>
            </w:r>
          </w:p>
        </w:tc>
        <w:tc>
          <w:tcPr>
            <w:tcW w:w="2620" w:type="dxa"/>
            <w:tcBorders>
              <w:top w:val="nil"/>
              <w:left w:val="nil"/>
              <w:bottom w:val="single" w:sz="4" w:space="0" w:color="auto"/>
              <w:right w:val="single" w:sz="4" w:space="0" w:color="auto"/>
            </w:tcBorders>
            <w:vAlign w:val="bottom"/>
          </w:tcPr>
          <w:p w:rsidR="001F3635" w:rsidRPr="003458F0" w:rsidRDefault="001F3635" w:rsidP="001F3635">
            <w:pPr>
              <w:suppressAutoHyphens w:val="0"/>
              <w:spacing w:after="0" w:line="240" w:lineRule="auto"/>
              <w:ind w:left="0"/>
              <w:contextualSpacing w:val="0"/>
              <w:jc w:val="center"/>
              <w:rPr>
                <w:rFonts w:ascii="Arial Narrow" w:eastAsia="Times New Roman" w:hAnsi="Arial Narrow" w:cs="Times New Roman"/>
                <w:b/>
                <w:color w:val="000000"/>
                <w:spacing w:val="0"/>
                <w:sz w:val="18"/>
                <w:szCs w:val="18"/>
                <w:lang w:eastAsia="pl-PL"/>
              </w:rPr>
            </w:pPr>
            <w:r w:rsidRPr="003458F0">
              <w:rPr>
                <w:rFonts w:ascii="Calibri" w:hAnsi="Calibri"/>
                <w:b/>
                <w:color w:val="000000"/>
                <w:sz w:val="22"/>
              </w:rPr>
              <w:t>8,92%</w:t>
            </w:r>
          </w:p>
        </w:tc>
      </w:tr>
    </w:tbl>
    <w:p w:rsidR="00DA502A" w:rsidRPr="00DA502A" w:rsidRDefault="009A3497" w:rsidP="00DA502A">
      <w:pPr>
        <w:ind w:left="0"/>
        <w:rPr>
          <w:i/>
        </w:rPr>
      </w:pPr>
      <w:r>
        <w:br w:type="textWrapping" w:clear="all"/>
      </w:r>
      <w:r w:rsidR="00DA502A" w:rsidRPr="00DA502A">
        <w:rPr>
          <w:i/>
        </w:rPr>
        <w:t>Źródło: Opracowanie własne na podstawie wyników badania</w:t>
      </w:r>
    </w:p>
    <w:p w:rsidR="00C85064" w:rsidRDefault="00C85064" w:rsidP="00C85064"/>
    <w:p w:rsidR="000F55AD" w:rsidRPr="00CC3B64" w:rsidRDefault="001F3635" w:rsidP="00700505">
      <w:pPr>
        <w:ind w:left="0"/>
        <w:jc w:val="both"/>
        <w:rPr>
          <w:u w:val="single"/>
        </w:rPr>
      </w:pPr>
      <w:r w:rsidRPr="00CC3B64">
        <w:rPr>
          <w:u w:val="single"/>
        </w:rPr>
        <w:t>Pod względem funkcjonalno-przestrzennym w najgorszej sytuacji znajdują się Ka</w:t>
      </w:r>
      <w:r w:rsidR="00700505" w:rsidRPr="00CC3B64">
        <w:rPr>
          <w:u w:val="single"/>
        </w:rPr>
        <w:t xml:space="preserve">szewo </w:t>
      </w:r>
      <w:r w:rsidR="000F55AD" w:rsidRPr="00CC3B64">
        <w:rPr>
          <w:u w:val="single"/>
        </w:rPr>
        <w:t>i Rakowo, Chłopowo i Przybysław</w:t>
      </w:r>
      <w:r w:rsidR="00700505" w:rsidRPr="00CC3B64">
        <w:rPr>
          <w:u w:val="single"/>
        </w:rPr>
        <w:t xml:space="preserve">. Z kolei z </w:t>
      </w:r>
      <w:r w:rsidR="00396249" w:rsidRPr="00CC3B64">
        <w:rPr>
          <w:u w:val="single"/>
        </w:rPr>
        <w:t>uwagi na lokalizacje podstawowej infrastruktury,</w:t>
      </w:r>
      <w:r w:rsidR="00700505" w:rsidRPr="00CC3B64">
        <w:rPr>
          <w:u w:val="single"/>
        </w:rPr>
        <w:t xml:space="preserve"> Krzęcin </w:t>
      </w:r>
      <w:r w:rsidR="00396249" w:rsidRPr="00CC3B64">
        <w:rPr>
          <w:u w:val="single"/>
        </w:rPr>
        <w:t xml:space="preserve">pod tym względem jest w sytuacji najkorzystniejszej. Jest to sytuacja typowa dla większości gmin wiejskich i wiejsko-miejskich. </w:t>
      </w:r>
    </w:p>
    <w:p w:rsidR="000F55AD" w:rsidRPr="00CC3B64" w:rsidRDefault="000F55AD" w:rsidP="00700505">
      <w:pPr>
        <w:ind w:left="0"/>
        <w:jc w:val="both"/>
        <w:rPr>
          <w:u w:val="single"/>
        </w:rPr>
      </w:pPr>
    </w:p>
    <w:p w:rsidR="003E56A9" w:rsidRPr="00CC3B64" w:rsidRDefault="00700505" w:rsidP="00700505">
      <w:pPr>
        <w:ind w:left="0"/>
        <w:jc w:val="both"/>
        <w:rPr>
          <w:u w:val="single"/>
        </w:rPr>
      </w:pPr>
      <w:r w:rsidRPr="00CC3B64">
        <w:rPr>
          <w:u w:val="single"/>
        </w:rPr>
        <w:t xml:space="preserve">Z kolei </w:t>
      </w:r>
      <w:r w:rsidR="00396249" w:rsidRPr="00CC3B64">
        <w:rPr>
          <w:u w:val="single"/>
        </w:rPr>
        <w:t>pod względem środowiskowym, w na</w:t>
      </w:r>
      <w:r w:rsidR="000F55AD" w:rsidRPr="00CC3B64">
        <w:rPr>
          <w:u w:val="single"/>
        </w:rPr>
        <w:t>jgorszej sytuacji znajduje się G</w:t>
      </w:r>
      <w:r w:rsidR="00396249" w:rsidRPr="00CC3B64">
        <w:rPr>
          <w:u w:val="single"/>
        </w:rPr>
        <w:t>ranowo, gdzie znajduje się niemal ¼ pozostałego do utylizacji w gminie azbestu. Spore problemy pod tym względem występują również w Mielęcinie</w:t>
      </w:r>
      <w:r w:rsidR="000F55AD" w:rsidRPr="00CC3B64">
        <w:rPr>
          <w:u w:val="single"/>
        </w:rPr>
        <w:t>,</w:t>
      </w:r>
      <w:r w:rsidR="00396249" w:rsidRPr="00CC3B64">
        <w:rPr>
          <w:u w:val="single"/>
        </w:rPr>
        <w:t xml:space="preserve"> Objezierzu</w:t>
      </w:r>
      <w:r w:rsidR="00CC3B64" w:rsidRPr="00CC3B64">
        <w:rPr>
          <w:u w:val="single"/>
        </w:rPr>
        <w:t>, Krzęcinie</w:t>
      </w:r>
      <w:r w:rsidR="00396249" w:rsidRPr="00CC3B64">
        <w:rPr>
          <w:u w:val="single"/>
        </w:rPr>
        <w:t xml:space="preserve"> i Chłopowie. </w:t>
      </w:r>
    </w:p>
    <w:p w:rsidR="000F55AD" w:rsidRDefault="000F55AD" w:rsidP="00CE2B5E">
      <w:pPr>
        <w:pStyle w:val="Nagwek2"/>
        <w:ind w:left="0"/>
        <w:rPr>
          <w:sz w:val="24"/>
          <w:szCs w:val="24"/>
        </w:rPr>
      </w:pPr>
      <w:bookmarkStart w:id="78" w:name="_Toc483487927"/>
      <w:bookmarkStart w:id="79" w:name="_Toc368196822"/>
      <w:bookmarkStart w:id="80" w:name="_Toc368196859"/>
    </w:p>
    <w:p w:rsidR="00442520" w:rsidRPr="003E56A9" w:rsidRDefault="005A3243" w:rsidP="00CE2B5E">
      <w:pPr>
        <w:pStyle w:val="Nagwek2"/>
        <w:ind w:left="0"/>
        <w:rPr>
          <w:sz w:val="24"/>
          <w:szCs w:val="24"/>
        </w:rPr>
      </w:pPr>
      <w:bookmarkStart w:id="81" w:name="_Toc506353291"/>
      <w:r w:rsidRPr="003E56A9">
        <w:rPr>
          <w:sz w:val="24"/>
          <w:szCs w:val="24"/>
        </w:rPr>
        <w:t>3</w:t>
      </w:r>
      <w:r w:rsidR="00442520" w:rsidRPr="003E56A9">
        <w:rPr>
          <w:sz w:val="24"/>
          <w:szCs w:val="24"/>
        </w:rPr>
        <w:t>.</w:t>
      </w:r>
      <w:r w:rsidR="003B159E" w:rsidRPr="003E56A9">
        <w:rPr>
          <w:sz w:val="24"/>
          <w:szCs w:val="24"/>
        </w:rPr>
        <w:t>4</w:t>
      </w:r>
      <w:r w:rsidR="00442520" w:rsidRPr="003E56A9">
        <w:rPr>
          <w:sz w:val="24"/>
          <w:szCs w:val="24"/>
        </w:rPr>
        <w:t xml:space="preserve"> Zasięg przestrzenny obszaru zdegradowanego </w:t>
      </w:r>
      <w:r w:rsidR="00904A76" w:rsidRPr="003E56A9">
        <w:rPr>
          <w:sz w:val="24"/>
          <w:szCs w:val="24"/>
        </w:rPr>
        <w:t>w </w:t>
      </w:r>
      <w:r w:rsidR="00442520" w:rsidRPr="003E56A9">
        <w:rPr>
          <w:sz w:val="24"/>
          <w:szCs w:val="24"/>
        </w:rPr>
        <w:t>gminie</w:t>
      </w:r>
      <w:bookmarkEnd w:id="78"/>
      <w:r w:rsidR="00C85064" w:rsidRPr="003E56A9">
        <w:rPr>
          <w:sz w:val="24"/>
          <w:szCs w:val="24"/>
        </w:rPr>
        <w:t>Krzęcin</w:t>
      </w:r>
      <w:bookmarkEnd w:id="79"/>
      <w:bookmarkEnd w:id="80"/>
      <w:bookmarkEnd w:id="81"/>
    </w:p>
    <w:p w:rsidR="00442520" w:rsidRDefault="00442520" w:rsidP="00442520">
      <w:pPr>
        <w:spacing w:after="240" w:line="360" w:lineRule="auto"/>
        <w:jc w:val="both"/>
      </w:pPr>
    </w:p>
    <w:p w:rsidR="00442520" w:rsidRPr="003E56A9" w:rsidRDefault="00442520" w:rsidP="003E56A9">
      <w:pPr>
        <w:spacing w:after="240" w:line="360" w:lineRule="auto"/>
        <w:ind w:left="0"/>
        <w:jc w:val="both"/>
      </w:pPr>
      <w:r w:rsidRPr="00FD620A">
        <w:t xml:space="preserve">Obszar zdegradowany to obszar gminy znajdujący się </w:t>
      </w:r>
      <w:r w:rsidR="00904A76" w:rsidRPr="00FD620A">
        <w:t>w</w:t>
      </w:r>
      <w:r w:rsidR="00904A76">
        <w:t> </w:t>
      </w:r>
      <w:r w:rsidRPr="00FD620A">
        <w:t xml:space="preserve">stanie kryzysowym </w:t>
      </w:r>
      <w:r w:rsidR="00904A76" w:rsidRPr="00FD620A">
        <w:t>z</w:t>
      </w:r>
      <w:r w:rsidR="00904A76">
        <w:t> </w:t>
      </w:r>
      <w:r w:rsidRPr="00FD620A">
        <w:t xml:space="preserve">powodu koncentracji negatywnych zjawisk społecznych oraz negatywnych zjawisk </w:t>
      </w:r>
      <w:r w:rsidR="00904A76" w:rsidRPr="00FD620A">
        <w:t>o</w:t>
      </w:r>
      <w:r w:rsidR="00904A76">
        <w:t> </w:t>
      </w:r>
      <w:r w:rsidRPr="00FD620A">
        <w:t xml:space="preserve">innym charakterze, tj. gospodarczym lub środowiskowym lub przestrzenno-funkcjonalnym lub technicznym. Na tym etapie analizy nie określa się dopuszczalnego maksymalnego zasięgu obszaru zdegradowanego, przy czym nie może to być obszar całej gminy ze względu na cel delimitacji jakim jest wskazanie koncentracji badanych zjawisk. Obszarem zdegradowanym są zatem te wszystkie tereny </w:t>
      </w:r>
      <w:r w:rsidR="00904A76" w:rsidRPr="00FD620A">
        <w:t>w</w:t>
      </w:r>
      <w:r w:rsidR="00904A76">
        <w:t> </w:t>
      </w:r>
      <w:r w:rsidRPr="00FD620A">
        <w:t>gminie, na które nakłada się kilka negatywnych zjawisk nie tylko społecznych</w:t>
      </w:r>
      <w:r w:rsidR="009534AB">
        <w:t>,</w:t>
      </w:r>
      <w:r w:rsidRPr="00FD620A">
        <w:t xml:space="preserve"> ale również negatywnych zjawisk </w:t>
      </w:r>
      <w:r w:rsidR="00904A76" w:rsidRPr="00FD620A">
        <w:t>z</w:t>
      </w:r>
      <w:r w:rsidR="00904A76">
        <w:t> </w:t>
      </w:r>
      <w:r w:rsidRPr="00FD620A">
        <w:t>pozostałych sfer.</w:t>
      </w:r>
    </w:p>
    <w:p w:rsidR="002934FC" w:rsidRDefault="002934FC" w:rsidP="00C85064">
      <w:pPr>
        <w:ind w:left="0"/>
      </w:pPr>
    </w:p>
    <w:p w:rsidR="00DA502A" w:rsidRPr="00D212EE" w:rsidRDefault="0060378F" w:rsidP="00396249">
      <w:pPr>
        <w:pStyle w:val="Legenda"/>
        <w:keepNext/>
        <w:ind w:left="0" w:firstLine="142"/>
        <w:rPr>
          <w:rStyle w:val="Pogrubienie"/>
        </w:rPr>
      </w:pPr>
      <w:r w:rsidRPr="0060378F">
        <w:rPr>
          <w:rStyle w:val="Pogrubienie"/>
        </w:rPr>
        <w:pict>
          <v:rect id="_x0000_s1062" style="position:absolute;left:0;text-align:left;margin-left:-.4pt;margin-top:-12.65pt;width:342.75pt;height:31.5pt;z-index:-251618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" fillcolor="#ffde00" stroked="f"/>
        </w:pict>
      </w:r>
      <w:r w:rsidR="00DA502A" w:rsidRPr="00D212EE">
        <w:rPr>
          <w:rStyle w:val="Pogrubienie"/>
        </w:rPr>
        <w:t xml:space="preserve">Tabela </w:t>
      </w:r>
      <w:r w:rsidR="00DA502A">
        <w:rPr>
          <w:rStyle w:val="Pogrubienie"/>
        </w:rPr>
        <w:t>6</w:t>
      </w:r>
      <w:r w:rsidR="00DA502A" w:rsidRPr="00D212EE">
        <w:rPr>
          <w:rStyle w:val="Pogrubienie"/>
        </w:rPr>
        <w:t xml:space="preserve">. </w:t>
      </w:r>
      <w:r w:rsidR="00DA502A">
        <w:rPr>
          <w:rStyle w:val="Pogrubienie"/>
        </w:rPr>
        <w:t>Podsumowanie analizy wskaźnikowej obszaru gminy</w:t>
      </w:r>
    </w:p>
    <w:tbl>
      <w:tblPr>
        <w:tblW w:w="5000" w:type="pct"/>
        <w:tblCellMar>
          <w:left w:w="70" w:type="dxa"/>
          <w:right w:w="70" w:type="dxa"/>
        </w:tblCellMar>
        <w:tblLook w:val="04A0"/>
      </w:tblPr>
      <w:tblGrid>
        <w:gridCol w:w="1438"/>
        <w:gridCol w:w="1008"/>
        <w:gridCol w:w="1153"/>
        <w:gridCol w:w="1008"/>
        <w:gridCol w:w="984"/>
        <w:gridCol w:w="1221"/>
        <w:gridCol w:w="1199"/>
        <w:gridCol w:w="1199"/>
      </w:tblGrid>
      <w:tr w:rsidR="00DA502A" w:rsidRPr="00DA502A" w:rsidTr="00396249">
        <w:trPr>
          <w:cantSplit/>
          <w:trHeight w:val="1642"/>
        </w:trPr>
        <w:tc>
          <w:tcPr>
            <w:tcW w:w="780" w:type="pct"/>
            <w:tcBorders>
              <w:top w:val="single" w:sz="4" w:space="0" w:color="auto"/>
              <w:left w:val="single" w:sz="4" w:space="0" w:color="auto"/>
              <w:bottom w:val="single" w:sz="4" w:space="0" w:color="auto"/>
              <w:right w:val="single" w:sz="4" w:space="0" w:color="auto"/>
            </w:tcBorders>
            <w:shd w:val="clear" w:color="000000" w:fill="9BC2E6"/>
            <w:vAlign w:val="bottom"/>
            <w:hideMark/>
          </w:tcPr>
          <w:p w:rsidR="00DA502A" w:rsidRPr="00DA502A" w:rsidRDefault="00DA502A" w:rsidP="00DA502A">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w:t>
            </w:r>
          </w:p>
        </w:tc>
        <w:tc>
          <w:tcPr>
            <w:tcW w:w="547" w:type="pct"/>
            <w:tcBorders>
              <w:top w:val="single" w:sz="4" w:space="0" w:color="auto"/>
              <w:left w:val="nil"/>
              <w:bottom w:val="single" w:sz="4" w:space="0" w:color="auto"/>
              <w:right w:val="single" w:sz="4" w:space="0" w:color="auto"/>
            </w:tcBorders>
            <w:shd w:val="clear" w:color="000000" w:fill="C6E0B4"/>
            <w:textDirection w:val="tbRl"/>
            <w:vAlign w:val="bottom"/>
            <w:hideMark/>
          </w:tcPr>
          <w:p w:rsidR="00DA502A" w:rsidRPr="00DA502A" w:rsidRDefault="00DA502A" w:rsidP="00396249">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xml:space="preserve">Społeczne </w:t>
            </w:r>
          </w:p>
        </w:tc>
        <w:tc>
          <w:tcPr>
            <w:tcW w:w="626" w:type="pct"/>
            <w:tcBorders>
              <w:top w:val="single" w:sz="4" w:space="0" w:color="auto"/>
              <w:left w:val="nil"/>
              <w:bottom w:val="single" w:sz="4" w:space="0" w:color="auto"/>
              <w:right w:val="single" w:sz="4" w:space="0" w:color="auto"/>
            </w:tcBorders>
            <w:shd w:val="clear" w:color="000000" w:fill="C6E0B4"/>
            <w:textDirection w:val="tbRl"/>
            <w:vAlign w:val="bottom"/>
            <w:hideMark/>
          </w:tcPr>
          <w:p w:rsidR="00DA502A" w:rsidRPr="00DA502A" w:rsidRDefault="00DA502A" w:rsidP="00396249">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xml:space="preserve">Gospodarcze </w:t>
            </w:r>
          </w:p>
        </w:tc>
        <w:tc>
          <w:tcPr>
            <w:tcW w:w="547" w:type="pct"/>
            <w:tcBorders>
              <w:top w:val="single" w:sz="4" w:space="0" w:color="auto"/>
              <w:left w:val="nil"/>
              <w:bottom w:val="single" w:sz="4" w:space="0" w:color="auto"/>
              <w:right w:val="single" w:sz="4" w:space="0" w:color="auto"/>
            </w:tcBorders>
            <w:shd w:val="clear" w:color="000000" w:fill="C6E0B4"/>
            <w:textDirection w:val="tbRl"/>
            <w:vAlign w:val="bottom"/>
            <w:hideMark/>
          </w:tcPr>
          <w:p w:rsidR="00DA502A" w:rsidRPr="00DA502A" w:rsidRDefault="00DA502A" w:rsidP="00396249">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xml:space="preserve">Przestrzenne </w:t>
            </w:r>
          </w:p>
        </w:tc>
        <w:tc>
          <w:tcPr>
            <w:tcW w:w="534" w:type="pct"/>
            <w:tcBorders>
              <w:top w:val="single" w:sz="4" w:space="0" w:color="auto"/>
              <w:left w:val="nil"/>
              <w:bottom w:val="single" w:sz="4" w:space="0" w:color="auto"/>
              <w:right w:val="single" w:sz="4" w:space="0" w:color="auto"/>
            </w:tcBorders>
            <w:shd w:val="clear" w:color="000000" w:fill="C6E0B4"/>
            <w:textDirection w:val="tbRl"/>
            <w:vAlign w:val="bottom"/>
            <w:hideMark/>
          </w:tcPr>
          <w:p w:rsidR="00DA502A" w:rsidRPr="00DA502A" w:rsidRDefault="00DA502A" w:rsidP="00396249">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xml:space="preserve">Środowiskowe </w:t>
            </w:r>
          </w:p>
        </w:tc>
        <w:tc>
          <w:tcPr>
            <w:tcW w:w="663" w:type="pct"/>
            <w:tcBorders>
              <w:top w:val="single" w:sz="4" w:space="0" w:color="auto"/>
              <w:left w:val="nil"/>
              <w:bottom w:val="single" w:sz="4" w:space="0" w:color="auto"/>
              <w:right w:val="single" w:sz="4" w:space="0" w:color="auto"/>
            </w:tcBorders>
            <w:shd w:val="clear" w:color="000000" w:fill="C6E0B4"/>
            <w:textDirection w:val="tbRl"/>
            <w:vAlign w:val="bottom"/>
            <w:hideMark/>
          </w:tcPr>
          <w:p w:rsidR="00DA502A" w:rsidRPr="00DA502A" w:rsidRDefault="00DA502A" w:rsidP="00DA502A">
            <w:pPr>
              <w:suppressAutoHyphens w:val="0"/>
              <w:spacing w:after="0" w:line="240" w:lineRule="auto"/>
              <w:ind w:left="113" w:right="113"/>
              <w:contextualSpacing w:val="0"/>
              <w:rPr>
                <w:rFonts w:ascii="Calibri" w:eastAsia="Times New Roman" w:hAnsi="Calibri" w:cs="Times New Roman"/>
                <w:b/>
                <w:bCs/>
                <w:color w:val="000000"/>
                <w:spacing w:val="0"/>
                <w:sz w:val="22"/>
                <w:szCs w:val="24"/>
                <w:lang w:eastAsia="pl-PL"/>
              </w:rPr>
            </w:pPr>
            <w:r w:rsidRPr="00DA502A">
              <w:rPr>
                <w:rFonts w:ascii="Calibri" w:eastAsia="Times New Roman" w:hAnsi="Calibri" w:cs="Times New Roman"/>
                <w:b/>
                <w:bCs/>
                <w:color w:val="000000"/>
                <w:spacing w:val="0"/>
                <w:sz w:val="22"/>
                <w:szCs w:val="24"/>
                <w:lang w:eastAsia="pl-PL"/>
              </w:rPr>
              <w:t>Agregacja wskaźnikowa</w:t>
            </w:r>
          </w:p>
        </w:tc>
        <w:tc>
          <w:tcPr>
            <w:tcW w:w="651" w:type="pct"/>
            <w:tcBorders>
              <w:top w:val="single" w:sz="4" w:space="0" w:color="auto"/>
              <w:left w:val="nil"/>
              <w:bottom w:val="single" w:sz="4" w:space="0" w:color="auto"/>
              <w:right w:val="single" w:sz="4" w:space="0" w:color="auto"/>
            </w:tcBorders>
            <w:shd w:val="clear" w:color="000000" w:fill="9BC2E6"/>
            <w:textDirection w:val="tbRl"/>
            <w:vAlign w:val="bottom"/>
            <w:hideMark/>
          </w:tcPr>
          <w:p w:rsidR="00DA502A" w:rsidRPr="00DA502A" w:rsidRDefault="00DA502A" w:rsidP="00DA502A">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Liczba mieszkańców</w:t>
            </w:r>
          </w:p>
        </w:tc>
        <w:tc>
          <w:tcPr>
            <w:tcW w:w="651" w:type="pct"/>
            <w:tcBorders>
              <w:top w:val="single" w:sz="4" w:space="0" w:color="auto"/>
              <w:left w:val="nil"/>
              <w:bottom w:val="single" w:sz="4" w:space="0" w:color="auto"/>
              <w:right w:val="single" w:sz="4" w:space="0" w:color="auto"/>
            </w:tcBorders>
            <w:shd w:val="clear" w:color="000000" w:fill="9BC2E6"/>
            <w:textDirection w:val="tbRl"/>
            <w:vAlign w:val="bottom"/>
            <w:hideMark/>
          </w:tcPr>
          <w:p w:rsidR="00DA502A" w:rsidRPr="00DA502A" w:rsidRDefault="00DA502A" w:rsidP="00DA502A">
            <w:pPr>
              <w:suppressAutoHyphens w:val="0"/>
              <w:spacing w:after="0" w:line="240" w:lineRule="auto"/>
              <w:ind w:left="113" w:right="113"/>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 mieszkańców gminy</w:t>
            </w:r>
          </w:p>
        </w:tc>
      </w:tr>
      <w:tr w:rsidR="00396249" w:rsidRPr="00DA502A" w:rsidTr="005C48A9">
        <w:trPr>
          <w:trHeight w:val="70"/>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Chłopowo</w:t>
            </w:r>
          </w:p>
        </w:tc>
        <w:tc>
          <w:tcPr>
            <w:tcW w:w="547" w:type="pct"/>
            <w:tcBorders>
              <w:top w:val="single" w:sz="4" w:space="0" w:color="auto"/>
              <w:left w:val="single" w:sz="4" w:space="0" w:color="auto"/>
              <w:bottom w:val="single" w:sz="4" w:space="0" w:color="auto"/>
              <w:right w:val="single" w:sz="4" w:space="0" w:color="auto"/>
            </w:tcBorders>
            <w:shd w:val="clear" w:color="auto" w:fill="FCAA78"/>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3</w:t>
            </w:r>
          </w:p>
        </w:tc>
        <w:tc>
          <w:tcPr>
            <w:tcW w:w="626" w:type="pct"/>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34"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63" w:type="pct"/>
            <w:tcBorders>
              <w:top w:val="single" w:sz="4" w:space="0" w:color="auto"/>
              <w:left w:val="single" w:sz="4" w:space="0" w:color="auto"/>
              <w:bottom w:val="single" w:sz="4" w:space="0" w:color="auto"/>
              <w:right w:val="single" w:sz="4" w:space="0" w:color="auto"/>
            </w:tcBorders>
            <w:shd w:val="clear" w:color="000000" w:fill="FB957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7</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492</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13,22%</w:t>
            </w:r>
          </w:p>
        </w:tc>
      </w:tr>
      <w:tr w:rsidR="00396249" w:rsidRPr="00DA502A" w:rsidTr="00CC3B64">
        <w:trPr>
          <w:trHeight w:val="70"/>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Granowo</w:t>
            </w:r>
          </w:p>
        </w:tc>
        <w:tc>
          <w:tcPr>
            <w:tcW w:w="547" w:type="pct"/>
            <w:tcBorders>
              <w:top w:val="single" w:sz="4" w:space="0" w:color="auto"/>
              <w:left w:val="single" w:sz="4" w:space="0" w:color="auto"/>
              <w:bottom w:val="single" w:sz="4" w:space="0" w:color="auto"/>
              <w:right w:val="single" w:sz="4" w:space="0" w:color="auto"/>
            </w:tcBorders>
            <w:shd w:val="clear" w:color="auto" w:fill="FCAA78"/>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3</w:t>
            </w:r>
          </w:p>
        </w:tc>
        <w:tc>
          <w:tcPr>
            <w:tcW w:w="626" w:type="pct"/>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63" w:type="pct"/>
            <w:tcBorders>
              <w:top w:val="single" w:sz="4" w:space="0" w:color="auto"/>
              <w:left w:val="single" w:sz="4" w:space="0" w:color="auto"/>
              <w:bottom w:val="single" w:sz="4" w:space="0" w:color="auto"/>
              <w:right w:val="single" w:sz="4" w:space="0" w:color="auto"/>
            </w:tcBorders>
            <w:shd w:val="clear" w:color="auto" w:fill="FDC07C"/>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554</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14,88%</w:t>
            </w:r>
          </w:p>
        </w:tc>
      </w:tr>
      <w:tr w:rsidR="00396249" w:rsidRPr="00DA502A" w:rsidTr="00CC3B64">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Kaszewo</w:t>
            </w:r>
          </w:p>
        </w:tc>
        <w:tc>
          <w:tcPr>
            <w:tcW w:w="547"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4</w:t>
            </w:r>
          </w:p>
        </w:tc>
        <w:tc>
          <w:tcPr>
            <w:tcW w:w="626"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47"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auto" w:fill="FDC07C"/>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257</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6,90%</w:t>
            </w:r>
          </w:p>
        </w:tc>
      </w:tr>
      <w:tr w:rsidR="00396249" w:rsidRPr="00DA502A" w:rsidTr="00CC3B64">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Krzęcin</w:t>
            </w:r>
          </w:p>
        </w:tc>
        <w:tc>
          <w:tcPr>
            <w:tcW w:w="547" w:type="pct"/>
            <w:tcBorders>
              <w:top w:val="single" w:sz="4" w:space="0" w:color="auto"/>
              <w:left w:val="single" w:sz="4" w:space="0" w:color="auto"/>
              <w:bottom w:val="single" w:sz="4" w:space="0" w:color="auto"/>
              <w:right w:val="single" w:sz="4" w:space="0" w:color="auto"/>
            </w:tcBorders>
            <w:shd w:val="clear" w:color="auto" w:fill="FCAA78"/>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3</w:t>
            </w:r>
          </w:p>
        </w:tc>
        <w:tc>
          <w:tcPr>
            <w:tcW w:w="626" w:type="pct"/>
            <w:tcBorders>
              <w:top w:val="single" w:sz="4" w:space="0" w:color="auto"/>
              <w:left w:val="single" w:sz="4" w:space="0" w:color="auto"/>
              <w:bottom w:val="single" w:sz="4" w:space="0" w:color="auto"/>
              <w:right w:val="single" w:sz="4" w:space="0" w:color="auto"/>
            </w:tcBorders>
            <w:shd w:val="clear" w:color="auto"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63" w:type="pct"/>
            <w:tcBorders>
              <w:top w:val="single" w:sz="4" w:space="0" w:color="auto"/>
              <w:left w:val="single" w:sz="4" w:space="0" w:color="auto"/>
              <w:bottom w:val="single" w:sz="4" w:space="0" w:color="auto"/>
              <w:right w:val="single" w:sz="4" w:space="0" w:color="auto"/>
            </w:tcBorders>
            <w:shd w:val="clear" w:color="auto" w:fill="FDC07C"/>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747</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20,06%</w:t>
            </w:r>
          </w:p>
        </w:tc>
      </w:tr>
      <w:tr w:rsidR="00396249" w:rsidRPr="00DA502A" w:rsidTr="005C48A9">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Mielęcin</w:t>
            </w:r>
          </w:p>
        </w:tc>
        <w:tc>
          <w:tcPr>
            <w:tcW w:w="547"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4</w:t>
            </w:r>
          </w:p>
        </w:tc>
        <w:tc>
          <w:tcPr>
            <w:tcW w:w="626"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3</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63"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8</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346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9,29%</w:t>
            </w:r>
          </w:p>
        </w:tc>
      </w:tr>
      <w:tr w:rsidR="00396249" w:rsidRPr="00DA502A" w:rsidTr="00396249">
        <w:trPr>
          <w:trHeight w:val="70"/>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Nowy Klukom</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26"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2</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68</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1,83%</w:t>
            </w:r>
          </w:p>
        </w:tc>
      </w:tr>
      <w:tr w:rsidR="00396249" w:rsidRPr="00DA502A" w:rsidTr="000C7416">
        <w:trPr>
          <w:trHeight w:val="70"/>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Objezierze</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26"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63" w:type="pct"/>
            <w:tcBorders>
              <w:top w:val="single" w:sz="4" w:space="0" w:color="auto"/>
              <w:left w:val="single" w:sz="4" w:space="0" w:color="auto"/>
              <w:bottom w:val="single" w:sz="4" w:space="0" w:color="auto"/>
              <w:right w:val="single" w:sz="4" w:space="0" w:color="auto"/>
            </w:tcBorders>
            <w:shd w:val="clear" w:color="000000" w:fill="B1D47F"/>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3</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326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8,76%</w:t>
            </w:r>
          </w:p>
        </w:tc>
      </w:tr>
      <w:tr w:rsidR="00396249" w:rsidRPr="00DA502A" w:rsidTr="00CC3B64">
        <w:trPr>
          <w:trHeight w:val="70"/>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Przybysław</w:t>
            </w:r>
          </w:p>
        </w:tc>
        <w:tc>
          <w:tcPr>
            <w:tcW w:w="547" w:type="pct"/>
            <w:tcBorders>
              <w:top w:val="single" w:sz="4" w:space="0" w:color="auto"/>
              <w:left w:val="single" w:sz="4" w:space="0" w:color="auto"/>
              <w:bottom w:val="single" w:sz="4" w:space="0" w:color="auto"/>
              <w:right w:val="single" w:sz="4" w:space="0" w:color="auto"/>
            </w:tcBorders>
            <w:shd w:val="clear" w:color="auto" w:fill="FCAA78"/>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3</w:t>
            </w:r>
          </w:p>
        </w:tc>
        <w:tc>
          <w:tcPr>
            <w:tcW w:w="626" w:type="pct"/>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auto" w:fill="FDC07C"/>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6</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230</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6,18%</w:t>
            </w:r>
          </w:p>
        </w:tc>
      </w:tr>
      <w:tr w:rsidR="00396249" w:rsidRPr="00DA502A" w:rsidTr="005C48A9">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Rakowo</w:t>
            </w:r>
          </w:p>
        </w:tc>
        <w:tc>
          <w:tcPr>
            <w:tcW w:w="547" w:type="pct"/>
            <w:tcBorders>
              <w:top w:val="single" w:sz="4" w:space="0" w:color="auto"/>
              <w:left w:val="single" w:sz="4" w:space="0" w:color="auto"/>
              <w:bottom w:val="single" w:sz="4" w:space="0" w:color="auto"/>
              <w:right w:val="single" w:sz="4" w:space="0" w:color="auto"/>
            </w:tcBorders>
            <w:shd w:val="clear" w:color="auto" w:fill="FFEB84"/>
            <w:noWrap/>
            <w:vAlign w:val="bottom"/>
            <w:hideMark/>
          </w:tcPr>
          <w:p w:rsidR="00396249" w:rsidRPr="00DA502A" w:rsidRDefault="000C7416"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626" w:type="pct"/>
            <w:tcBorders>
              <w:top w:val="single" w:sz="4" w:space="0" w:color="auto"/>
              <w:left w:val="single" w:sz="4" w:space="0" w:color="auto"/>
              <w:bottom w:val="single" w:sz="4" w:space="0" w:color="auto"/>
              <w:right w:val="single" w:sz="4" w:space="0" w:color="auto"/>
            </w:tcBorders>
            <w:shd w:val="clear" w:color="auto"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auto" w:fill="F8696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396249" w:rsidRPr="00DA502A" w:rsidRDefault="000C7416"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5</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281</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7,55%</w:t>
            </w:r>
          </w:p>
        </w:tc>
      </w:tr>
      <w:tr w:rsidR="00396249" w:rsidRPr="00DA502A" w:rsidTr="00396249">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Słonice</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26" w:type="pct"/>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000000" w:fill="B1D47F"/>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3</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80</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2,15%</w:t>
            </w:r>
          </w:p>
        </w:tc>
      </w:tr>
      <w:tr w:rsidR="00396249" w:rsidRPr="00DA502A" w:rsidTr="005C48A9">
        <w:trPr>
          <w:trHeight w:val="315"/>
        </w:trPr>
        <w:tc>
          <w:tcPr>
            <w:tcW w:w="780" w:type="pct"/>
            <w:tcBorders>
              <w:top w:val="nil"/>
              <w:left w:val="single" w:sz="4" w:space="0" w:color="auto"/>
              <w:bottom w:val="single" w:sz="4" w:space="0" w:color="auto"/>
              <w:right w:val="single" w:sz="4" w:space="0" w:color="auto"/>
            </w:tcBorders>
            <w:shd w:val="clear" w:color="000000" w:fill="9BC2E6"/>
            <w:vAlign w:val="bottom"/>
            <w:hideMark/>
          </w:tcPr>
          <w:p w:rsidR="00396249" w:rsidRPr="00DA502A" w:rsidRDefault="00396249" w:rsidP="00396249">
            <w:pPr>
              <w:suppressAutoHyphens w:val="0"/>
              <w:spacing w:after="0" w:line="240" w:lineRule="auto"/>
              <w:ind w:left="0"/>
              <w:contextualSpacing w:val="0"/>
              <w:rPr>
                <w:rFonts w:ascii="Calibri" w:eastAsia="Times New Roman" w:hAnsi="Calibri" w:cs="Times New Roman"/>
                <w:color w:val="000000"/>
                <w:spacing w:val="0"/>
                <w:sz w:val="22"/>
                <w:szCs w:val="24"/>
                <w:lang w:eastAsia="pl-PL"/>
              </w:rPr>
            </w:pPr>
            <w:r w:rsidRPr="00DA502A">
              <w:rPr>
                <w:rFonts w:ascii="Calibri" w:eastAsia="Times New Roman" w:hAnsi="Calibri" w:cs="Times New Roman"/>
                <w:color w:val="000000"/>
                <w:spacing w:val="0"/>
                <w:sz w:val="22"/>
                <w:szCs w:val="24"/>
                <w:lang w:eastAsia="pl-PL"/>
              </w:rPr>
              <w:t>Żeńsko</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1</w:t>
            </w:r>
          </w:p>
        </w:tc>
        <w:tc>
          <w:tcPr>
            <w:tcW w:w="626" w:type="pct"/>
            <w:tcBorders>
              <w:top w:val="single" w:sz="4" w:space="0" w:color="auto"/>
              <w:left w:val="single" w:sz="4" w:space="0" w:color="auto"/>
              <w:bottom w:val="single" w:sz="4" w:space="0" w:color="auto"/>
              <w:right w:val="single" w:sz="4" w:space="0" w:color="auto"/>
            </w:tcBorders>
            <w:shd w:val="clear" w:color="auto" w:fill="FFEB84"/>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2</w:t>
            </w:r>
          </w:p>
        </w:tc>
        <w:tc>
          <w:tcPr>
            <w:tcW w:w="547"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534" w:type="pct"/>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Pr>
                <w:rFonts w:ascii="Calibri" w:hAnsi="Calibri"/>
                <w:color w:val="000000"/>
                <w:sz w:val="22"/>
              </w:rPr>
              <w:t>0</w:t>
            </w:r>
          </w:p>
        </w:tc>
        <w:tc>
          <w:tcPr>
            <w:tcW w:w="663" w:type="pct"/>
            <w:tcBorders>
              <w:top w:val="single" w:sz="4" w:space="0" w:color="auto"/>
              <w:left w:val="single" w:sz="4" w:space="0" w:color="auto"/>
              <w:bottom w:val="single" w:sz="4" w:space="0" w:color="auto"/>
              <w:right w:val="single" w:sz="4" w:space="0" w:color="auto"/>
            </w:tcBorders>
            <w:shd w:val="clear" w:color="000000" w:fill="B1D47F"/>
            <w:noWrap/>
            <w:vAlign w:val="bottom"/>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Pr>
                <w:rFonts w:ascii="Calibri" w:hAnsi="Calibri"/>
                <w:b/>
                <w:bCs/>
                <w:color w:val="000000"/>
                <w:sz w:val="22"/>
              </w:rPr>
              <w:t>3</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342</w:t>
            </w:r>
          </w:p>
        </w:tc>
        <w:tc>
          <w:tcPr>
            <w:tcW w:w="651" w:type="pct"/>
            <w:tcBorders>
              <w:top w:val="nil"/>
              <w:left w:val="nil"/>
              <w:bottom w:val="single" w:sz="4" w:space="0" w:color="auto"/>
              <w:right w:val="single" w:sz="4" w:space="0" w:color="auto"/>
            </w:tcBorders>
            <w:shd w:val="clear" w:color="000000" w:fill="44546A"/>
            <w:noWrap/>
            <w:vAlign w:val="center"/>
            <w:hideMark/>
          </w:tcPr>
          <w:p w:rsidR="00396249" w:rsidRPr="00DA502A" w:rsidRDefault="00396249" w:rsidP="00396249">
            <w:pPr>
              <w:suppressAutoHyphens w:val="0"/>
              <w:spacing w:after="0" w:line="240" w:lineRule="auto"/>
              <w:ind w:left="0"/>
              <w:contextualSpacing w:val="0"/>
              <w:jc w:val="center"/>
              <w:rPr>
                <w:rFonts w:ascii="Calibri" w:eastAsia="Times New Roman" w:hAnsi="Calibri" w:cs="Times New Roman"/>
                <w:color w:val="FFFFFF"/>
                <w:spacing w:val="0"/>
                <w:sz w:val="22"/>
                <w:lang w:eastAsia="pl-PL"/>
              </w:rPr>
            </w:pPr>
            <w:r w:rsidRPr="00DA502A">
              <w:rPr>
                <w:rFonts w:ascii="Calibri" w:eastAsia="Times New Roman" w:hAnsi="Calibri" w:cs="Times New Roman"/>
                <w:color w:val="FFFFFF"/>
                <w:spacing w:val="0"/>
                <w:sz w:val="22"/>
                <w:lang w:eastAsia="pl-PL"/>
              </w:rPr>
              <w:t>9,19%</w:t>
            </w:r>
          </w:p>
        </w:tc>
      </w:tr>
    </w:tbl>
    <w:p w:rsidR="002934FC" w:rsidRPr="00DA502A" w:rsidRDefault="00DA502A" w:rsidP="00DA502A">
      <w:pPr>
        <w:ind w:left="0"/>
        <w:rPr>
          <w:i/>
        </w:rPr>
      </w:pPr>
      <w:r w:rsidRPr="00DA502A">
        <w:rPr>
          <w:i/>
        </w:rPr>
        <w:t>Źródło: Opracowanie własne na podstawie wyników badania</w:t>
      </w:r>
    </w:p>
    <w:p w:rsidR="002934FC" w:rsidRDefault="002934FC" w:rsidP="00C85064">
      <w:pPr>
        <w:ind w:left="0"/>
      </w:pPr>
    </w:p>
    <w:p w:rsidR="00DA502A" w:rsidRPr="003458F0" w:rsidRDefault="00396249" w:rsidP="00DB698D">
      <w:pPr>
        <w:ind w:left="0"/>
        <w:jc w:val="both"/>
        <w:rPr>
          <w:u w:val="single"/>
        </w:rPr>
      </w:pPr>
      <w:r w:rsidRPr="003458F0">
        <w:rPr>
          <w:u w:val="single"/>
        </w:rPr>
        <w:t>W tabeli 6 wskazano w ilu przypadkach nastąpiło przekroczenie wartości przeciętnych</w:t>
      </w:r>
      <w:r w:rsidR="00DB698D" w:rsidRPr="003458F0">
        <w:rPr>
          <w:u w:val="single"/>
        </w:rPr>
        <w:t xml:space="preserve"> wskaźników w danej sferze. W pozycji agregacja wskaźnikowa dokonano sumowania liczby zjawisk negatywnych zdiagnozowanych na podstawie wartości wskaźników.</w:t>
      </w:r>
      <w:r w:rsidR="00442520" w:rsidRPr="003458F0">
        <w:rPr>
          <w:u w:val="single"/>
        </w:rPr>
        <w:t xml:space="preserve">Na podstawie wyników analizy statystycznej wskaźników podstawowych </w:t>
      </w:r>
      <w:r w:rsidR="00904A76" w:rsidRPr="003458F0">
        <w:rPr>
          <w:u w:val="single"/>
        </w:rPr>
        <w:t>i </w:t>
      </w:r>
      <w:r w:rsidR="00442520" w:rsidRPr="003458F0">
        <w:rPr>
          <w:u w:val="single"/>
        </w:rPr>
        <w:t xml:space="preserve">przyjętych warunków klasyfikacji do obszaru zdegradowanego wyznaczono: </w:t>
      </w:r>
      <w:r w:rsidR="00CC3B64" w:rsidRPr="003458F0">
        <w:rPr>
          <w:b/>
          <w:u w:val="single"/>
        </w:rPr>
        <w:t>Mielęcin, C</w:t>
      </w:r>
      <w:r w:rsidR="003F78FA" w:rsidRPr="003458F0">
        <w:rPr>
          <w:b/>
          <w:u w:val="single"/>
        </w:rPr>
        <w:t>hłopowo</w:t>
      </w:r>
      <w:r w:rsidR="00DB5560" w:rsidRPr="003458F0">
        <w:rPr>
          <w:b/>
          <w:u w:val="single"/>
        </w:rPr>
        <w:t>,</w:t>
      </w:r>
      <w:r w:rsidR="00DB698D" w:rsidRPr="003458F0">
        <w:rPr>
          <w:b/>
          <w:u w:val="single"/>
        </w:rPr>
        <w:t xml:space="preserve">Granowo, </w:t>
      </w:r>
      <w:r w:rsidR="003F78FA" w:rsidRPr="003458F0">
        <w:rPr>
          <w:b/>
          <w:u w:val="single"/>
        </w:rPr>
        <w:t>Kaszewo</w:t>
      </w:r>
      <w:r w:rsidR="00DB698D" w:rsidRPr="003458F0">
        <w:rPr>
          <w:b/>
          <w:u w:val="single"/>
        </w:rPr>
        <w:t>,</w:t>
      </w:r>
      <w:r w:rsidR="00CC3B64" w:rsidRPr="003458F0">
        <w:rPr>
          <w:b/>
          <w:u w:val="single"/>
        </w:rPr>
        <w:t xml:space="preserve">Krzęcin </w:t>
      </w:r>
      <w:r w:rsidR="00DB698D" w:rsidRPr="003458F0">
        <w:rPr>
          <w:b/>
          <w:u w:val="single"/>
        </w:rPr>
        <w:t>i Przybysław.</w:t>
      </w:r>
    </w:p>
    <w:p w:rsidR="00904A76" w:rsidRPr="003458F0" w:rsidRDefault="00922032" w:rsidP="00C85064">
      <w:pPr>
        <w:ind w:left="0"/>
        <w:jc w:val="both"/>
        <w:rPr>
          <w:u w:val="single"/>
        </w:rPr>
      </w:pPr>
      <w:r w:rsidRPr="003458F0">
        <w:rPr>
          <w:u w:val="single"/>
        </w:rPr>
        <w:t xml:space="preserve">Wyznaczone obszary zdegradowane </w:t>
      </w:r>
      <w:r w:rsidR="00904A76" w:rsidRPr="003458F0">
        <w:rPr>
          <w:u w:val="single"/>
        </w:rPr>
        <w:t>w </w:t>
      </w:r>
      <w:r w:rsidRPr="003458F0">
        <w:rPr>
          <w:u w:val="single"/>
        </w:rPr>
        <w:t xml:space="preserve">gminie charakteryzują się kumulacją negatywnych zjawisk większości analizowanych sfer społecznej, gospodarczej, technicznej oraz funkcjonalno-przestrzennej. Zgodnie </w:t>
      </w:r>
      <w:r w:rsidR="00904A76" w:rsidRPr="003458F0">
        <w:rPr>
          <w:u w:val="single"/>
        </w:rPr>
        <w:t>z </w:t>
      </w:r>
      <w:r w:rsidRPr="003458F0">
        <w:rPr>
          <w:u w:val="single"/>
        </w:rPr>
        <w:t xml:space="preserve">przyjęta metodologią </w:t>
      </w:r>
      <w:r w:rsidR="00904A76" w:rsidRPr="003458F0">
        <w:rPr>
          <w:u w:val="single"/>
        </w:rPr>
        <w:t>w </w:t>
      </w:r>
      <w:r w:rsidRPr="003458F0">
        <w:rPr>
          <w:u w:val="single"/>
        </w:rPr>
        <w:t xml:space="preserve">dalszej kolejności obszary te będą poddane diagnozie pogłębionej </w:t>
      </w:r>
      <w:r w:rsidR="00904A76" w:rsidRPr="003458F0">
        <w:rPr>
          <w:u w:val="single"/>
        </w:rPr>
        <w:t>w </w:t>
      </w:r>
      <w:r w:rsidRPr="003458F0">
        <w:rPr>
          <w:u w:val="single"/>
        </w:rPr>
        <w:t xml:space="preserve">celu rozpoznania szczegółowych problemów, których nie można było wyznaczyć opierając się </w:t>
      </w:r>
      <w:r w:rsidR="00904A76" w:rsidRPr="003458F0">
        <w:rPr>
          <w:u w:val="single"/>
        </w:rPr>
        <w:t>o </w:t>
      </w:r>
      <w:r w:rsidRPr="003458F0">
        <w:rPr>
          <w:u w:val="single"/>
        </w:rPr>
        <w:t xml:space="preserve">wskaźniki statystyczne zaproponowane </w:t>
      </w:r>
      <w:r w:rsidR="00904A76" w:rsidRPr="003458F0">
        <w:rPr>
          <w:u w:val="single"/>
        </w:rPr>
        <w:t>w </w:t>
      </w:r>
      <w:r w:rsidRPr="003458F0">
        <w:rPr>
          <w:u w:val="single"/>
        </w:rPr>
        <w:t>pierwszej części diagnozy.</w:t>
      </w:r>
      <w:r w:rsidR="00DA502A" w:rsidRPr="003458F0">
        <w:rPr>
          <w:u w:val="single"/>
        </w:rPr>
        <w:t xml:space="preserve"> Obszar zdegradowany jest </w:t>
      </w:r>
      <w:r w:rsidR="00DA502A" w:rsidRPr="003458F0">
        <w:rPr>
          <w:b/>
          <w:u w:val="single"/>
        </w:rPr>
        <w:t xml:space="preserve">zamieszany przez </w:t>
      </w:r>
      <w:r w:rsidR="00DB698D" w:rsidRPr="003458F0">
        <w:rPr>
          <w:b/>
          <w:u w:val="single"/>
        </w:rPr>
        <w:t>ponad 30</w:t>
      </w:r>
      <w:r w:rsidR="00DA502A" w:rsidRPr="003458F0">
        <w:rPr>
          <w:b/>
          <w:u w:val="single"/>
        </w:rPr>
        <w:t xml:space="preserve"> % mieszkańców </w:t>
      </w:r>
      <w:r w:rsidR="00DB698D" w:rsidRPr="003458F0">
        <w:rPr>
          <w:u w:val="single"/>
        </w:rPr>
        <w:t>gminy, w związku z czym konieczna była dalsza analiza w cel uszczegółowienia obszaru rewitalizacji.</w:t>
      </w:r>
    </w:p>
    <w:p w:rsidR="00CC3B64" w:rsidRDefault="00CC3B64" w:rsidP="00C85064">
      <w:pPr>
        <w:ind w:left="0"/>
        <w:jc w:val="both"/>
      </w:pPr>
    </w:p>
    <w:p w:rsidR="00904A76" w:rsidRDefault="00094569" w:rsidP="00C85064">
      <w:pPr>
        <w:ind w:left="0"/>
        <w:jc w:val="both"/>
      </w:pPr>
      <w:r>
        <w:t xml:space="preserve">Niniejsze obszary zdegradowane zostały określone </w:t>
      </w:r>
      <w:r w:rsidR="00904A76">
        <w:t>w </w:t>
      </w:r>
      <w:r>
        <w:t xml:space="preserve">celu zachowania zgodności metodologii wyznaczania obszarów rewitalizacji </w:t>
      </w:r>
      <w:r w:rsidR="00904A76">
        <w:t>z </w:t>
      </w:r>
      <w:r>
        <w:t xml:space="preserve">wytycznymi </w:t>
      </w:r>
      <w:r w:rsidR="00904A76">
        <w:t>w </w:t>
      </w:r>
      <w:r>
        <w:t xml:space="preserve">sprawie LPR </w:t>
      </w:r>
      <w:r w:rsidR="00904A76">
        <w:t>i </w:t>
      </w:r>
      <w:r>
        <w:t xml:space="preserve">nie są obszarem zdegradowanym </w:t>
      </w:r>
      <w:r w:rsidR="00904A76">
        <w:t>w </w:t>
      </w:r>
      <w:r>
        <w:t xml:space="preserve">rozumieniu Ustawy </w:t>
      </w:r>
      <w:r w:rsidR="00904A76">
        <w:t>o </w:t>
      </w:r>
      <w:r>
        <w:t>rewitalizacji.</w:t>
      </w:r>
    </w:p>
    <w:p w:rsidR="00442520" w:rsidRDefault="00442520" w:rsidP="00442520">
      <w:pPr>
        <w:tabs>
          <w:tab w:val="center" w:pos="5669"/>
        </w:tabs>
      </w:pPr>
    </w:p>
    <w:p w:rsidR="00442520" w:rsidRDefault="00442520" w:rsidP="00442520">
      <w:pPr>
        <w:tabs>
          <w:tab w:val="center" w:pos="5669"/>
        </w:tabs>
      </w:pPr>
    </w:p>
    <w:p w:rsidR="00442520" w:rsidRDefault="00442520" w:rsidP="00442520">
      <w:pPr>
        <w:tabs>
          <w:tab w:val="center" w:pos="5669"/>
        </w:tabs>
      </w:pPr>
    </w:p>
    <w:p w:rsidR="00442520" w:rsidRDefault="00442520" w:rsidP="00442520">
      <w:pPr>
        <w:tabs>
          <w:tab w:val="center" w:pos="5669"/>
        </w:tabs>
      </w:pPr>
    </w:p>
    <w:p w:rsidR="0018734E" w:rsidRDefault="0018734E" w:rsidP="0018734E">
      <w:pPr>
        <w:pStyle w:val="redniasiatka21"/>
        <w:sectPr w:rsidR="0018734E" w:rsidSect="00A45CD8">
          <w:pgSz w:w="11906" w:h="16838"/>
          <w:pgMar w:top="1956" w:right="1418" w:bottom="1418" w:left="1418" w:header="737" w:footer="278" w:gutter="0"/>
          <w:cols w:space="708"/>
          <w:titlePg/>
          <w:docGrid w:linePitch="360"/>
        </w:sectPr>
      </w:pPr>
    </w:p>
    <w:p w:rsidR="00A52EA0" w:rsidRDefault="0060378F" w:rsidP="00720D21">
      <w:r>
        <w:rPr>
          <w:noProof/>
          <w:lang w:eastAsia="pl-PL"/>
        </w:rPr>
        <w:lastRenderedPageBreak/>
        <w:pict>
          <v:rect id="Rectangle 587" o:spid="_x0000_s1061" style="position:absolute;left:0;text-align:left;margin-left:-70.6pt;margin-top:.9pt;width:618.35pt;height:65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" fillcolor="#5a5a5a" stroked="f"/>
        </w:pict>
      </w:r>
    </w:p>
    <w:p w:rsidR="00F24A21" w:rsidRDefault="005A3243" w:rsidP="0018734E">
      <w:pPr>
        <w:pStyle w:val="redniasiatka21"/>
      </w:pPr>
      <w:bookmarkStart w:id="82" w:name="_Toc368196823"/>
      <w:bookmarkStart w:id="83" w:name="_Toc368196860"/>
      <w:bookmarkStart w:id="84" w:name="_Toc506353292"/>
      <w:r w:rsidRPr="005A3243">
        <w:rPr>
          <w:sz w:val="160"/>
          <w:szCs w:val="160"/>
        </w:rPr>
        <w:t>4</w:t>
      </w:r>
      <w:r w:rsidR="00F24A21" w:rsidRPr="005A3243">
        <w:rPr>
          <w:sz w:val="160"/>
          <w:szCs w:val="160"/>
        </w:rPr>
        <w:t>.</w:t>
      </w:r>
      <w:r w:rsidR="00F24A21" w:rsidRPr="003B159E">
        <w:t xml:space="preserve">Wyznaczenie obszarów rewitalizacji </w:t>
      </w:r>
      <w:r w:rsidR="00904A76" w:rsidRPr="003B159E">
        <w:t>z</w:t>
      </w:r>
      <w:r w:rsidR="00904A76">
        <w:t> </w:t>
      </w:r>
      <w:r w:rsidR="00F24A21" w:rsidRPr="003B159E">
        <w:t xml:space="preserve">uwzględnieniem partycypacji mieszkańców </w:t>
      </w:r>
      <w:r w:rsidR="00904A76" w:rsidRPr="003B159E">
        <w:t>i</w:t>
      </w:r>
      <w:r w:rsidR="00904A76">
        <w:t> </w:t>
      </w:r>
      <w:r w:rsidR="00F24A21" w:rsidRPr="003B159E">
        <w:t>lokalnych liderów</w:t>
      </w:r>
      <w:r w:rsidR="00904A76">
        <w:t xml:space="preserve"> – </w:t>
      </w:r>
      <w:r w:rsidR="0018734E">
        <w:t>diagnoza pogłębiona</w:t>
      </w:r>
      <w:bookmarkEnd w:id="82"/>
      <w:bookmarkEnd w:id="83"/>
      <w:bookmarkEnd w:id="84"/>
    </w:p>
    <w:p w:rsidR="00F24A21" w:rsidRDefault="00F24A21" w:rsidP="00F24A21">
      <w:pPr>
        <w:tabs>
          <w:tab w:val="center" w:pos="5669"/>
        </w:tabs>
      </w:pPr>
    </w:p>
    <w:p w:rsidR="0018734E" w:rsidRPr="003E56A9" w:rsidRDefault="002B30CF" w:rsidP="00D4135C">
      <w:pPr>
        <w:pStyle w:val="Nagwek2"/>
        <w:ind w:left="0"/>
        <w:rPr>
          <w:sz w:val="24"/>
          <w:szCs w:val="24"/>
        </w:rPr>
      </w:pPr>
      <w:bookmarkStart w:id="85" w:name="_Toc506353293"/>
      <w:r>
        <w:rPr>
          <w:b w:val="0"/>
          <w:bCs w:val="0"/>
          <w:noProof/>
          <w:lang w:eastAsia="pl-PL"/>
        </w:rPr>
        <w:drawing>
          <wp:anchor distT="0" distB="0" distL="114300" distR="114300" simplePos="0" relativeHeight="251674624" behindDoc="1" locked="0" layoutInCell="1" allowOverlap="1">
            <wp:simplePos x="0" y="0"/>
            <wp:positionH relativeFrom="column">
              <wp:posOffset>1537335</wp:posOffset>
            </wp:positionH>
            <wp:positionV relativeFrom="paragraph">
              <wp:posOffset>698500</wp:posOffset>
            </wp:positionV>
            <wp:extent cx="4716145" cy="3953510"/>
            <wp:effectExtent l="0" t="0" r="8255" b="8890"/>
            <wp:wrapNone/>
            <wp:docPr id="825" name="Obraz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7"/>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6351"/>
                    <a:stretch>
                      <a:fillRect/>
                    </a:stretch>
                  </pic:blipFill>
                  <pic:spPr bwMode="auto">
                    <a:xfrm>
                      <a:off x="0" y="0"/>
                      <a:ext cx="4716145" cy="3953510"/>
                    </a:xfrm>
                    <a:prstGeom prst="rect">
                      <a:avLst/>
                    </a:prstGeom>
                    <a:noFill/>
                  </pic:spPr>
                </pic:pic>
              </a:graphicData>
            </a:graphic>
          </wp:anchor>
        </w:drawing>
      </w:r>
      <w:r w:rsidR="0018734E">
        <w:br w:type="page"/>
      </w:r>
      <w:bookmarkStart w:id="86" w:name="_Toc368196824"/>
      <w:bookmarkStart w:id="87" w:name="_Toc368196861"/>
      <w:r w:rsidR="00C920DC" w:rsidRPr="003E56A9">
        <w:rPr>
          <w:sz w:val="24"/>
          <w:szCs w:val="24"/>
        </w:rPr>
        <w:lastRenderedPageBreak/>
        <w:t>4</w:t>
      </w:r>
      <w:r w:rsidR="00720D21" w:rsidRPr="003E56A9">
        <w:rPr>
          <w:sz w:val="24"/>
          <w:szCs w:val="24"/>
        </w:rPr>
        <w:t>.1</w:t>
      </w:r>
      <w:r w:rsidR="00846833" w:rsidRPr="003E56A9">
        <w:rPr>
          <w:sz w:val="24"/>
          <w:szCs w:val="24"/>
        </w:rPr>
        <w:t>.</w:t>
      </w:r>
      <w:r w:rsidR="00720D21" w:rsidRPr="003E56A9">
        <w:rPr>
          <w:sz w:val="24"/>
          <w:szCs w:val="24"/>
        </w:rPr>
        <w:t xml:space="preserve"> Partycypacyjna ocena obszaru rewitalizacji</w:t>
      </w:r>
      <w:bookmarkEnd w:id="85"/>
      <w:bookmarkEnd w:id="86"/>
      <w:bookmarkEnd w:id="87"/>
    </w:p>
    <w:p w:rsidR="00720D21" w:rsidRDefault="00720D21" w:rsidP="00F24A21">
      <w:pPr>
        <w:tabs>
          <w:tab w:val="center" w:pos="5669"/>
        </w:tabs>
      </w:pPr>
    </w:p>
    <w:p w:rsidR="00904A76" w:rsidRDefault="009415BC" w:rsidP="003F78FA">
      <w:pPr>
        <w:tabs>
          <w:tab w:val="center" w:pos="5669"/>
        </w:tabs>
        <w:ind w:left="0"/>
        <w:jc w:val="both"/>
      </w:pPr>
      <w:r>
        <w:t>Uzasadnienie wyboru obszaru rewitalizacji jest wypadkową wielu opinii na temat problemów jak również potencjałów zl</w:t>
      </w:r>
      <w:r w:rsidR="003F78FA">
        <w:t>okalizowanych na terenie gminy.</w:t>
      </w:r>
    </w:p>
    <w:p w:rsidR="003F78FA" w:rsidRDefault="003F78FA" w:rsidP="00DC0AC9">
      <w:pPr>
        <w:tabs>
          <w:tab w:val="center" w:pos="5669"/>
        </w:tabs>
      </w:pPr>
    </w:p>
    <w:p w:rsidR="00F24A21" w:rsidRDefault="00F24A21" w:rsidP="00FE5BCC">
      <w:pPr>
        <w:tabs>
          <w:tab w:val="center" w:pos="5669"/>
        </w:tabs>
        <w:ind w:left="0"/>
      </w:pPr>
      <w:r>
        <w:t xml:space="preserve">Na diagnozę pogłębioną </w:t>
      </w:r>
      <w:r w:rsidR="00B96650">
        <w:t xml:space="preserve">składały </w:t>
      </w:r>
      <w:r>
        <w:t xml:space="preserve">się cztery obserwacje </w:t>
      </w:r>
      <w:r w:rsidR="00904A76">
        <w:t>w </w:t>
      </w:r>
      <w:r>
        <w:t>trakcie których zrealizowano:</w:t>
      </w:r>
    </w:p>
    <w:p w:rsidR="009415BC" w:rsidRDefault="009415BC" w:rsidP="00287252">
      <w:pPr>
        <w:pStyle w:val="aaa"/>
      </w:pPr>
      <w:r>
        <w:t xml:space="preserve">animacje lokalne </w:t>
      </w:r>
      <w:r w:rsidR="00904A76">
        <w:t>z </w:t>
      </w:r>
      <w:r>
        <w:t>mieszkańcami</w:t>
      </w:r>
      <w:r w:rsidR="009534AB">
        <w:t>,</w:t>
      </w:r>
    </w:p>
    <w:p w:rsidR="00F24A21" w:rsidRDefault="00F24A21" w:rsidP="00287252">
      <w:pPr>
        <w:pStyle w:val="aaa"/>
      </w:pPr>
      <w:r>
        <w:t xml:space="preserve">wywiad </w:t>
      </w:r>
      <w:r w:rsidR="00904A76">
        <w:t>z </w:t>
      </w:r>
      <w:r w:rsidR="009415BC">
        <w:t>w</w:t>
      </w:r>
      <w:r w:rsidR="00105106">
        <w:t>ójtem</w:t>
      </w:r>
      <w:r>
        <w:t xml:space="preserve"> gminy,</w:t>
      </w:r>
    </w:p>
    <w:p w:rsidR="00F24A21" w:rsidRDefault="00F24A21" w:rsidP="00287252">
      <w:pPr>
        <w:pStyle w:val="aaa"/>
      </w:pPr>
      <w:r>
        <w:t xml:space="preserve">wywiady ankietowe </w:t>
      </w:r>
      <w:r w:rsidR="00904A76">
        <w:t>z </w:t>
      </w:r>
      <w:r>
        <w:t>sołtysami,</w:t>
      </w:r>
    </w:p>
    <w:p w:rsidR="00F24A21" w:rsidRDefault="00F24A21" w:rsidP="00287252">
      <w:pPr>
        <w:pStyle w:val="aaa"/>
      </w:pPr>
      <w:r>
        <w:t>zogniskowany wywiad grupowy.</w:t>
      </w:r>
    </w:p>
    <w:p w:rsidR="003F78FA" w:rsidRDefault="003F78FA" w:rsidP="00287252">
      <w:pPr>
        <w:pStyle w:val="aaa"/>
      </w:pPr>
      <w:r w:rsidRPr="00AE0C28">
        <w:t>analiza obszarów „popegeerowskich”</w:t>
      </w:r>
      <w:r w:rsidR="00F65D57">
        <w:rPr>
          <w:rStyle w:val="Odwoanieprzypisudolnego"/>
        </w:rPr>
        <w:footnoteReference w:id="5"/>
      </w:r>
      <w:r w:rsidRPr="00AE0C28">
        <w:t>.</w:t>
      </w:r>
    </w:p>
    <w:p w:rsidR="00904A76" w:rsidRDefault="00904A76" w:rsidP="003F78FA">
      <w:pPr>
        <w:tabs>
          <w:tab w:val="center" w:pos="5669"/>
        </w:tabs>
        <w:ind w:left="0"/>
        <w:jc w:val="both"/>
      </w:pPr>
      <w:r>
        <w:t>W </w:t>
      </w:r>
      <w:r w:rsidR="00720D21">
        <w:t>procesie diagnozy pogłębionej n</w:t>
      </w:r>
      <w:r w:rsidR="00F24A21">
        <w:t xml:space="preserve">ajwiększą uwagę poświęcono mieszkańcom, </w:t>
      </w:r>
      <w:r>
        <w:t>z </w:t>
      </w:r>
      <w:r w:rsidR="00F24A21">
        <w:t xml:space="preserve">którymi wspólnie </w:t>
      </w:r>
      <w:r>
        <w:t>w </w:t>
      </w:r>
      <w:r w:rsidR="00F24A21">
        <w:t xml:space="preserve">trakcie spotkań </w:t>
      </w:r>
      <w:r w:rsidR="00720D21">
        <w:t xml:space="preserve">animacyjnych </w:t>
      </w:r>
      <w:r w:rsidR="00B96650">
        <w:t xml:space="preserve">we wszystkich sołectwach </w:t>
      </w:r>
      <w:r w:rsidR="00F24A21">
        <w:t>wykonano diagnozę</w:t>
      </w:r>
      <w:r w:rsidR="009415BC">
        <w:t xml:space="preserve"> sytuacji społeczno-gospodarczej</w:t>
      </w:r>
      <w:r w:rsidR="00B96650">
        <w:t xml:space="preserve">. Podjęto jednocześnie </w:t>
      </w:r>
      <w:r w:rsidR="00F24A21">
        <w:t xml:space="preserve">działania animacyjne </w:t>
      </w:r>
      <w:r>
        <w:t>w </w:t>
      </w:r>
      <w:r w:rsidR="00F24A21">
        <w:t xml:space="preserve">celu określenia potencjału rozwojowego </w:t>
      </w:r>
      <w:r>
        <w:t>i </w:t>
      </w:r>
      <w:r w:rsidR="00B96650">
        <w:t>wypracowania</w:t>
      </w:r>
      <w:r w:rsidR="00F24A21">
        <w:t xml:space="preserve"> pomysłów </w:t>
      </w:r>
      <w:r w:rsidR="00B96650">
        <w:t xml:space="preserve">naprojekty, których nadrzędnym celem jest </w:t>
      </w:r>
      <w:r w:rsidR="00F24A21">
        <w:t>rozwiązanie wskazanych wcześniej problemów.</w:t>
      </w:r>
    </w:p>
    <w:p w:rsidR="00DE792E" w:rsidRDefault="00DE792E" w:rsidP="00DC0AC9">
      <w:pPr>
        <w:tabs>
          <w:tab w:val="center" w:pos="5669"/>
        </w:tabs>
      </w:pPr>
    </w:p>
    <w:p w:rsidR="00904A76" w:rsidRDefault="00B96650" w:rsidP="003F78FA">
      <w:pPr>
        <w:tabs>
          <w:tab w:val="center" w:pos="5669"/>
        </w:tabs>
        <w:ind w:left="0"/>
        <w:jc w:val="both"/>
      </w:pPr>
      <w:r>
        <w:t xml:space="preserve">Konsultowano obszar rewitalizacji </w:t>
      </w:r>
      <w:r w:rsidR="00904A76">
        <w:t>z </w:t>
      </w:r>
      <w:r>
        <w:t>liderem gminy</w:t>
      </w:r>
      <w:r w:rsidR="009534AB">
        <w:t xml:space="preserve"> (wójtem</w:t>
      </w:r>
      <w:r w:rsidR="00DE792E">
        <w:t>),</w:t>
      </w:r>
      <w:r>
        <w:t xml:space="preserve"> który </w:t>
      </w:r>
      <w:r w:rsidR="00904A76">
        <w:t>w </w:t>
      </w:r>
      <w:r>
        <w:t xml:space="preserve">trakcie bezpośredniego wywiadu pogłębionego </w:t>
      </w:r>
      <w:r w:rsidR="00DE792E">
        <w:t>opisał funkcjonowanie gminy</w:t>
      </w:r>
      <w:r w:rsidR="00824910">
        <w:t>Krzęcin</w:t>
      </w:r>
      <w:r w:rsidR="00DE792E">
        <w:t xml:space="preserve"> ze względu na problemy społeczne</w:t>
      </w:r>
      <w:r w:rsidR="0029133E">
        <w:t>, zlokalizował je</w:t>
      </w:r>
      <w:r w:rsidR="00904A76">
        <w:t>w </w:t>
      </w:r>
      <w:r w:rsidR="00DE792E">
        <w:t xml:space="preserve">poszczególnych miejscowościach </w:t>
      </w:r>
      <w:r w:rsidR="00904A76">
        <w:t>a </w:t>
      </w:r>
      <w:r w:rsidR="00DE792E">
        <w:t xml:space="preserve">także przedstawił wizję rozwiązania tych problemów </w:t>
      </w:r>
      <w:r w:rsidR="00904A76">
        <w:t>i </w:t>
      </w:r>
      <w:r w:rsidR="00DE792E">
        <w:t xml:space="preserve">planowych </w:t>
      </w:r>
      <w:r w:rsidR="0029133E">
        <w:t xml:space="preserve">działań </w:t>
      </w:r>
      <w:r w:rsidR="00904A76">
        <w:t>w </w:t>
      </w:r>
      <w:r w:rsidR="0029133E">
        <w:t>ramach rewitalizacji</w:t>
      </w:r>
      <w:r w:rsidR="00DE792E">
        <w:t>.</w:t>
      </w:r>
    </w:p>
    <w:p w:rsidR="00DE792E" w:rsidRDefault="00DE792E" w:rsidP="00DC0AC9">
      <w:pPr>
        <w:tabs>
          <w:tab w:val="center" w:pos="5669"/>
        </w:tabs>
      </w:pPr>
    </w:p>
    <w:p w:rsidR="00442520" w:rsidRDefault="00720D21" w:rsidP="003F78FA">
      <w:pPr>
        <w:tabs>
          <w:tab w:val="center" w:pos="5669"/>
        </w:tabs>
        <w:ind w:left="0"/>
        <w:jc w:val="both"/>
      </w:pPr>
      <w:r>
        <w:t>Przeprowadzono wywiady z</w:t>
      </w:r>
      <w:r w:rsidR="00DE792E">
        <w:t>e wszystkimi</w:t>
      </w:r>
      <w:r>
        <w:t xml:space="preserve"> sołtysami</w:t>
      </w:r>
      <w:r w:rsidR="00904A76">
        <w:t>w </w:t>
      </w:r>
      <w:r w:rsidR="00DE792E">
        <w:t>gminie</w:t>
      </w:r>
      <w:r w:rsidR="003F78FA">
        <w:t>Krzęcin</w:t>
      </w:r>
      <w:r w:rsidR="00B96650">
        <w:t>,</w:t>
      </w:r>
      <w:r>
        <w:t xml:space="preserve"> którzy odpowiadając na pytania zawarte </w:t>
      </w:r>
      <w:r w:rsidR="00904A76">
        <w:t>w </w:t>
      </w:r>
      <w:r>
        <w:t xml:space="preserve">ankiecie wskazali </w:t>
      </w:r>
      <w:r w:rsidR="00B96650">
        <w:t>istotne</w:t>
      </w:r>
      <w:r>
        <w:t xml:space="preserve"> problemy, dokonali ich oceny </w:t>
      </w:r>
      <w:r w:rsidR="00904A76">
        <w:t>a </w:t>
      </w:r>
      <w:r>
        <w:t xml:space="preserve">także wytypowali najpilniejsze działania </w:t>
      </w:r>
      <w:r w:rsidR="0029133E">
        <w:t xml:space="preserve">odpowiadające wcześniej </w:t>
      </w:r>
      <w:r w:rsidR="005144D2">
        <w:t xml:space="preserve">zdiagnozowanym </w:t>
      </w:r>
      <w:r w:rsidR="0029133E">
        <w:t>problemom.</w:t>
      </w:r>
    </w:p>
    <w:p w:rsidR="00442520" w:rsidRDefault="00442520" w:rsidP="00DC0AC9">
      <w:pPr>
        <w:tabs>
          <w:tab w:val="center" w:pos="5669"/>
        </w:tabs>
      </w:pPr>
    </w:p>
    <w:p w:rsidR="00904A76" w:rsidRDefault="00DE792E" w:rsidP="003F78FA">
      <w:pPr>
        <w:tabs>
          <w:tab w:val="center" w:pos="5669"/>
        </w:tabs>
        <w:ind w:left="0"/>
        <w:jc w:val="both"/>
      </w:pPr>
      <w:r>
        <w:t>Zrealizowano zogniskowane wywiady grupowe</w:t>
      </w:r>
      <w:r w:rsidR="0029133E">
        <w:t>,</w:t>
      </w:r>
      <w:r>
        <w:t xml:space="preserve"> na które zaproszono mieszkańców, lokalnych liderów, przedsiębiorców oraz najważniejszych aktorów życia społecznego </w:t>
      </w:r>
      <w:r w:rsidR="00904A76">
        <w:t>i </w:t>
      </w:r>
      <w:r>
        <w:t xml:space="preserve">gospodarczego </w:t>
      </w:r>
      <w:r w:rsidR="00904A76">
        <w:t>w </w:t>
      </w:r>
      <w:r>
        <w:t xml:space="preserve">gminie. Głównym celem tych wywiadów było wspólne wypracowanie projektów </w:t>
      </w:r>
      <w:r w:rsidR="00904A76">
        <w:t>i </w:t>
      </w:r>
      <w:r w:rsidR="0029133E">
        <w:t xml:space="preserve">zaangażowanie różnych grup interesów </w:t>
      </w:r>
      <w:r w:rsidR="00904A76">
        <w:t>w </w:t>
      </w:r>
      <w:r w:rsidR="0029133E">
        <w:t>proces rewitalizacji.</w:t>
      </w:r>
    </w:p>
    <w:p w:rsidR="00DE792E" w:rsidRDefault="00DE792E" w:rsidP="00442520">
      <w:pPr>
        <w:tabs>
          <w:tab w:val="center" w:pos="5669"/>
        </w:tabs>
      </w:pPr>
    </w:p>
    <w:p w:rsidR="00656BE1" w:rsidRDefault="00656BE1" w:rsidP="00442520">
      <w:pPr>
        <w:tabs>
          <w:tab w:val="center" w:pos="5669"/>
        </w:tabs>
      </w:pPr>
    </w:p>
    <w:p w:rsidR="00656BE1" w:rsidRDefault="00656BE1" w:rsidP="00442520">
      <w:pPr>
        <w:tabs>
          <w:tab w:val="center" w:pos="5669"/>
        </w:tabs>
      </w:pPr>
    </w:p>
    <w:p w:rsidR="00CC3B64" w:rsidRDefault="00CC3B64" w:rsidP="003F78FA">
      <w:pPr>
        <w:tabs>
          <w:tab w:val="center" w:pos="5669"/>
        </w:tabs>
        <w:jc w:val="both"/>
      </w:pPr>
    </w:p>
    <w:p w:rsidR="003F78FA" w:rsidRDefault="0060378F" w:rsidP="003F78FA">
      <w:pPr>
        <w:tabs>
          <w:tab w:val="center" w:pos="5669"/>
        </w:tabs>
        <w:jc w:val="both"/>
      </w:pPr>
      <w:r>
        <w:rPr>
          <w:noProof/>
          <w:lang w:eastAsia="pl-PL"/>
        </w:rPr>
        <w:lastRenderedPageBreak/>
        <w:pict>
          <v:rect id="Rectangle 846" o:spid="_x0000_s1060" style="position:absolute;left:0;text-align:left;margin-left:-1.15pt;margin-top:17.8pt;width:453pt;height:30.25pt;z-index:-251628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" fillcolor="#ffde00" stroked="f"/>
        </w:pict>
      </w:r>
    </w:p>
    <w:p w:rsidR="003F78FA" w:rsidRDefault="003F78FA" w:rsidP="003F78FA">
      <w:pPr>
        <w:pStyle w:val="Legenda"/>
        <w:keepNext/>
        <w:ind w:left="142"/>
        <w:rPr>
          <w:rStyle w:val="Pogrubienie"/>
        </w:rPr>
      </w:pPr>
      <w:bookmarkStart w:id="88" w:name="_Toc486925608"/>
      <w:bookmarkStart w:id="89" w:name="_Toc491860958"/>
      <w:r w:rsidRPr="00F24A21">
        <w:rPr>
          <w:rStyle w:val="Pogrubienie"/>
        </w:rPr>
        <w:t xml:space="preserve">Tabela </w:t>
      </w:r>
      <w:r w:rsidR="00DA502A">
        <w:rPr>
          <w:rStyle w:val="Pogrubienie"/>
        </w:rPr>
        <w:t>7</w:t>
      </w:r>
      <w:r>
        <w:rPr>
          <w:rStyle w:val="Pogrubienie"/>
        </w:rPr>
        <w:t xml:space="preserve">. Obszar rewitalizacji </w:t>
      </w:r>
      <w:r w:rsidR="00904A76">
        <w:rPr>
          <w:rStyle w:val="Pogrubienie"/>
        </w:rPr>
        <w:t>w </w:t>
      </w:r>
      <w:r w:rsidRPr="00F24A21">
        <w:rPr>
          <w:rStyle w:val="Pogrubienie"/>
        </w:rPr>
        <w:t>gmin</w:t>
      </w:r>
      <w:r>
        <w:rPr>
          <w:rStyle w:val="Pogrubienie"/>
        </w:rPr>
        <w:t>ie Krzęcin</w:t>
      </w:r>
      <w:r w:rsidR="00904A76">
        <w:rPr>
          <w:rStyle w:val="Pogrubienie"/>
        </w:rPr>
        <w:t xml:space="preserve"> – </w:t>
      </w:r>
      <w:r>
        <w:rPr>
          <w:rStyle w:val="Pogrubienie"/>
        </w:rPr>
        <w:t>ocena pogłębiona</w:t>
      </w:r>
      <w:bookmarkEnd w:id="88"/>
      <w:bookmarkEnd w:id="89"/>
    </w:p>
    <w:tbl>
      <w:tblPr>
        <w:tblW w:w="8760" w:type="dxa"/>
        <w:tblCellMar>
          <w:left w:w="70" w:type="dxa"/>
          <w:right w:w="70" w:type="dxa"/>
        </w:tblCellMar>
        <w:tblLook w:val="04A0"/>
      </w:tblPr>
      <w:tblGrid>
        <w:gridCol w:w="2339"/>
        <w:gridCol w:w="1131"/>
        <w:gridCol w:w="1041"/>
        <w:gridCol w:w="986"/>
        <w:gridCol w:w="1060"/>
        <w:gridCol w:w="977"/>
        <w:gridCol w:w="1226"/>
      </w:tblGrid>
      <w:tr w:rsidR="00D549AC" w:rsidRPr="00D549AC" w:rsidTr="00D549AC">
        <w:trPr>
          <w:trHeight w:val="630"/>
        </w:trPr>
        <w:tc>
          <w:tcPr>
            <w:tcW w:w="2620"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p>
        </w:tc>
        <w:tc>
          <w:tcPr>
            <w:tcW w:w="106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Chłopowo</w:t>
            </w:r>
          </w:p>
        </w:tc>
        <w:tc>
          <w:tcPr>
            <w:tcW w:w="96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Granowo</w:t>
            </w:r>
          </w:p>
        </w:tc>
        <w:tc>
          <w:tcPr>
            <w:tcW w:w="96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Kaszewo</w:t>
            </w:r>
          </w:p>
        </w:tc>
        <w:tc>
          <w:tcPr>
            <w:tcW w:w="106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Krzęcin</w:t>
            </w:r>
          </w:p>
        </w:tc>
        <w:tc>
          <w:tcPr>
            <w:tcW w:w="96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Mielęcin</w:t>
            </w:r>
          </w:p>
        </w:tc>
        <w:tc>
          <w:tcPr>
            <w:tcW w:w="1140" w:type="dxa"/>
            <w:tcBorders>
              <w:top w:val="single" w:sz="4" w:space="0" w:color="auto"/>
              <w:left w:val="nil"/>
              <w:bottom w:val="single" w:sz="4" w:space="0" w:color="auto"/>
              <w:right w:val="single" w:sz="4" w:space="0" w:color="auto"/>
            </w:tcBorders>
            <w:shd w:val="clear" w:color="000000" w:fill="9BC2E6"/>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auto"/>
                <w:spacing w:val="0"/>
                <w:sz w:val="24"/>
                <w:szCs w:val="24"/>
                <w:lang w:eastAsia="pl-PL"/>
              </w:rPr>
            </w:pPr>
            <w:r w:rsidRPr="00D549AC">
              <w:rPr>
                <w:rFonts w:ascii="Calibri" w:eastAsia="Times New Roman" w:hAnsi="Calibri" w:cs="Times New Roman"/>
                <w:color w:val="auto"/>
                <w:spacing w:val="0"/>
                <w:sz w:val="24"/>
                <w:szCs w:val="24"/>
                <w:lang w:eastAsia="pl-PL"/>
              </w:rPr>
              <w:t>Przybysław</w:t>
            </w:r>
          </w:p>
        </w:tc>
      </w:tr>
      <w:tr w:rsidR="00D549AC" w:rsidRPr="00D549AC" w:rsidTr="00D549AC">
        <w:trPr>
          <w:trHeight w:val="315"/>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F65D57" w:rsidP="00D549AC">
            <w:pPr>
              <w:suppressAutoHyphens w:val="0"/>
              <w:spacing w:after="0" w:line="240" w:lineRule="auto"/>
              <w:ind w:left="0"/>
              <w:contextualSpacing w:val="0"/>
              <w:rPr>
                <w:rFonts w:ascii="Calibri" w:eastAsia="Times New Roman" w:hAnsi="Calibri" w:cs="Times New Roman"/>
                <w:bCs/>
                <w:color w:val="000000"/>
                <w:spacing w:val="0"/>
                <w:sz w:val="24"/>
                <w:szCs w:val="24"/>
                <w:lang w:eastAsia="pl-PL"/>
              </w:rPr>
            </w:pPr>
            <w:r w:rsidRPr="00F65D57">
              <w:rPr>
                <w:rFonts w:ascii="Calibri" w:eastAsia="Times New Roman" w:hAnsi="Calibri" w:cs="Times New Roman"/>
                <w:bCs/>
                <w:color w:val="000000"/>
                <w:spacing w:val="0"/>
                <w:sz w:val="24"/>
                <w:szCs w:val="24"/>
                <w:lang w:eastAsia="pl-PL"/>
              </w:rPr>
              <w:t>Liczba przekroczonych wskaźników</w:t>
            </w:r>
          </w:p>
        </w:tc>
        <w:tc>
          <w:tcPr>
            <w:tcW w:w="1060" w:type="dxa"/>
            <w:tcBorders>
              <w:top w:val="single" w:sz="4" w:space="0" w:color="auto"/>
              <w:left w:val="single" w:sz="4" w:space="0" w:color="auto"/>
              <w:bottom w:val="single" w:sz="4" w:space="0" w:color="auto"/>
              <w:right w:val="single" w:sz="4" w:space="0" w:color="auto"/>
            </w:tcBorders>
            <w:shd w:val="clear" w:color="000000" w:fill="FCAA78"/>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7</w:t>
            </w:r>
          </w:p>
        </w:tc>
        <w:tc>
          <w:tcPr>
            <w:tcW w:w="960"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6</w:t>
            </w:r>
          </w:p>
        </w:tc>
        <w:tc>
          <w:tcPr>
            <w:tcW w:w="960"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6</w:t>
            </w:r>
          </w:p>
        </w:tc>
        <w:tc>
          <w:tcPr>
            <w:tcW w:w="1060"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6</w:t>
            </w:r>
          </w:p>
        </w:tc>
        <w:tc>
          <w:tcPr>
            <w:tcW w:w="960"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8</w:t>
            </w:r>
          </w:p>
        </w:tc>
        <w:tc>
          <w:tcPr>
            <w:tcW w:w="1140"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6</w:t>
            </w:r>
          </w:p>
        </w:tc>
      </w:tr>
      <w:tr w:rsidR="00D549AC" w:rsidRPr="00D549AC" w:rsidTr="00D549AC">
        <w:trPr>
          <w:trHeight w:val="375"/>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Ocena jakościowa JST</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E51C3F" w:rsidP="00E51C3F">
            <w:pPr>
              <w:suppressAutoHyphens w:val="0"/>
              <w:spacing w:after="0" w:line="240" w:lineRule="auto"/>
              <w:ind w:left="0"/>
              <w:contextualSpacing w:val="0"/>
              <w:jc w:val="center"/>
              <w:rPr>
                <w:rFonts w:ascii="Calibri" w:eastAsia="Times New Roman" w:hAnsi="Calibri" w:cs="Times New Roman"/>
                <w:color w:val="000000"/>
                <w:spacing w:val="0"/>
                <w:sz w:val="22"/>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14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r>
      <w:tr w:rsidR="00D549AC" w:rsidRPr="00D549AC" w:rsidTr="00D549AC">
        <w:trPr>
          <w:trHeight w:val="630"/>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Ocena jakościowa kwestii społecznych</w:t>
            </w:r>
          </w:p>
        </w:tc>
        <w:tc>
          <w:tcPr>
            <w:tcW w:w="10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14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r>
      <w:tr w:rsidR="00D549AC" w:rsidRPr="00D549AC" w:rsidTr="00D549AC">
        <w:trPr>
          <w:trHeight w:val="630"/>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 xml:space="preserve">Ocena </w:t>
            </w:r>
            <w:r w:rsidR="00F65D57" w:rsidRPr="00D549AC">
              <w:rPr>
                <w:rFonts w:ascii="Calibri" w:eastAsia="Times New Roman" w:hAnsi="Calibri" w:cs="Times New Roman"/>
                <w:color w:val="000000"/>
                <w:spacing w:val="0"/>
                <w:sz w:val="24"/>
                <w:szCs w:val="24"/>
                <w:lang w:eastAsia="pl-PL"/>
              </w:rPr>
              <w:t>jakościowa</w:t>
            </w:r>
            <w:r w:rsidRPr="00D549AC">
              <w:rPr>
                <w:rFonts w:ascii="Calibri" w:eastAsia="Times New Roman" w:hAnsi="Calibri" w:cs="Times New Roman"/>
                <w:color w:val="000000"/>
                <w:spacing w:val="0"/>
                <w:sz w:val="24"/>
                <w:szCs w:val="24"/>
                <w:lang w:eastAsia="pl-PL"/>
              </w:rPr>
              <w:t xml:space="preserve"> kwestii gospodarczych </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14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r>
      <w:tr w:rsidR="00D549AC" w:rsidRPr="00D549AC" w:rsidTr="00D549AC">
        <w:trPr>
          <w:trHeight w:val="1260"/>
        </w:trPr>
        <w:tc>
          <w:tcPr>
            <w:tcW w:w="2620" w:type="dxa"/>
            <w:tcBorders>
              <w:top w:val="nil"/>
              <w:left w:val="single" w:sz="4" w:space="0" w:color="auto"/>
              <w:bottom w:val="nil"/>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Ocena jakościowa kwestii funkcjonalno - przestrzennych i infrastrukturalnych</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14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r>
      <w:tr w:rsidR="00D549AC" w:rsidRPr="00D549AC" w:rsidTr="00D549AC">
        <w:trPr>
          <w:trHeight w:val="630"/>
        </w:trPr>
        <w:tc>
          <w:tcPr>
            <w:tcW w:w="2620" w:type="dxa"/>
            <w:tcBorders>
              <w:top w:val="single" w:sz="4" w:space="0" w:color="auto"/>
              <w:left w:val="single" w:sz="4" w:space="0" w:color="auto"/>
              <w:bottom w:val="nil"/>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 xml:space="preserve">Ocena kwestii środowiskowych </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14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r>
      <w:tr w:rsidR="00D549AC" w:rsidRPr="00D549AC" w:rsidTr="00D549AC">
        <w:trPr>
          <w:trHeight w:val="630"/>
        </w:trPr>
        <w:tc>
          <w:tcPr>
            <w:tcW w:w="2620" w:type="dxa"/>
            <w:tcBorders>
              <w:top w:val="single" w:sz="4" w:space="0" w:color="auto"/>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Ocena jakościowa w ramach FGI</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0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114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r>
      <w:tr w:rsidR="00D549AC" w:rsidRPr="00D549AC" w:rsidTr="00D549AC">
        <w:trPr>
          <w:trHeight w:val="375"/>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4"/>
                <w:szCs w:val="24"/>
                <w:lang w:eastAsia="pl-PL"/>
              </w:rPr>
            </w:pPr>
            <w:r w:rsidRPr="00D549AC">
              <w:rPr>
                <w:rFonts w:ascii="Calibri" w:eastAsia="Times New Roman" w:hAnsi="Calibri" w:cs="Times New Roman"/>
                <w:color w:val="000000"/>
                <w:spacing w:val="0"/>
                <w:sz w:val="24"/>
                <w:szCs w:val="24"/>
                <w:lang w:eastAsia="pl-PL"/>
              </w:rPr>
              <w:t>Obszar "popegeerowski"</w:t>
            </w:r>
          </w:p>
        </w:tc>
        <w:tc>
          <w:tcPr>
            <w:tcW w:w="1060" w:type="dxa"/>
            <w:tcBorders>
              <w:top w:val="nil"/>
              <w:left w:val="nil"/>
              <w:bottom w:val="single" w:sz="4" w:space="0" w:color="auto"/>
              <w:right w:val="single" w:sz="4" w:space="0" w:color="auto"/>
            </w:tcBorders>
            <w:shd w:val="clear" w:color="000000" w:fill="DDEBF7"/>
            <w:noWrap/>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color w:val="000000"/>
                <w:spacing w:val="0"/>
                <w:sz w:val="22"/>
                <w:lang w:eastAsia="pl-PL"/>
              </w:rPr>
            </w:pPr>
            <w:r w:rsidRPr="00D549AC">
              <w:rPr>
                <w:rFonts w:ascii="Calibri" w:eastAsia="Times New Roman" w:hAnsi="Calibri" w:cs="Times New Roman"/>
                <w:color w:val="000000"/>
                <w:spacing w:val="0"/>
                <w:sz w:val="22"/>
                <w:lang w:eastAsia="pl-PL"/>
              </w:rPr>
              <w:t> </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0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96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c>
          <w:tcPr>
            <w:tcW w:w="1140" w:type="dxa"/>
            <w:tcBorders>
              <w:top w:val="nil"/>
              <w:left w:val="nil"/>
              <w:bottom w:val="single" w:sz="4" w:space="0" w:color="auto"/>
              <w:right w:val="single" w:sz="4" w:space="0" w:color="auto"/>
            </w:tcBorders>
            <w:shd w:val="clear" w:color="000000" w:fill="DDEBF7"/>
            <w:noWrap/>
            <w:vAlign w:val="center"/>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8"/>
                <w:szCs w:val="28"/>
                <w:lang w:eastAsia="pl-PL"/>
              </w:rPr>
            </w:pPr>
            <w:r w:rsidRPr="00D549AC">
              <w:rPr>
                <w:rFonts w:ascii="Calibri" w:eastAsia="Times New Roman" w:hAnsi="Calibri" w:cs="Times New Roman"/>
                <w:b/>
                <w:bCs/>
                <w:color w:val="000000"/>
                <w:spacing w:val="0"/>
                <w:sz w:val="28"/>
                <w:szCs w:val="28"/>
                <w:lang w:eastAsia="pl-PL"/>
              </w:rPr>
              <w:t>+</w:t>
            </w:r>
          </w:p>
        </w:tc>
      </w:tr>
      <w:tr w:rsidR="00D549AC" w:rsidRPr="00D549AC" w:rsidTr="00E51C3F">
        <w:trPr>
          <w:trHeight w:val="315"/>
        </w:trPr>
        <w:tc>
          <w:tcPr>
            <w:tcW w:w="2620" w:type="dxa"/>
            <w:tcBorders>
              <w:top w:val="nil"/>
              <w:left w:val="single" w:sz="4" w:space="0" w:color="auto"/>
              <w:bottom w:val="single" w:sz="4" w:space="0" w:color="auto"/>
              <w:right w:val="single" w:sz="4" w:space="0" w:color="auto"/>
            </w:tcBorders>
            <w:shd w:val="clear" w:color="000000" w:fill="C6E0B4"/>
            <w:vAlign w:val="bottom"/>
            <w:hideMark/>
          </w:tcPr>
          <w:p w:rsidR="00D549AC" w:rsidRPr="00D549AC" w:rsidRDefault="00D549AC" w:rsidP="00D549AC">
            <w:pPr>
              <w:suppressAutoHyphens w:val="0"/>
              <w:spacing w:after="0" w:line="240" w:lineRule="auto"/>
              <w:ind w:left="0"/>
              <w:contextualSpacing w:val="0"/>
              <w:rPr>
                <w:rFonts w:ascii="Calibri" w:eastAsia="Times New Roman" w:hAnsi="Calibri" w:cs="Times New Roman"/>
                <w:b/>
                <w:bCs/>
                <w:color w:val="000000"/>
                <w:spacing w:val="0"/>
                <w:sz w:val="24"/>
                <w:szCs w:val="24"/>
                <w:lang w:eastAsia="pl-PL"/>
              </w:rPr>
            </w:pPr>
            <w:r w:rsidRPr="00D549AC">
              <w:rPr>
                <w:rFonts w:ascii="Calibri" w:eastAsia="Times New Roman" w:hAnsi="Calibri" w:cs="Times New Roman"/>
                <w:b/>
                <w:bCs/>
                <w:color w:val="000000"/>
                <w:spacing w:val="0"/>
                <w:sz w:val="24"/>
                <w:szCs w:val="24"/>
                <w:lang w:eastAsia="pl-PL"/>
              </w:rPr>
              <w:t>Agregacja pełna</w:t>
            </w:r>
          </w:p>
        </w:tc>
        <w:tc>
          <w:tcPr>
            <w:tcW w:w="1060"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8</w:t>
            </w:r>
          </w:p>
        </w:tc>
        <w:tc>
          <w:tcPr>
            <w:tcW w:w="960"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9</w:t>
            </w:r>
          </w:p>
        </w:tc>
        <w:tc>
          <w:tcPr>
            <w:tcW w:w="960" w:type="dxa"/>
            <w:tcBorders>
              <w:top w:val="single" w:sz="4" w:space="0" w:color="auto"/>
              <w:left w:val="single" w:sz="4" w:space="0" w:color="auto"/>
              <w:bottom w:val="single" w:sz="4" w:space="0" w:color="auto"/>
              <w:right w:val="single" w:sz="4" w:space="0" w:color="auto"/>
            </w:tcBorders>
            <w:shd w:val="clear" w:color="000000" w:fill="FCAA78"/>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10</w:t>
            </w:r>
          </w:p>
        </w:tc>
        <w:tc>
          <w:tcPr>
            <w:tcW w:w="1060"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rsidR="00D549AC" w:rsidRPr="00D549AC" w:rsidRDefault="00E51C3F"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9</w:t>
            </w:r>
          </w:p>
        </w:tc>
        <w:tc>
          <w:tcPr>
            <w:tcW w:w="960"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11</w:t>
            </w:r>
          </w:p>
        </w:tc>
        <w:tc>
          <w:tcPr>
            <w:tcW w:w="1140"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rsidR="00D549AC" w:rsidRPr="00D549AC" w:rsidRDefault="00D549AC" w:rsidP="00D549AC">
            <w:pPr>
              <w:suppressAutoHyphens w:val="0"/>
              <w:spacing w:after="0" w:line="240" w:lineRule="auto"/>
              <w:ind w:left="0"/>
              <w:contextualSpacing w:val="0"/>
              <w:jc w:val="center"/>
              <w:rPr>
                <w:rFonts w:ascii="Calibri" w:eastAsia="Times New Roman" w:hAnsi="Calibri" w:cs="Times New Roman"/>
                <w:b/>
                <w:bCs/>
                <w:color w:val="000000"/>
                <w:spacing w:val="0"/>
                <w:sz w:val="22"/>
                <w:lang w:eastAsia="pl-PL"/>
              </w:rPr>
            </w:pPr>
            <w:r w:rsidRPr="00D549AC">
              <w:rPr>
                <w:rFonts w:ascii="Calibri" w:eastAsia="Times New Roman" w:hAnsi="Calibri" w:cs="Times New Roman"/>
                <w:b/>
                <w:bCs/>
                <w:color w:val="000000"/>
                <w:spacing w:val="0"/>
                <w:sz w:val="22"/>
                <w:lang w:eastAsia="pl-PL"/>
              </w:rPr>
              <w:t>9</w:t>
            </w:r>
          </w:p>
        </w:tc>
      </w:tr>
    </w:tbl>
    <w:p w:rsidR="000E27A9" w:rsidRPr="00DA502A" w:rsidRDefault="000E27A9" w:rsidP="000E27A9">
      <w:pPr>
        <w:ind w:left="0"/>
        <w:rPr>
          <w:i/>
        </w:rPr>
      </w:pPr>
      <w:r w:rsidRPr="00DA502A">
        <w:rPr>
          <w:i/>
        </w:rPr>
        <w:t>Źródło: Opracowanie własne na podstawie wyników badania</w:t>
      </w:r>
    </w:p>
    <w:p w:rsidR="00DF3072" w:rsidRDefault="00DF3072" w:rsidP="003F78FA">
      <w:pPr>
        <w:ind w:left="0"/>
      </w:pPr>
    </w:p>
    <w:p w:rsidR="00F65D57" w:rsidRPr="00F23D4F" w:rsidRDefault="00F65D57" w:rsidP="00F65D57">
      <w:pPr>
        <w:tabs>
          <w:tab w:val="center" w:pos="5669"/>
        </w:tabs>
        <w:spacing w:line="360" w:lineRule="auto"/>
        <w:ind w:left="0"/>
        <w:jc w:val="both"/>
        <w:rPr>
          <w:u w:val="single"/>
        </w:rPr>
      </w:pPr>
      <w:r w:rsidRPr="00F23D4F">
        <w:rPr>
          <w:u w:val="single"/>
        </w:rPr>
        <w:t xml:space="preserve">Wyniki analizy zawarto w Tabeli 7 gdzie poza wynikami analizy wskaźnikowej wskazano w jakichobszarach wskazano problemy w ramach analizy jakościowej (wartość + w odpowiednim polu tabeli). Wnioski z analizy jakościowej posłużyły do pogłębionej analizy poszczególnych sołectw i wyznaczenia obszaru rewitalizacji.  </w:t>
      </w:r>
    </w:p>
    <w:p w:rsidR="005C7FE9" w:rsidRPr="00F23D4F" w:rsidRDefault="005C7FE9" w:rsidP="00F65D57">
      <w:pPr>
        <w:tabs>
          <w:tab w:val="center" w:pos="5669"/>
        </w:tabs>
        <w:spacing w:line="360" w:lineRule="auto"/>
        <w:ind w:left="0"/>
        <w:jc w:val="both"/>
        <w:rPr>
          <w:u w:val="single"/>
        </w:rPr>
      </w:pPr>
    </w:p>
    <w:p w:rsidR="00F23D4F" w:rsidRDefault="00111658" w:rsidP="000E27A9">
      <w:pPr>
        <w:tabs>
          <w:tab w:val="center" w:pos="5669"/>
        </w:tabs>
        <w:ind w:left="0"/>
        <w:jc w:val="both"/>
        <w:rPr>
          <w:u w:val="single"/>
        </w:rPr>
      </w:pPr>
      <w:r w:rsidRPr="00F23D4F">
        <w:rPr>
          <w:u w:val="single"/>
        </w:rPr>
        <w:t xml:space="preserve">W Gminie Krzęcin </w:t>
      </w:r>
      <w:r w:rsidR="00F23D4F" w:rsidRPr="00F23D4F">
        <w:rPr>
          <w:u w:val="single"/>
        </w:rPr>
        <w:t>miejscowościami popeg</w:t>
      </w:r>
      <w:r w:rsidRPr="00F23D4F">
        <w:rPr>
          <w:u w:val="single"/>
        </w:rPr>
        <w:t xml:space="preserve">eerowskimi </w:t>
      </w:r>
      <w:r w:rsidR="00F23D4F" w:rsidRPr="00F23D4F">
        <w:rPr>
          <w:u w:val="single"/>
        </w:rPr>
        <w:t xml:space="preserve">są: Mielęcin, Granowo, Kaszewo, Przybysław, i Krzęcin. </w:t>
      </w:r>
      <w:r w:rsidR="002319D3">
        <w:rPr>
          <w:u w:val="single"/>
        </w:rPr>
        <w:t xml:space="preserve">Zakłady PGR znajdowały się w miejscowościach: Granowo, Mielęcin, Przybysław, Kaszewo i Rakowo. W Krzęcinie zamieszkiwała największa liczba pracowników PGR. </w:t>
      </w:r>
    </w:p>
    <w:p w:rsidR="00F23D4F" w:rsidRPr="00F23D4F" w:rsidRDefault="00F23D4F" w:rsidP="000E27A9">
      <w:pPr>
        <w:tabs>
          <w:tab w:val="center" w:pos="5669"/>
        </w:tabs>
        <w:ind w:left="0"/>
        <w:jc w:val="both"/>
        <w:rPr>
          <w:u w:val="single"/>
        </w:rPr>
      </w:pPr>
    </w:p>
    <w:p w:rsidR="000E27A9" w:rsidRDefault="000E27A9" w:rsidP="000E27A9">
      <w:pPr>
        <w:tabs>
          <w:tab w:val="center" w:pos="5669"/>
        </w:tabs>
        <w:ind w:left="0"/>
        <w:jc w:val="both"/>
      </w:pPr>
      <w:r w:rsidRPr="00F23D4F">
        <w:rPr>
          <w:u w:val="single"/>
        </w:rPr>
        <w:t xml:space="preserve">Przedstawione problemy i potrzeby społeczne, techniczne i ogólnorozwojowe opisywanych tutaj podobszarów rewitalizacji są w pierwszej kolejności pochodną ustrojowych i gospodarczych procesów transformacji systemowej, których negatywne efekty przyjęły najostrzejsze formy właśnie na obszarach popegeerowskich przy jednocześnie występującej monofunkcyjności gospodarczej, tj. wyraźnej dominacji działalności rolniczej i niedorozwoju działalności pośrednio i/lub bezpośrednio niezwiązanych z pierwszym sektorem. Gwałtowność pierwszego etapu transformacji wraz </w:t>
      </w:r>
      <w:r w:rsidRPr="00F23D4F">
        <w:rPr>
          <w:u w:val="single"/>
        </w:rPr>
        <w:lastRenderedPageBreak/>
        <w:t>z niedostatecznym zabezpieczeniem społecznym mieszkańców, brakiem wsparcia w kierunkupodnoszenia i zmiany kwalifikacji zawodowych przy niskiej chłonności lokalnego rynku pracy doprowadziła do szybkiego wzrostu bezrobocia, a kolejnych latach do ucieczki młodszych i lepiej wykształconych mieszkańców poza gminę w ramach migracji ekonomicznych lub do „dziedziczenia” biedy, niezaradności i uzależnienia od pomocy społecznej. W rezultacie pogłębiły się procesy depopulacji, starzenia a jednocześnie pogorszyły się perspektywy rozwoju gospodarczego ze względu na niski poziom przedsiębiorczości i inwestycji zewnętrznych oraz ograniczone wpływy do budżetu lokalnego, a w dalszej kolejności – słabą jakość i niedostateczne rozwinięcie infrastruktury technicznej, włączając w to brak lub niewystarczająca komunikację z pobliskimi miastami (centrami usług i potencjalnymi lokalnymi rynkami pracy dla mieszkańców podobszarów rewitalizacji).</w:t>
      </w:r>
    </w:p>
    <w:p w:rsidR="00DF3072" w:rsidRDefault="00DF3072">
      <w:pPr>
        <w:suppressAutoHyphens w:val="0"/>
        <w:spacing w:after="0" w:line="240" w:lineRule="auto"/>
        <w:ind w:left="0"/>
        <w:contextualSpacing w:val="0"/>
      </w:pPr>
    </w:p>
    <w:p w:rsidR="00976838" w:rsidRPr="00656BE1" w:rsidRDefault="005A3243" w:rsidP="00F23D4F">
      <w:pPr>
        <w:pStyle w:val="Nagwek2"/>
        <w:ind w:left="0"/>
        <w:jc w:val="both"/>
        <w:rPr>
          <w:sz w:val="24"/>
          <w:szCs w:val="24"/>
        </w:rPr>
      </w:pPr>
      <w:bookmarkStart w:id="90" w:name="_Toc483487938"/>
      <w:bookmarkStart w:id="91" w:name="_Toc368196825"/>
      <w:bookmarkStart w:id="92" w:name="_Toc368196862"/>
      <w:bookmarkStart w:id="93" w:name="_Toc506353294"/>
      <w:bookmarkStart w:id="94" w:name="_Toc483487931"/>
      <w:r w:rsidRPr="00656BE1">
        <w:rPr>
          <w:sz w:val="24"/>
          <w:szCs w:val="24"/>
        </w:rPr>
        <w:t>4</w:t>
      </w:r>
      <w:r w:rsidR="00105106" w:rsidRPr="00656BE1">
        <w:rPr>
          <w:sz w:val="24"/>
          <w:szCs w:val="24"/>
        </w:rPr>
        <w:t>.2</w:t>
      </w:r>
      <w:r w:rsidR="00846833" w:rsidRPr="00656BE1">
        <w:rPr>
          <w:sz w:val="24"/>
          <w:szCs w:val="24"/>
        </w:rPr>
        <w:t>.</w:t>
      </w:r>
      <w:r w:rsidR="00976838" w:rsidRPr="00656BE1">
        <w:rPr>
          <w:sz w:val="24"/>
          <w:szCs w:val="24"/>
        </w:rPr>
        <w:t xml:space="preserve">Obszar rewitalizacji </w:t>
      </w:r>
      <w:bookmarkEnd w:id="90"/>
      <w:r w:rsidR="003F78FA" w:rsidRPr="00656BE1">
        <w:rPr>
          <w:sz w:val="24"/>
          <w:szCs w:val="24"/>
        </w:rPr>
        <w:t>Gminy Krzęcin</w:t>
      </w:r>
      <w:bookmarkEnd w:id="91"/>
      <w:bookmarkEnd w:id="92"/>
      <w:r w:rsidR="00203DAE">
        <w:rPr>
          <w:sz w:val="24"/>
          <w:szCs w:val="24"/>
        </w:rPr>
        <w:t xml:space="preserve"> - c</w:t>
      </w:r>
      <w:r w:rsidR="00203DAE" w:rsidRPr="00656BE1">
        <w:rPr>
          <w:sz w:val="24"/>
          <w:szCs w:val="24"/>
        </w:rPr>
        <w:t>harakterystyka podobszarów rewitalizacji</w:t>
      </w:r>
      <w:bookmarkEnd w:id="93"/>
    </w:p>
    <w:p w:rsidR="003F78FA" w:rsidRPr="00AE0C28" w:rsidRDefault="003F78FA" w:rsidP="003F78FA">
      <w:pPr>
        <w:ind w:left="0"/>
        <w:rPr>
          <w:color w:val="808080"/>
        </w:rPr>
      </w:pPr>
    </w:p>
    <w:p w:rsidR="00904A76" w:rsidRDefault="00904A76" w:rsidP="003F78FA">
      <w:pPr>
        <w:ind w:left="0"/>
        <w:jc w:val="both"/>
        <w:rPr>
          <w:color w:val="808080"/>
        </w:rPr>
      </w:pPr>
      <w:r w:rsidRPr="002319D3">
        <w:rPr>
          <w:color w:val="808080"/>
          <w:u w:val="single"/>
        </w:rPr>
        <w:t>W </w:t>
      </w:r>
      <w:r w:rsidR="003F78FA" w:rsidRPr="002319D3">
        <w:rPr>
          <w:color w:val="808080"/>
          <w:u w:val="single"/>
        </w:rPr>
        <w:t xml:space="preserve">celu wskazania obszarów zdegradowanych, które powinny zostać procesowi rewitalizacji dokonano agregacji wszystkich wskaźników. </w:t>
      </w:r>
      <w:r w:rsidR="00585B1F" w:rsidRPr="002319D3">
        <w:rPr>
          <w:color w:val="808080"/>
          <w:u w:val="single"/>
        </w:rPr>
        <w:t>Kierowano się koncentracją negatywnych zjawisk na danych obszarach oraz potencjałami jakimi dysponują.</w:t>
      </w:r>
      <w:r w:rsidRPr="008349ED">
        <w:rPr>
          <w:color w:val="808080"/>
        </w:rPr>
        <w:t>W</w:t>
      </w:r>
      <w:r>
        <w:rPr>
          <w:color w:val="808080"/>
        </w:rPr>
        <w:t> </w:t>
      </w:r>
      <w:r w:rsidR="003F78FA" w:rsidRPr="008349ED">
        <w:rPr>
          <w:color w:val="808080"/>
        </w:rPr>
        <w:t xml:space="preserve">ramach procesu oznaczano, te miejscowości, które </w:t>
      </w:r>
      <w:r w:rsidRPr="008349ED">
        <w:rPr>
          <w:color w:val="808080"/>
        </w:rPr>
        <w:t>w</w:t>
      </w:r>
      <w:r>
        <w:rPr>
          <w:color w:val="808080"/>
        </w:rPr>
        <w:t> </w:t>
      </w:r>
      <w:r w:rsidR="003F78FA" w:rsidRPr="008349ED">
        <w:rPr>
          <w:color w:val="808080"/>
        </w:rPr>
        <w:t xml:space="preserve">dokonanej diagnozie wskazywane były jako te </w:t>
      </w:r>
      <w:r w:rsidRPr="008349ED">
        <w:rPr>
          <w:color w:val="808080"/>
        </w:rPr>
        <w:t>o</w:t>
      </w:r>
      <w:r>
        <w:rPr>
          <w:color w:val="808080"/>
        </w:rPr>
        <w:t> </w:t>
      </w:r>
      <w:r w:rsidR="003F78FA" w:rsidRPr="008349ED">
        <w:rPr>
          <w:color w:val="808080"/>
        </w:rPr>
        <w:t xml:space="preserve">najtrudniejszej sytuacji </w:t>
      </w:r>
      <w:r w:rsidRPr="008349ED">
        <w:rPr>
          <w:color w:val="808080"/>
        </w:rPr>
        <w:t>w</w:t>
      </w:r>
      <w:r>
        <w:rPr>
          <w:color w:val="808080"/>
        </w:rPr>
        <w:t> </w:t>
      </w:r>
      <w:r w:rsidR="003F78FA" w:rsidRPr="008349ED">
        <w:rPr>
          <w:color w:val="808080"/>
        </w:rPr>
        <w:t>badanym aspekcie.</w:t>
      </w:r>
    </w:p>
    <w:p w:rsidR="002319D3" w:rsidRDefault="002319D3" w:rsidP="003F78FA">
      <w:pPr>
        <w:ind w:left="0"/>
        <w:jc w:val="both"/>
        <w:rPr>
          <w:color w:val="808080"/>
        </w:rPr>
      </w:pPr>
    </w:p>
    <w:p w:rsidR="003F78FA" w:rsidRDefault="00904A76" w:rsidP="003F78FA">
      <w:pPr>
        <w:ind w:left="0"/>
        <w:jc w:val="both"/>
        <w:rPr>
          <w:color w:val="808080"/>
        </w:rPr>
      </w:pPr>
      <w:r w:rsidRPr="008349ED">
        <w:rPr>
          <w:color w:val="808080"/>
        </w:rPr>
        <w:t>W</w:t>
      </w:r>
      <w:r>
        <w:rPr>
          <w:color w:val="808080"/>
        </w:rPr>
        <w:t> </w:t>
      </w:r>
      <w:r w:rsidR="003F78FA" w:rsidRPr="008349ED">
        <w:rPr>
          <w:color w:val="808080"/>
        </w:rPr>
        <w:t xml:space="preserve">efekcie otrzymano ranking, według, którego najwyższa liczba wskazań </w:t>
      </w:r>
      <w:r w:rsidRPr="008349ED">
        <w:rPr>
          <w:color w:val="808080"/>
        </w:rPr>
        <w:t>w</w:t>
      </w:r>
      <w:r>
        <w:rPr>
          <w:color w:val="808080"/>
        </w:rPr>
        <w:t> </w:t>
      </w:r>
      <w:r w:rsidR="003F78FA" w:rsidRPr="008349ED">
        <w:rPr>
          <w:color w:val="808080"/>
        </w:rPr>
        <w:t xml:space="preserve">danym obszarze oznacza najtrudniejszą sytuację </w:t>
      </w:r>
      <w:r w:rsidRPr="008349ED">
        <w:rPr>
          <w:color w:val="808080"/>
        </w:rPr>
        <w:t>w</w:t>
      </w:r>
      <w:r>
        <w:rPr>
          <w:color w:val="808080"/>
        </w:rPr>
        <w:t> </w:t>
      </w:r>
      <w:r w:rsidR="003F78FA" w:rsidRPr="008349ED">
        <w:rPr>
          <w:color w:val="808080"/>
        </w:rPr>
        <w:t xml:space="preserve">danej miejscowości (suma wskaźników dla których wartość przekracza przeciętną wartość </w:t>
      </w:r>
      <w:r w:rsidRPr="008349ED">
        <w:rPr>
          <w:color w:val="808080"/>
        </w:rPr>
        <w:t>w</w:t>
      </w:r>
      <w:r>
        <w:rPr>
          <w:color w:val="808080"/>
        </w:rPr>
        <w:t> </w:t>
      </w:r>
      <w:r w:rsidR="003F78FA" w:rsidRPr="008349ED">
        <w:rPr>
          <w:color w:val="808080"/>
        </w:rPr>
        <w:t>gminie).</w:t>
      </w:r>
    </w:p>
    <w:p w:rsidR="00203DAE" w:rsidRPr="008349ED" w:rsidRDefault="00203DAE" w:rsidP="003F78FA">
      <w:pPr>
        <w:ind w:left="0"/>
        <w:jc w:val="both"/>
        <w:rPr>
          <w:color w:val="808080"/>
        </w:rPr>
      </w:pPr>
    </w:p>
    <w:p w:rsidR="003F78FA" w:rsidRPr="00AE0C28" w:rsidRDefault="003F78FA" w:rsidP="003F78FA">
      <w:pPr>
        <w:ind w:left="0"/>
        <w:jc w:val="both"/>
        <w:rPr>
          <w:color w:val="808080"/>
        </w:rPr>
      </w:pPr>
      <w:r w:rsidRPr="008349ED">
        <w:rPr>
          <w:color w:val="808080"/>
        </w:rPr>
        <w:t xml:space="preserve">Analiza wskaźnikowa uzupełniona została </w:t>
      </w:r>
      <w:r w:rsidR="00904A76" w:rsidRPr="008349ED">
        <w:rPr>
          <w:color w:val="808080"/>
        </w:rPr>
        <w:t>o</w:t>
      </w:r>
      <w:r w:rsidR="00904A76">
        <w:rPr>
          <w:color w:val="808080"/>
        </w:rPr>
        <w:t> </w:t>
      </w:r>
      <w:r w:rsidRPr="008349ED">
        <w:rPr>
          <w:color w:val="808080"/>
        </w:rPr>
        <w:t xml:space="preserve">elementy pozostałych metod </w:t>
      </w:r>
      <w:r w:rsidR="00904A76" w:rsidRPr="008349ED">
        <w:rPr>
          <w:color w:val="808080"/>
        </w:rPr>
        <w:t>i</w:t>
      </w:r>
      <w:r w:rsidR="00904A76">
        <w:rPr>
          <w:color w:val="808080"/>
        </w:rPr>
        <w:t> </w:t>
      </w:r>
      <w:r w:rsidRPr="008349ED">
        <w:rPr>
          <w:color w:val="808080"/>
        </w:rPr>
        <w:t xml:space="preserve">technik badawczych </w:t>
      </w:r>
      <w:r w:rsidR="00904A76" w:rsidRPr="008349ED">
        <w:rPr>
          <w:color w:val="808080"/>
        </w:rPr>
        <w:t>w</w:t>
      </w:r>
      <w:r w:rsidR="00904A76">
        <w:rPr>
          <w:color w:val="808080"/>
        </w:rPr>
        <w:t> </w:t>
      </w:r>
      <w:r w:rsidRPr="008349ED">
        <w:rPr>
          <w:color w:val="808080"/>
        </w:rPr>
        <w:t xml:space="preserve">celu uzyskania jak najpełniejszej wiedzy </w:t>
      </w:r>
      <w:r w:rsidR="00904A76" w:rsidRPr="008349ED">
        <w:rPr>
          <w:color w:val="808080"/>
        </w:rPr>
        <w:t>o</w:t>
      </w:r>
      <w:r w:rsidR="00904A76">
        <w:rPr>
          <w:color w:val="808080"/>
        </w:rPr>
        <w:t> </w:t>
      </w:r>
      <w:r w:rsidRPr="008349ED">
        <w:rPr>
          <w:color w:val="808080"/>
        </w:rPr>
        <w:t xml:space="preserve">problemach każdego obszaru. Szczególnie istotne były </w:t>
      </w:r>
      <w:r w:rsidR="00904A76" w:rsidRPr="008349ED">
        <w:rPr>
          <w:color w:val="808080"/>
        </w:rPr>
        <w:t>w</w:t>
      </w:r>
      <w:r w:rsidR="00904A76">
        <w:rPr>
          <w:color w:val="808080"/>
        </w:rPr>
        <w:t> </w:t>
      </w:r>
      <w:r w:rsidRPr="008349ED">
        <w:rPr>
          <w:color w:val="808080"/>
        </w:rPr>
        <w:t xml:space="preserve">tym przypadku analizy jakościowe oparte na technikach bezpośrednich wywiadów, które pozwalająna uchwycenie różnego typu niuansów </w:t>
      </w:r>
      <w:r w:rsidR="00904A76" w:rsidRPr="008349ED">
        <w:rPr>
          <w:color w:val="808080"/>
        </w:rPr>
        <w:t>i</w:t>
      </w:r>
      <w:r w:rsidR="00904A76">
        <w:rPr>
          <w:color w:val="808080"/>
        </w:rPr>
        <w:t> </w:t>
      </w:r>
      <w:r w:rsidRPr="008349ED">
        <w:rPr>
          <w:color w:val="808080"/>
        </w:rPr>
        <w:t xml:space="preserve">zróżnicowania </w:t>
      </w:r>
      <w:r w:rsidR="00904A76" w:rsidRPr="008349ED">
        <w:rPr>
          <w:color w:val="808080"/>
        </w:rPr>
        <w:t>w</w:t>
      </w:r>
      <w:r w:rsidR="00904A76">
        <w:rPr>
          <w:color w:val="808080"/>
        </w:rPr>
        <w:t> </w:t>
      </w:r>
      <w:r w:rsidRPr="008349ED">
        <w:rPr>
          <w:color w:val="808080"/>
        </w:rPr>
        <w:t>opinii, które umykają przy analizie zgromadzonegomateriału za pomocą wskaźników.</w:t>
      </w:r>
    </w:p>
    <w:p w:rsidR="00585B1F" w:rsidRDefault="00585B1F" w:rsidP="00585B1F">
      <w:pPr>
        <w:ind w:left="0"/>
        <w:rPr>
          <w:color w:val="808080"/>
        </w:rPr>
      </w:pPr>
    </w:p>
    <w:p w:rsidR="00585B1F" w:rsidRPr="00AE0C28" w:rsidRDefault="00585B1F" w:rsidP="00585B1F">
      <w:pPr>
        <w:ind w:left="0"/>
        <w:rPr>
          <w:color w:val="808080"/>
        </w:rPr>
      </w:pPr>
    </w:p>
    <w:p w:rsidR="005F219F" w:rsidRPr="005F219F" w:rsidRDefault="00DF3072" w:rsidP="00F23D4F">
      <w:pPr>
        <w:suppressAutoHyphens w:val="0"/>
        <w:spacing w:after="0" w:line="240" w:lineRule="auto"/>
        <w:ind w:left="0"/>
        <w:contextualSpacing w:val="0"/>
      </w:pPr>
      <w:r>
        <w:br w:type="page"/>
      </w:r>
      <w:bookmarkEnd w:id="94"/>
    </w:p>
    <w:p w:rsidR="00F24AE8" w:rsidRPr="007D5389" w:rsidRDefault="00AD3EEA" w:rsidP="000E27A9">
      <w:pPr>
        <w:tabs>
          <w:tab w:val="left" w:pos="1701"/>
        </w:tabs>
        <w:ind w:hanging="1417"/>
        <w:rPr>
          <w:b/>
        </w:rPr>
      </w:pPr>
      <w:r>
        <w:rPr>
          <w:b/>
        </w:rPr>
        <w:lastRenderedPageBreak/>
        <w:t>Granowo</w:t>
      </w:r>
    </w:p>
    <w:p w:rsidR="007D5389" w:rsidRDefault="007D5389" w:rsidP="007D5389">
      <w:pPr>
        <w:tabs>
          <w:tab w:val="left" w:pos="1701"/>
        </w:tabs>
        <w:ind w:left="284"/>
      </w:pPr>
    </w:p>
    <w:p w:rsidR="00AD3EEA" w:rsidRDefault="00A83CFC" w:rsidP="00A83CFC">
      <w:pPr>
        <w:tabs>
          <w:tab w:val="left" w:pos="1701"/>
        </w:tabs>
        <w:ind w:left="0"/>
        <w:jc w:val="both"/>
      </w:pPr>
      <w:r>
        <w:t>Granowo charakteryzuje się niekorzystną sytuacją społeczną, która dodatkowo pogłębiona jest poprzez występowanie negatywnych zjawisk w sferze gospodarczej związaną z niewielką aktywnością ekonomiczną ludności. Granowo jest typowa miejscowością „popegeerowską”</w:t>
      </w:r>
      <w:r w:rsidR="002319D3">
        <w:t>,</w:t>
      </w:r>
      <w:r>
        <w:t xml:space="preserve"> w której szczególne nasilenie problemów </w:t>
      </w:r>
      <w:r w:rsidR="00F93D55">
        <w:t>występuje w części miejscowości, w której zlo</w:t>
      </w:r>
      <w:r w:rsidR="002319D3">
        <w:t xml:space="preserve">kalizowane były zabudowania PGR. </w:t>
      </w:r>
      <w:r w:rsidR="002319D3" w:rsidRPr="002319D3">
        <w:rPr>
          <w:u w:val="single"/>
        </w:rPr>
        <w:t>Wskazany obszar miejscowości stanowi potencjał do realizacji projektów rewitalizacyjnych.  W  tej części miejscowości znajdują się również: obiekt pałacowy, park dworski oraz zespół folwarczny.</w:t>
      </w:r>
    </w:p>
    <w:p w:rsidR="00F23D4F" w:rsidRDefault="00F23D4F" w:rsidP="00A83CFC">
      <w:pPr>
        <w:tabs>
          <w:tab w:val="left" w:pos="1701"/>
        </w:tabs>
        <w:ind w:left="0"/>
        <w:jc w:val="both"/>
      </w:pPr>
    </w:p>
    <w:p w:rsidR="00772F7E" w:rsidRPr="00F93D55" w:rsidRDefault="00A83CFC" w:rsidP="00772F7E">
      <w:pPr>
        <w:tabs>
          <w:tab w:val="left" w:pos="1701"/>
        </w:tabs>
        <w:ind w:left="0"/>
        <w:jc w:val="both"/>
      </w:pPr>
      <w:r w:rsidRPr="00A83CFC">
        <w:t xml:space="preserve">Teren wyłączony z obszaru rewitalizacji </w:t>
      </w:r>
      <w:r>
        <w:t xml:space="preserve">(rejon ulicy Wesołej i Bocznej) </w:t>
      </w:r>
      <w:r w:rsidRPr="00A83CFC">
        <w:t>obejmuje w główniej</w:t>
      </w:r>
      <w:r>
        <w:t xml:space="preserve"> mierze zabudowę jednorodzinną</w:t>
      </w:r>
      <w:r w:rsidRPr="00A83CFC">
        <w:t xml:space="preserve"> gdzie występowanie problemów nie jest szczególnie  nasilone.</w:t>
      </w:r>
      <w:r w:rsidR="00772F7E" w:rsidRPr="00772F7E">
        <w:t xml:space="preserve">W tej części </w:t>
      </w:r>
      <w:r w:rsidR="00772F7E">
        <w:t>miejscowości</w:t>
      </w:r>
      <w:r w:rsidR="00772F7E" w:rsidRPr="00772F7E">
        <w:t xml:space="preserve"> nie występują również potencjalne obiekty lub miejsca do realizacji projektów rewitalizacyjnych.</w:t>
      </w:r>
    </w:p>
    <w:p w:rsidR="00A83CFC" w:rsidRPr="00A83CFC" w:rsidRDefault="00A83CFC" w:rsidP="00A83CFC">
      <w:pPr>
        <w:tabs>
          <w:tab w:val="left" w:pos="1701"/>
        </w:tabs>
        <w:ind w:left="0"/>
        <w:jc w:val="both"/>
      </w:pPr>
    </w:p>
    <w:p w:rsidR="00F93D55" w:rsidRPr="00F93D55" w:rsidRDefault="00F93D55" w:rsidP="00F93D55">
      <w:pPr>
        <w:spacing w:line="360" w:lineRule="auto"/>
        <w:ind w:left="0"/>
        <w:jc w:val="both"/>
      </w:pPr>
      <w:r w:rsidRPr="00F93D55">
        <w:t xml:space="preserve">Obszar rewitalizacji w obrębie </w:t>
      </w:r>
      <w:r>
        <w:t>Granowa</w:t>
      </w:r>
      <w:r w:rsidRPr="00F93D55">
        <w:t xml:space="preserve"> jest spójny funkcjonalnie i przestrzennie, ma powierzchnię </w:t>
      </w:r>
      <w:r>
        <w:t>34</w:t>
      </w:r>
      <w:r w:rsidRPr="00F93D55">
        <w:t xml:space="preserve">ha oraz zamieszkany jest przez </w:t>
      </w:r>
      <w:r>
        <w:t>380</w:t>
      </w:r>
      <w:r w:rsidRPr="00F93D55">
        <w:t xml:space="preserve"> osób.</w:t>
      </w:r>
    </w:p>
    <w:p w:rsidR="00AD3EEA" w:rsidRDefault="0060378F" w:rsidP="00AD3EEA">
      <w:pPr>
        <w:ind w:left="0"/>
        <w:rPr>
          <w:rStyle w:val="Pogrubienie"/>
          <w:b/>
        </w:rPr>
      </w:pPr>
      <w:r>
        <w:rPr>
          <w:b/>
          <w:noProof/>
          <w:color w:val="808080"/>
          <w:spacing w:val="6"/>
          <w:kern w:val="18"/>
          <w:sz w:val="18"/>
          <w:lang w:eastAsia="pl-PL"/>
        </w:rPr>
        <w:pict>
          <v:rect id="Rectangle 852" o:spid="_x0000_s1059" style="position:absolute;margin-left:-8.7pt;margin-top:6.5pt;width:473.6pt;height:30.25pt;z-index:-251612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" fillcolor="#ffd500" stroked="f"/>
        </w:pict>
      </w:r>
      <w:r w:rsidRPr="0060378F">
        <w:rPr>
          <w:noProof/>
          <w:lang w:eastAsia="pl-PL"/>
        </w:rPr>
        <w:pict>
          <v:shape id="Text Box 851" o:spid="_x0000_s1039" type="#_x0000_t202" style="position:absolute;margin-left:-3.4pt;margin-top:16.65pt;width:453.1pt;height:36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" filled="f" fillcolor="#ffd500" stroked="f">
            <v:textbox inset="0,0,0,0">
              <w:txbxContent>
                <w:p w:rsidR="000625BB" w:rsidRDefault="000625BB" w:rsidP="00AD3EEA">
                  <w:pPr>
                    <w:pStyle w:val="Legenda"/>
                    <w:ind w:left="284"/>
                    <w:rPr>
                      <w:rStyle w:val="Pogrubienie"/>
                      <w:b w:val="0"/>
                    </w:rPr>
                  </w:pPr>
                  <w:r w:rsidRPr="006D2571">
                    <w:rPr>
                      <w:rStyle w:val="Pogrubienie"/>
                    </w:rPr>
                    <w:t xml:space="preserve">Mapa </w:t>
                  </w:r>
                  <w:r>
                    <w:rPr>
                      <w:rStyle w:val="Pogrubienie"/>
                    </w:rPr>
                    <w:t>2</w:t>
                  </w:r>
                  <w:r w:rsidRPr="006D2571">
                    <w:rPr>
                      <w:rStyle w:val="Pogrubienie"/>
                    </w:rPr>
                    <w:t xml:space="preserve">. </w:t>
                  </w:r>
                  <w:r>
                    <w:rPr>
                      <w:rStyle w:val="Pogrubienie"/>
                      <w:b w:val="0"/>
                    </w:rPr>
                    <w:t>Obszar rewitalizacji Granowo</w:t>
                  </w:r>
                </w:p>
                <w:p w:rsidR="000625BB" w:rsidRPr="00A52D22" w:rsidRDefault="000625BB" w:rsidP="00AD3EEA">
                  <w:pPr>
                    <w:ind w:left="0"/>
                  </w:pPr>
                </w:p>
              </w:txbxContent>
            </v:textbox>
          </v:shape>
        </w:pict>
      </w:r>
    </w:p>
    <w:p w:rsidR="00AD3EEA" w:rsidRDefault="00AD3EEA" w:rsidP="000E27A9">
      <w:pPr>
        <w:tabs>
          <w:tab w:val="left" w:pos="1701"/>
        </w:tabs>
        <w:ind w:hanging="1417"/>
        <w:rPr>
          <w:color w:val="FF0000"/>
        </w:rPr>
      </w:pPr>
    </w:p>
    <w:p w:rsidR="00AD3EEA" w:rsidRDefault="00EF3094" w:rsidP="000E27A9">
      <w:pPr>
        <w:tabs>
          <w:tab w:val="left" w:pos="1701"/>
        </w:tabs>
        <w:ind w:hanging="1417"/>
        <w:rPr>
          <w:color w:val="FF0000"/>
        </w:rPr>
      </w:pPr>
      <w:r>
        <w:rPr>
          <w:noProof/>
          <w:lang w:eastAsia="pl-PL"/>
        </w:rPr>
        <w:drawing>
          <wp:anchor distT="0" distB="0" distL="114300" distR="114300" simplePos="0" relativeHeight="251727872" behindDoc="0" locked="0" layoutInCell="1" allowOverlap="1">
            <wp:simplePos x="0" y="0"/>
            <wp:positionH relativeFrom="column">
              <wp:posOffset>4445</wp:posOffset>
            </wp:positionH>
            <wp:positionV relativeFrom="paragraph">
              <wp:posOffset>39370</wp:posOffset>
            </wp:positionV>
            <wp:extent cx="5759450" cy="3409950"/>
            <wp:effectExtent l="0" t="0" r="0" b="0"/>
            <wp:wrapNone/>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nowo.jpg"/>
                    <pic:cNvPicPr/>
                  </pic:nvPicPr>
                  <pic:blipFill rotWithShape="1">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319" b="10745"/>
                    <a:stretch/>
                  </pic:blipFill>
                  <pic:spPr bwMode="auto">
                    <a:xfrm>
                      <a:off x="0" y="0"/>
                      <a:ext cx="5759450" cy="34099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83CFC" w:rsidRDefault="00EF3094">
      <w:pPr>
        <w:suppressAutoHyphens w:val="0"/>
        <w:spacing w:after="0" w:line="240" w:lineRule="auto"/>
        <w:ind w:left="0"/>
        <w:contextualSpacing w:val="0"/>
        <w:rPr>
          <w:b/>
        </w:rPr>
      </w:pPr>
      <w:r>
        <w:rPr>
          <w:noProof/>
          <w:lang w:eastAsia="pl-PL"/>
        </w:rPr>
        <w:drawing>
          <wp:anchor distT="0" distB="0" distL="114300" distR="114300" simplePos="0" relativeHeight="251725824" behindDoc="0" locked="0" layoutInCell="1" allowOverlap="1">
            <wp:simplePos x="0" y="0"/>
            <wp:positionH relativeFrom="column">
              <wp:posOffset>-47625</wp:posOffset>
            </wp:positionH>
            <wp:positionV relativeFrom="paragraph">
              <wp:posOffset>3255010</wp:posOffset>
            </wp:positionV>
            <wp:extent cx="5759450" cy="959485"/>
            <wp:effectExtent l="0" t="0" r="0" b="0"/>
            <wp:wrapTopAndBottom/>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egenda.jp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59450" cy="959485"/>
                    </a:xfrm>
                    <a:prstGeom prst="rect">
                      <a:avLst/>
                    </a:prstGeom>
                  </pic:spPr>
                </pic:pic>
              </a:graphicData>
            </a:graphic>
          </wp:anchor>
        </w:drawing>
      </w:r>
      <w:r w:rsidR="00A83CFC">
        <w:rPr>
          <w:b/>
        </w:rPr>
        <w:br w:type="page"/>
      </w:r>
    </w:p>
    <w:p w:rsidR="00F93D55" w:rsidRPr="000B0181" w:rsidRDefault="000B0181" w:rsidP="000B0181">
      <w:pPr>
        <w:tabs>
          <w:tab w:val="left" w:pos="1701"/>
        </w:tabs>
        <w:ind w:hanging="1417"/>
        <w:rPr>
          <w:b/>
        </w:rPr>
      </w:pPr>
      <w:r>
        <w:rPr>
          <w:b/>
        </w:rPr>
        <w:lastRenderedPageBreak/>
        <w:t>Krzęcin</w:t>
      </w:r>
    </w:p>
    <w:p w:rsidR="00F93D55" w:rsidRDefault="000B0181" w:rsidP="00F976F4">
      <w:pPr>
        <w:tabs>
          <w:tab w:val="left" w:pos="1701"/>
        </w:tabs>
        <w:ind w:left="0"/>
        <w:jc w:val="both"/>
      </w:pPr>
      <w:r w:rsidRPr="000B0181">
        <w:rPr>
          <w:u w:val="single"/>
        </w:rPr>
        <w:t>Krzęcin jest miejscowością  „popegeerowską”, w której zamieszkiwała największa liczba pracowników zakładów PGR.</w:t>
      </w:r>
      <w:r w:rsidR="00F93D55" w:rsidRPr="00F93D55">
        <w:t xml:space="preserve">W Krzęcinie rewitalizacją objęty będzie </w:t>
      </w:r>
      <w:r w:rsidR="00F93D55">
        <w:t xml:space="preserve">rejon tzw. : „Starego Krzęcina” obejmujący  </w:t>
      </w:r>
      <w:r w:rsidR="00F976F4">
        <w:t>swoim zasięgiem ulice: Niepodległości, Pocztową, Szkolną, Ogrodową, Tylną i Jeziorną. Obszar ten charakteryzuje się brakami pod wzglę</w:t>
      </w:r>
      <w:r>
        <w:t>dem infrastruktury i lokalizacji</w:t>
      </w:r>
      <w:r w:rsidR="00F976F4">
        <w:t xml:space="preserve"> obiektów użyteczności publicznej. Obszar jest funkcjonalnie oddzielony od pozostałej części miejscowości gdzie dominuje zabudowa mieszkalna.</w:t>
      </w:r>
      <w:r w:rsidRPr="002319D3">
        <w:rPr>
          <w:u w:val="single"/>
        </w:rPr>
        <w:t xml:space="preserve">Wskazany obszar miejscowości stanowi potencjał do realizacji projektów rewitalizacyjnych.  </w:t>
      </w:r>
    </w:p>
    <w:p w:rsidR="00772F7E" w:rsidRDefault="00772F7E" w:rsidP="00F976F4">
      <w:pPr>
        <w:tabs>
          <w:tab w:val="left" w:pos="1701"/>
        </w:tabs>
        <w:ind w:left="0"/>
        <w:jc w:val="both"/>
      </w:pPr>
      <w:r w:rsidRPr="00772F7E">
        <w:t xml:space="preserve">Uzasadnieniem dla wyłączenia części obszaru zdegradowanego z procesu rewitalizacji, jest fakt, iż </w:t>
      </w:r>
      <w:r>
        <w:t xml:space="preserve">na terenie nie objętym rewitalizacją </w:t>
      </w:r>
      <w:r w:rsidRPr="00772F7E">
        <w:t>nie występują problemy charakterystyczne dla specyfiki</w:t>
      </w:r>
      <w:r>
        <w:t xml:space="preserve"> „Starego Krzęcina”</w:t>
      </w:r>
      <w:r w:rsidRPr="00772F7E">
        <w:t xml:space="preserve">. </w:t>
      </w:r>
      <w:r w:rsidR="000B0181">
        <w:t xml:space="preserve">Od pewnego czasu centrum życia mieszkańców koncentruje się w „nowej części” miejscowości. </w:t>
      </w:r>
      <w:r w:rsidRPr="00772F7E">
        <w:t xml:space="preserve">W tej części </w:t>
      </w:r>
      <w:r>
        <w:t>miejscowości</w:t>
      </w:r>
      <w:r w:rsidRPr="00772F7E">
        <w:t xml:space="preserve"> nie występują również potencjalne obiekty lub miejsca do realizacji projektów rewitalizacyjnych.</w:t>
      </w:r>
    </w:p>
    <w:p w:rsidR="000B0181" w:rsidRPr="00F93D55" w:rsidRDefault="000B0181" w:rsidP="00F976F4">
      <w:pPr>
        <w:tabs>
          <w:tab w:val="left" w:pos="1701"/>
        </w:tabs>
        <w:ind w:left="0"/>
        <w:jc w:val="both"/>
      </w:pPr>
    </w:p>
    <w:p w:rsidR="00AD3EEA" w:rsidRDefault="00F93D55" w:rsidP="00F976F4">
      <w:pPr>
        <w:tabs>
          <w:tab w:val="left" w:pos="1701"/>
        </w:tabs>
        <w:ind w:left="0"/>
        <w:jc w:val="both"/>
      </w:pPr>
      <w:r w:rsidRPr="00F93D55">
        <w:t xml:space="preserve">Obszar rewitalizacji w obrębie </w:t>
      </w:r>
      <w:r>
        <w:t>Krzęcina</w:t>
      </w:r>
      <w:r w:rsidRPr="00F93D55">
        <w:t xml:space="preserve"> jest spójny funkcjonalnie i przestrzennie, ma powierzchnię </w:t>
      </w:r>
      <w:r>
        <w:t>23,5</w:t>
      </w:r>
      <w:r w:rsidRPr="00F93D55">
        <w:t xml:space="preserve"> ha oraz zamieszkany jest przez </w:t>
      </w:r>
      <w:r>
        <w:t>115</w:t>
      </w:r>
      <w:r w:rsidRPr="00F93D55">
        <w:t xml:space="preserve"> osób</w:t>
      </w:r>
      <w:r>
        <w:t>.</w:t>
      </w:r>
    </w:p>
    <w:p w:rsidR="00F976F4" w:rsidRDefault="00F976F4" w:rsidP="00F976F4">
      <w:pPr>
        <w:tabs>
          <w:tab w:val="left" w:pos="1701"/>
        </w:tabs>
        <w:ind w:left="0"/>
        <w:jc w:val="both"/>
        <w:rPr>
          <w:b/>
        </w:rPr>
      </w:pPr>
    </w:p>
    <w:p w:rsidR="00AD3EEA" w:rsidRDefault="0060378F" w:rsidP="00AD3EEA">
      <w:pPr>
        <w:ind w:left="0"/>
        <w:rPr>
          <w:rStyle w:val="Pogrubienie"/>
          <w:b/>
        </w:rPr>
      </w:pPr>
      <w:r>
        <w:rPr>
          <w:b/>
          <w:noProof/>
          <w:color w:val="808080"/>
          <w:spacing w:val="6"/>
          <w:kern w:val="18"/>
          <w:sz w:val="18"/>
          <w:lang w:eastAsia="pl-PL"/>
        </w:rPr>
        <w:pict>
          <v:rect id="_x0000_s1058" style="position:absolute;margin-left:-8.7pt;margin-top:6.5pt;width:473.6pt;height:30.25pt;z-index:-251606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" fillcolor="#ffd500" stroked="f"/>
        </w:pict>
      </w:r>
      <w:r w:rsidRPr="0060378F">
        <w:rPr>
          <w:noProof/>
          <w:lang w:eastAsia="pl-PL"/>
        </w:rPr>
        <w:pict>
          <v:shape id="_x0000_s1040" type="#_x0000_t202" style="position:absolute;margin-left:-3.4pt;margin-top:16.65pt;width:453.1pt;height:36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" filled="f" fillcolor="#ffd500" stroked="f">
            <v:textbox inset="0,0,0,0">
              <w:txbxContent>
                <w:p w:rsidR="000625BB" w:rsidRDefault="000625BB" w:rsidP="00AD3EEA">
                  <w:pPr>
                    <w:pStyle w:val="Legenda"/>
                    <w:ind w:left="284"/>
                    <w:rPr>
                      <w:rStyle w:val="Pogrubienie"/>
                      <w:b w:val="0"/>
                    </w:rPr>
                  </w:pPr>
                  <w:r w:rsidRPr="006D2571">
                    <w:rPr>
                      <w:rStyle w:val="Pogrubienie"/>
                    </w:rPr>
                    <w:t xml:space="preserve">Mapa </w:t>
                  </w:r>
                  <w:r>
                    <w:rPr>
                      <w:rStyle w:val="Pogrubienie"/>
                    </w:rPr>
                    <w:t>3</w:t>
                  </w:r>
                  <w:r w:rsidRPr="006D2571">
                    <w:rPr>
                      <w:rStyle w:val="Pogrubienie"/>
                    </w:rPr>
                    <w:t xml:space="preserve">. </w:t>
                  </w:r>
                  <w:r>
                    <w:rPr>
                      <w:rStyle w:val="Pogrubienie"/>
                      <w:b w:val="0"/>
                    </w:rPr>
                    <w:t>Obszar rewitalizacji Krzęcin</w:t>
                  </w:r>
                </w:p>
                <w:p w:rsidR="000625BB" w:rsidRPr="00A52D22" w:rsidRDefault="000625BB" w:rsidP="00AD3EEA">
                  <w:pPr>
                    <w:ind w:left="0"/>
                  </w:pPr>
                </w:p>
              </w:txbxContent>
            </v:textbox>
          </v:shape>
        </w:pict>
      </w:r>
    </w:p>
    <w:p w:rsidR="00AD3EEA" w:rsidRDefault="00AD3EEA" w:rsidP="00AD3EEA">
      <w:pPr>
        <w:tabs>
          <w:tab w:val="left" w:pos="1701"/>
        </w:tabs>
        <w:ind w:hanging="1417"/>
        <w:rPr>
          <w:color w:val="FF0000"/>
        </w:rPr>
      </w:pPr>
    </w:p>
    <w:p w:rsidR="00AD3EEA" w:rsidRDefault="00EF3094" w:rsidP="00AD3EEA">
      <w:pPr>
        <w:tabs>
          <w:tab w:val="left" w:pos="1701"/>
        </w:tabs>
        <w:ind w:hanging="1417"/>
        <w:rPr>
          <w:color w:val="FF0000"/>
        </w:rPr>
      </w:pPr>
      <w:r>
        <w:rPr>
          <w:b/>
          <w:noProof/>
          <w:lang w:eastAsia="pl-PL"/>
        </w:rPr>
        <w:drawing>
          <wp:anchor distT="0" distB="0" distL="114300" distR="114300" simplePos="0" relativeHeight="251726848" behindDoc="0" locked="0" layoutInCell="1" allowOverlap="1">
            <wp:simplePos x="0" y="0"/>
            <wp:positionH relativeFrom="column">
              <wp:posOffset>52070</wp:posOffset>
            </wp:positionH>
            <wp:positionV relativeFrom="paragraph">
              <wp:posOffset>35560</wp:posOffset>
            </wp:positionV>
            <wp:extent cx="5759450" cy="3810000"/>
            <wp:effectExtent l="0" t="0" r="0" b="0"/>
            <wp:wrapNone/>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Krzęcin.jpg"/>
                    <pic:cNvPicPr/>
                  </pic:nvPicPr>
                  <pic:blipFill rotWithShape="1">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173" b="5630"/>
                    <a:stretch/>
                  </pic:blipFill>
                  <pic:spPr bwMode="auto">
                    <a:xfrm>
                      <a:off x="0" y="0"/>
                      <a:ext cx="5759450" cy="38100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D3EEA" w:rsidRDefault="00AD3EEA" w:rsidP="000E27A9">
      <w:pPr>
        <w:tabs>
          <w:tab w:val="left" w:pos="1701"/>
        </w:tabs>
        <w:ind w:hanging="1417"/>
        <w:rPr>
          <w:b/>
        </w:rPr>
      </w:pPr>
    </w:p>
    <w:p w:rsidR="00AD3EEA" w:rsidRDefault="00AD3EEA" w:rsidP="000E27A9">
      <w:pPr>
        <w:tabs>
          <w:tab w:val="left" w:pos="1701"/>
        </w:tabs>
        <w:ind w:hanging="1417"/>
        <w:rPr>
          <w:b/>
        </w:rPr>
      </w:pPr>
    </w:p>
    <w:p w:rsidR="00A83CFC" w:rsidRDefault="00EF3094">
      <w:pPr>
        <w:suppressAutoHyphens w:val="0"/>
        <w:spacing w:after="0" w:line="240" w:lineRule="auto"/>
        <w:ind w:left="0"/>
        <w:contextualSpacing w:val="0"/>
        <w:rPr>
          <w:b/>
        </w:rPr>
      </w:pPr>
      <w:r>
        <w:rPr>
          <w:noProof/>
          <w:lang w:eastAsia="pl-PL"/>
        </w:rPr>
        <w:drawing>
          <wp:anchor distT="0" distB="0" distL="114300" distR="114300" simplePos="0" relativeHeight="251723776" behindDoc="0" locked="0" layoutInCell="1" allowOverlap="1">
            <wp:simplePos x="0" y="0"/>
            <wp:positionH relativeFrom="column">
              <wp:posOffset>47625</wp:posOffset>
            </wp:positionH>
            <wp:positionV relativeFrom="paragraph">
              <wp:posOffset>3196590</wp:posOffset>
            </wp:positionV>
            <wp:extent cx="5759450" cy="959485"/>
            <wp:effectExtent l="0" t="0" r="0" b="0"/>
            <wp:wrapTopAndBottom/>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egenda.jp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59450" cy="959485"/>
                    </a:xfrm>
                    <a:prstGeom prst="rect">
                      <a:avLst/>
                    </a:prstGeom>
                  </pic:spPr>
                </pic:pic>
              </a:graphicData>
            </a:graphic>
          </wp:anchor>
        </w:drawing>
      </w:r>
      <w:r w:rsidR="00A83CFC">
        <w:rPr>
          <w:b/>
        </w:rPr>
        <w:br w:type="page"/>
      </w:r>
    </w:p>
    <w:p w:rsidR="000E27A9" w:rsidRPr="007D5389" w:rsidRDefault="000E27A9" w:rsidP="000E27A9">
      <w:pPr>
        <w:tabs>
          <w:tab w:val="left" w:pos="1701"/>
        </w:tabs>
        <w:ind w:hanging="1417"/>
        <w:rPr>
          <w:b/>
        </w:rPr>
      </w:pPr>
      <w:r w:rsidRPr="007D5389">
        <w:rPr>
          <w:b/>
        </w:rPr>
        <w:lastRenderedPageBreak/>
        <w:t>Mielęcin</w:t>
      </w:r>
    </w:p>
    <w:p w:rsidR="000E27A9" w:rsidRDefault="000E27A9" w:rsidP="000E27A9">
      <w:pPr>
        <w:tabs>
          <w:tab w:val="left" w:pos="1701"/>
        </w:tabs>
        <w:ind w:hanging="1417"/>
        <w:rPr>
          <w:color w:val="FF0000"/>
        </w:rPr>
      </w:pPr>
    </w:p>
    <w:p w:rsidR="007D5389" w:rsidRDefault="00B51340" w:rsidP="00B51340">
      <w:pPr>
        <w:tabs>
          <w:tab w:val="left" w:pos="1701"/>
        </w:tabs>
        <w:ind w:left="284"/>
        <w:jc w:val="both"/>
      </w:pPr>
      <w:r w:rsidRPr="00B51340">
        <w:t xml:space="preserve">W tym podobszarze </w:t>
      </w:r>
      <w:r w:rsidR="00E43C22">
        <w:t>występują zdecydowanie wyższe niż przeciętnie w gminie wskaźniki dotyczące liczby osób korzystających z pomocy społecznej, wyższy jest wskaź</w:t>
      </w:r>
      <w:r w:rsidR="000B0181">
        <w:t xml:space="preserve">nik osób w wieku poprodukcyjnym, </w:t>
      </w:r>
      <w:r w:rsidR="00E43C22">
        <w:t>niska jest aktywność gospodarcza ludności</w:t>
      </w:r>
      <w:r w:rsidR="00877E13">
        <w:t xml:space="preserve"> oraz słaba dostępność do usług i obiektów użyteczności publicznej</w:t>
      </w:r>
      <w:r w:rsidR="00E43C22">
        <w:t xml:space="preserve">. </w:t>
      </w:r>
      <w:r w:rsidRPr="00B51340">
        <w:t>Najwyższy w gminie wskaźnik przestępczości potwierdza tezę o wysokim stopniu degradacji społecznej mieszkańców. Mielęcin jest też typową miejscowością „popegeerowską”</w:t>
      </w:r>
      <w:r w:rsidR="00E43C22">
        <w:t xml:space="preserve">, na terenie której widoczne są </w:t>
      </w:r>
      <w:r w:rsidR="000B0181">
        <w:t xml:space="preserve">zaniedbane zabudowania po byłym zakładzie PGR, należącym w gminie do największych i zatrudniających największą liczbę pracowników. </w:t>
      </w:r>
      <w:r w:rsidR="00E43C22">
        <w:t xml:space="preserve">spółdzielni produkcyjnej. </w:t>
      </w:r>
      <w:r w:rsidR="00E43C22" w:rsidRPr="00E43C22">
        <w:t>Budynki są w coraz gorszym stanie technicznym i wymagają poważnych remontów</w:t>
      </w:r>
      <w:r w:rsidR="00E43C22">
        <w:t xml:space="preserve"> (większość nieużywanych budynków jest zdewastowana)</w:t>
      </w:r>
      <w:r w:rsidR="000B0181">
        <w:t xml:space="preserve">. Ani gmina, ani spółdzielnia mieszkaniowa </w:t>
      </w:r>
      <w:r w:rsidR="00E43C22" w:rsidRPr="00E43C22">
        <w:t>nie są zainteresowane przejęciem zaniedbanych lokali, których mieszkańcami są najczęściej ludzie żyjący na granicy ubóstwa</w:t>
      </w:r>
      <w:r w:rsidR="00E43C22">
        <w:t>.</w:t>
      </w:r>
      <w:r w:rsidR="00E43C22" w:rsidRPr="00E43C22">
        <w:t> </w:t>
      </w:r>
    </w:p>
    <w:p w:rsidR="0004300E" w:rsidRPr="00B51340" w:rsidRDefault="0004300E" w:rsidP="00B51340">
      <w:pPr>
        <w:tabs>
          <w:tab w:val="left" w:pos="1701"/>
        </w:tabs>
        <w:ind w:left="284"/>
        <w:jc w:val="both"/>
      </w:pPr>
    </w:p>
    <w:p w:rsidR="00B51340" w:rsidRPr="007D5389" w:rsidRDefault="00B51340" w:rsidP="00B51340">
      <w:pPr>
        <w:tabs>
          <w:tab w:val="left" w:pos="1701"/>
        </w:tabs>
        <w:ind w:left="284"/>
        <w:jc w:val="both"/>
      </w:pPr>
      <w:r w:rsidRPr="00B51340">
        <w:t xml:space="preserve">Szansą dla obszaru jest stosunkowo duża liczba mieszkańców </w:t>
      </w:r>
      <w:r>
        <w:t xml:space="preserve">346 osób(jest to 4 co do </w:t>
      </w:r>
      <w:r w:rsidRPr="00B51340">
        <w:t>wielkości miejscowość w gminie Krzęcin</w:t>
      </w:r>
      <w:r w:rsidR="00877E13">
        <w:t xml:space="preserve">). </w:t>
      </w:r>
      <w:r w:rsidRPr="00877E13">
        <w:rPr>
          <w:u w:val="single"/>
        </w:rPr>
        <w:t>We Mielęcinie znajduje się filia Gminnego Centrum Kultury</w:t>
      </w:r>
      <w:r w:rsidR="000B0181" w:rsidRPr="00877E13">
        <w:rPr>
          <w:u w:val="single"/>
        </w:rPr>
        <w:t>,</w:t>
      </w:r>
      <w:r w:rsidRPr="00877E13">
        <w:rPr>
          <w:u w:val="single"/>
        </w:rPr>
        <w:t> </w:t>
      </w:r>
      <w:r w:rsidR="000B0181" w:rsidRPr="00877E13">
        <w:rPr>
          <w:u w:val="single"/>
        </w:rPr>
        <w:t xml:space="preserve">obiekt pałacowy wraz z zespołem folwarcznym oraz </w:t>
      </w:r>
      <w:r w:rsidRPr="00877E13">
        <w:rPr>
          <w:u w:val="single"/>
        </w:rPr>
        <w:t>park dworski z pierwszej połowy XIX wieku.</w:t>
      </w:r>
      <w:r w:rsidR="00F93D55">
        <w:t xml:space="preserve"> Obszar rewitalizacji obejmuje teren zurbanizowany o powierzchni 27 ha.</w:t>
      </w:r>
      <w:r w:rsidR="00877E13" w:rsidRPr="002319D3">
        <w:rPr>
          <w:u w:val="single"/>
        </w:rPr>
        <w:t>Wskaza</w:t>
      </w:r>
      <w:r w:rsidR="00BB2615">
        <w:rPr>
          <w:u w:val="single"/>
        </w:rPr>
        <w:t>na miejscowość</w:t>
      </w:r>
      <w:r w:rsidR="00877E13" w:rsidRPr="002319D3">
        <w:rPr>
          <w:u w:val="single"/>
        </w:rPr>
        <w:t xml:space="preserve"> stanowi potencjał do realizacji projektów rewitalizacyjnych.  </w:t>
      </w:r>
    </w:p>
    <w:p w:rsidR="00C12A33" w:rsidRDefault="0060378F" w:rsidP="00C12A33">
      <w:pPr>
        <w:ind w:left="0"/>
        <w:rPr>
          <w:rStyle w:val="Pogrubienie"/>
          <w:b/>
        </w:rPr>
      </w:pPr>
      <w:r w:rsidRPr="0060378F">
        <w:rPr>
          <w:noProof/>
          <w:lang w:eastAsia="pl-PL"/>
        </w:rPr>
        <w:pict>
          <v:shape id="_x0000_s1041" type="#_x0000_t202" style="position:absolute;margin-left:-3.4pt;margin-top:16.8pt;width:453.1pt;height:13.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" filled="f" fillcolor="#ffd500" stroked="f">
            <v:textbox inset="0,0,0,0">
              <w:txbxContent>
                <w:p w:rsidR="000625BB" w:rsidRDefault="000625BB" w:rsidP="00C12A33">
                  <w:pPr>
                    <w:pStyle w:val="Legenda"/>
                    <w:ind w:left="284"/>
                    <w:rPr>
                      <w:rStyle w:val="Pogrubienie"/>
                      <w:b w:val="0"/>
                    </w:rPr>
                  </w:pPr>
                  <w:r w:rsidRPr="006D2571">
                    <w:rPr>
                      <w:rStyle w:val="Pogrubienie"/>
                    </w:rPr>
                    <w:t xml:space="preserve">Mapa </w:t>
                  </w:r>
                  <w:r>
                    <w:rPr>
                      <w:rStyle w:val="Pogrubienie"/>
                    </w:rPr>
                    <w:t>4</w:t>
                  </w:r>
                  <w:r w:rsidRPr="006D2571">
                    <w:rPr>
                      <w:rStyle w:val="Pogrubienie"/>
                    </w:rPr>
                    <w:t xml:space="preserve">. </w:t>
                  </w:r>
                  <w:r>
                    <w:rPr>
                      <w:rStyle w:val="Pogrubienie"/>
                      <w:b w:val="0"/>
                    </w:rPr>
                    <w:t>Obszar rewitalizacji Mielęcin</w:t>
                  </w:r>
                </w:p>
                <w:p w:rsidR="000625BB" w:rsidRDefault="000625BB" w:rsidP="00C12A33">
                  <w:pPr>
                    <w:ind w:left="0"/>
                  </w:pPr>
                </w:p>
                <w:p w:rsidR="000625BB" w:rsidRDefault="000625BB" w:rsidP="00C12A33">
                  <w:pPr>
                    <w:ind w:left="0"/>
                  </w:pPr>
                </w:p>
                <w:p w:rsidR="000625BB" w:rsidRDefault="000625BB" w:rsidP="00C12A33">
                  <w:pPr>
                    <w:ind w:left="0"/>
                  </w:pPr>
                </w:p>
                <w:p w:rsidR="000625BB" w:rsidRPr="00A52D22" w:rsidRDefault="000625BB" w:rsidP="00C12A33">
                  <w:pPr>
                    <w:ind w:left="0"/>
                  </w:pPr>
                </w:p>
              </w:txbxContent>
            </v:textbox>
          </v:shape>
        </w:pict>
      </w:r>
      <w:r>
        <w:rPr>
          <w:b/>
          <w:noProof/>
          <w:color w:val="808080"/>
          <w:spacing w:val="6"/>
          <w:kern w:val="18"/>
          <w:sz w:val="18"/>
          <w:lang w:eastAsia="pl-PL"/>
        </w:rPr>
        <w:pict>
          <v:rect id="_x0000_s1057" style="position:absolute;margin-left:-8.7pt;margin-top:6.5pt;width:473.6pt;height:30.25pt;z-index:-251600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" fillcolor="#ffd500" stroked="f"/>
        </w:pict>
      </w:r>
    </w:p>
    <w:p w:rsidR="00B51340" w:rsidRDefault="0004300E" w:rsidP="00B51340">
      <w:pPr>
        <w:tabs>
          <w:tab w:val="left" w:pos="1701"/>
        </w:tabs>
        <w:ind w:left="284"/>
        <w:jc w:val="both"/>
      </w:pPr>
      <w:r>
        <w:rPr>
          <w:noProof/>
          <w:lang w:eastAsia="pl-PL"/>
        </w:rPr>
        <w:drawing>
          <wp:anchor distT="0" distB="0" distL="114300" distR="114300" simplePos="0" relativeHeight="251719680" behindDoc="0" locked="0" layoutInCell="1" allowOverlap="1">
            <wp:simplePos x="0" y="0"/>
            <wp:positionH relativeFrom="column">
              <wp:posOffset>-52705</wp:posOffset>
            </wp:positionH>
            <wp:positionV relativeFrom="paragraph">
              <wp:posOffset>247650</wp:posOffset>
            </wp:positionV>
            <wp:extent cx="5759450" cy="3057525"/>
            <wp:effectExtent l="0" t="0" r="0" b="9525"/>
            <wp:wrapNone/>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ielecin.jpg"/>
                    <pic:cNvPicPr/>
                  </pic:nvPicPr>
                  <pic:blipFill rotWithShape="1">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4772" b="14449"/>
                    <a:stretch/>
                  </pic:blipFill>
                  <pic:spPr bwMode="auto">
                    <a:xfrm>
                      <a:off x="0" y="0"/>
                      <a:ext cx="5759450" cy="30575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C12A33" w:rsidRDefault="00C12A33" w:rsidP="00B51340">
      <w:pPr>
        <w:tabs>
          <w:tab w:val="left" w:pos="1701"/>
        </w:tabs>
        <w:ind w:left="284"/>
        <w:jc w:val="both"/>
      </w:pPr>
    </w:p>
    <w:p w:rsidR="00C12A33" w:rsidRPr="00B51340" w:rsidRDefault="00C12A33" w:rsidP="00B51340">
      <w:pPr>
        <w:tabs>
          <w:tab w:val="left" w:pos="1701"/>
        </w:tabs>
        <w:ind w:left="284"/>
        <w:jc w:val="both"/>
      </w:pPr>
    </w:p>
    <w:p w:rsidR="00623D42" w:rsidRDefault="0004300E">
      <w:pPr>
        <w:suppressAutoHyphens w:val="0"/>
        <w:spacing w:after="0" w:line="240" w:lineRule="auto"/>
        <w:ind w:left="0"/>
        <w:contextualSpacing w:val="0"/>
        <w:rPr>
          <w:b/>
        </w:rPr>
      </w:pPr>
      <w:r>
        <w:rPr>
          <w:noProof/>
          <w:lang w:eastAsia="pl-PL"/>
        </w:rPr>
        <w:drawing>
          <wp:anchor distT="0" distB="0" distL="114300" distR="114300" simplePos="0" relativeHeight="251721728" behindDoc="0" locked="0" layoutInCell="1" allowOverlap="1">
            <wp:simplePos x="0" y="0"/>
            <wp:positionH relativeFrom="column">
              <wp:posOffset>140970</wp:posOffset>
            </wp:positionH>
            <wp:positionV relativeFrom="paragraph">
              <wp:posOffset>2656840</wp:posOffset>
            </wp:positionV>
            <wp:extent cx="5759450" cy="959485"/>
            <wp:effectExtent l="0" t="0" r="0" b="0"/>
            <wp:wrapTopAndBottom/>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egenda.jp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59450" cy="959485"/>
                    </a:xfrm>
                    <a:prstGeom prst="rect">
                      <a:avLst/>
                    </a:prstGeom>
                  </pic:spPr>
                </pic:pic>
              </a:graphicData>
            </a:graphic>
          </wp:anchor>
        </w:drawing>
      </w:r>
      <w:r w:rsidR="00623D42">
        <w:rPr>
          <w:b/>
        </w:rPr>
        <w:br w:type="page"/>
      </w:r>
    </w:p>
    <w:p w:rsidR="000E27A9" w:rsidRPr="007D5389" w:rsidRDefault="00AD3EEA" w:rsidP="000E27A9">
      <w:pPr>
        <w:tabs>
          <w:tab w:val="left" w:pos="1701"/>
        </w:tabs>
        <w:ind w:hanging="1417"/>
        <w:rPr>
          <w:b/>
        </w:rPr>
      </w:pPr>
      <w:r>
        <w:rPr>
          <w:b/>
        </w:rPr>
        <w:lastRenderedPageBreak/>
        <w:t>Przybysław</w:t>
      </w:r>
    </w:p>
    <w:p w:rsidR="00B51340" w:rsidRDefault="00B51340" w:rsidP="00B51340">
      <w:pPr>
        <w:ind w:left="0"/>
        <w:rPr>
          <w:color w:val="222222"/>
          <w:szCs w:val="21"/>
          <w:shd w:val="clear" w:color="auto" w:fill="FFFFFF"/>
        </w:rPr>
      </w:pPr>
    </w:p>
    <w:p w:rsidR="00772F7E" w:rsidRDefault="00772F7E" w:rsidP="00C12A33">
      <w:pPr>
        <w:ind w:left="0"/>
        <w:jc w:val="both"/>
      </w:pPr>
      <w:r w:rsidRPr="00C12A33">
        <w:t xml:space="preserve">Przybysław </w:t>
      </w:r>
      <w:r w:rsidR="00C12A33" w:rsidRPr="00C12A33">
        <w:t>jest</w:t>
      </w:r>
      <w:r w:rsidR="00C12A33">
        <w:t xml:space="preserve"> kolejną typową miejscowością w której zlokalizowany był PGR, która boryka się </w:t>
      </w:r>
      <w:r w:rsidR="00C12A33">
        <w:br/>
        <w:t>z problemami społecznymi i gospodarczymi z tego faktu wynikającymi. Dodatkowo pojawia się w tym sołectwie problem przestrzenny związany ze stosunkowo słabą dostępnością do usług publicznych.</w:t>
      </w:r>
    </w:p>
    <w:p w:rsidR="00C12A33" w:rsidRDefault="00C12A33" w:rsidP="00C12A33">
      <w:pPr>
        <w:ind w:left="0"/>
        <w:jc w:val="both"/>
      </w:pPr>
      <w:r>
        <w:t xml:space="preserve">Lokalnym potencjałem miejscowości jest pałac </w:t>
      </w:r>
      <w:r w:rsidRPr="00C12A33">
        <w:t>wraz z zespołem folwarcznym oraz parkiem dworskim</w:t>
      </w:r>
      <w:r>
        <w:t>.</w:t>
      </w:r>
    </w:p>
    <w:p w:rsidR="00C12A33" w:rsidRPr="00C12A33" w:rsidRDefault="00C12A33" w:rsidP="00C12A33">
      <w:pPr>
        <w:ind w:left="0"/>
        <w:jc w:val="both"/>
      </w:pPr>
    </w:p>
    <w:p w:rsidR="00BB2615" w:rsidRPr="007D5389" w:rsidRDefault="00772F7E" w:rsidP="00BB2615">
      <w:pPr>
        <w:tabs>
          <w:tab w:val="left" w:pos="1701"/>
        </w:tabs>
        <w:ind w:left="0"/>
        <w:jc w:val="both"/>
      </w:pPr>
      <w:r w:rsidRPr="00772F7E">
        <w:t>Procesem rewitalizacji objęto całość miejscowości.</w:t>
      </w:r>
      <w:r w:rsidR="00F976F4">
        <w:t xml:space="preserve">Obszar rewitalizacji obejmuje teren </w:t>
      </w:r>
      <w:r w:rsidR="00C12A33">
        <w:t>z</w:t>
      </w:r>
      <w:r w:rsidR="00F976F4">
        <w:t xml:space="preserve">urbanizowany </w:t>
      </w:r>
      <w:r w:rsidR="00C12A33">
        <w:t xml:space="preserve">(wraz z parkiem dworskim) </w:t>
      </w:r>
      <w:r w:rsidR="00F976F4">
        <w:t>o powierzchni 31 ha, zamieszkany przez 230 mieszkańców.</w:t>
      </w:r>
      <w:r w:rsidR="00BB2615" w:rsidRPr="002319D3">
        <w:rPr>
          <w:u w:val="single"/>
        </w:rPr>
        <w:t>Wskaza</w:t>
      </w:r>
      <w:r w:rsidR="00BB2615">
        <w:rPr>
          <w:u w:val="single"/>
        </w:rPr>
        <w:t>na miejscowość</w:t>
      </w:r>
      <w:r w:rsidR="00BB2615" w:rsidRPr="002319D3">
        <w:rPr>
          <w:u w:val="single"/>
        </w:rPr>
        <w:t xml:space="preserve"> stanowi potencjał do realizacji projektów rewitalizacyjnych.  </w:t>
      </w:r>
    </w:p>
    <w:p w:rsidR="00F976F4" w:rsidRDefault="00F976F4" w:rsidP="00C12A33">
      <w:pPr>
        <w:ind w:left="0"/>
        <w:jc w:val="both"/>
        <w:rPr>
          <w:color w:val="222222"/>
          <w:szCs w:val="21"/>
          <w:shd w:val="clear" w:color="auto" w:fill="FFFFFF"/>
        </w:rPr>
      </w:pPr>
    </w:p>
    <w:p w:rsidR="00244F69" w:rsidRPr="000E27A9" w:rsidRDefault="0060378F" w:rsidP="00244F69">
      <w:pPr>
        <w:rPr>
          <w:color w:val="FF0000"/>
        </w:rPr>
      </w:pPr>
      <w:r w:rsidRPr="0060378F">
        <w:rPr>
          <w:b/>
          <w:noProof/>
          <w:color w:val="808080"/>
          <w:spacing w:val="6"/>
          <w:kern w:val="18"/>
          <w:sz w:val="18"/>
          <w:lang w:eastAsia="pl-PL"/>
        </w:rPr>
        <w:pict>
          <v:rect id="_x0000_s1056" style="position:absolute;left:0;text-align:left;margin-left:-.75pt;margin-top:17.2pt;width:473.6pt;height:30.25pt;z-index:-251603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" fillcolor="#ffd500" stroked="f"/>
        </w:pict>
      </w:r>
    </w:p>
    <w:p w:rsidR="00AD3EEA" w:rsidRDefault="00C12A33" w:rsidP="00AD3EEA">
      <w:pPr>
        <w:pStyle w:val="Legenda"/>
        <w:ind w:left="284"/>
        <w:rPr>
          <w:rStyle w:val="Pogrubienie"/>
          <w:b w:val="0"/>
        </w:rPr>
      </w:pPr>
      <w:r>
        <w:rPr>
          <w:noProof/>
          <w:lang w:eastAsia="pl-PL"/>
        </w:rPr>
        <w:drawing>
          <wp:anchor distT="0" distB="0" distL="114300" distR="114300" simplePos="0" relativeHeight="251718656" behindDoc="0" locked="0" layoutInCell="1" allowOverlap="1">
            <wp:simplePos x="0" y="0"/>
            <wp:positionH relativeFrom="column">
              <wp:posOffset>-4445</wp:posOffset>
            </wp:positionH>
            <wp:positionV relativeFrom="paragraph">
              <wp:posOffset>4282440</wp:posOffset>
            </wp:positionV>
            <wp:extent cx="5759450" cy="959485"/>
            <wp:effectExtent l="0" t="0" r="0" b="0"/>
            <wp:wrapTopAndBottom/>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egenda.jp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59450" cy="959485"/>
                    </a:xfrm>
                    <a:prstGeom prst="rect">
                      <a:avLst/>
                    </a:prstGeom>
                  </pic:spPr>
                </pic:pic>
              </a:graphicData>
            </a:graphic>
          </wp:anchor>
        </w:drawing>
      </w:r>
      <w:r>
        <w:rPr>
          <w:noProof/>
          <w:lang w:eastAsia="pl-PL"/>
        </w:rPr>
        <w:drawing>
          <wp:anchor distT="0" distB="0" distL="114300" distR="114300" simplePos="0" relativeHeight="251717632" behindDoc="0" locked="0" layoutInCell="1" allowOverlap="1">
            <wp:simplePos x="0" y="0"/>
            <wp:positionH relativeFrom="column">
              <wp:posOffset>85725</wp:posOffset>
            </wp:positionH>
            <wp:positionV relativeFrom="paragraph">
              <wp:posOffset>260985</wp:posOffset>
            </wp:positionV>
            <wp:extent cx="5759450" cy="4024630"/>
            <wp:effectExtent l="0" t="0" r="0" b="0"/>
            <wp:wrapTopAndBottom/>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zybysław.jpg"/>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59450" cy="4024630"/>
                    </a:xfrm>
                    <a:prstGeom prst="rect">
                      <a:avLst/>
                    </a:prstGeom>
                  </pic:spPr>
                </pic:pic>
              </a:graphicData>
            </a:graphic>
          </wp:anchor>
        </w:drawing>
      </w:r>
      <w:r w:rsidR="00AD3EEA" w:rsidRPr="006D2571">
        <w:rPr>
          <w:rStyle w:val="Pogrubienie"/>
        </w:rPr>
        <w:t xml:space="preserve">Mapa </w:t>
      </w:r>
      <w:r w:rsidR="00AD3EEA">
        <w:rPr>
          <w:rStyle w:val="Pogrubienie"/>
        </w:rPr>
        <w:t>5</w:t>
      </w:r>
      <w:r w:rsidR="00AD3EEA" w:rsidRPr="006D2571">
        <w:rPr>
          <w:rStyle w:val="Pogrubienie"/>
        </w:rPr>
        <w:t xml:space="preserve">. </w:t>
      </w:r>
      <w:r w:rsidR="00AD3EEA">
        <w:rPr>
          <w:rStyle w:val="Pogrubienie"/>
          <w:b w:val="0"/>
        </w:rPr>
        <w:t>Obszar rewitalizacji Przybysław</w:t>
      </w:r>
    </w:p>
    <w:p w:rsidR="00244F69" w:rsidRDefault="00244F69" w:rsidP="00244F69"/>
    <w:p w:rsidR="00244F69" w:rsidRDefault="00244F69" w:rsidP="00244F69"/>
    <w:p w:rsidR="00F976F4" w:rsidRDefault="00F976F4" w:rsidP="00F976F4">
      <w:pPr>
        <w:spacing w:line="360" w:lineRule="auto"/>
        <w:ind w:left="0"/>
        <w:jc w:val="both"/>
      </w:pPr>
      <w:r w:rsidRPr="00772F7E">
        <w:t>Całkowita powierzchnia gminy Krzęcin wynosi: 140,5 km2 (14 500 ha).  Obszar rewitalizacji składa się z podobszarów o łącznej powierzchni  115,5 ha, zatem obszar rewitalizacji stanowi  0,8 % obszaru gminy.</w:t>
      </w:r>
    </w:p>
    <w:p w:rsidR="00BB2615" w:rsidRPr="00772F7E" w:rsidRDefault="00BB2615" w:rsidP="00F976F4">
      <w:pPr>
        <w:spacing w:line="360" w:lineRule="auto"/>
        <w:ind w:left="0"/>
        <w:jc w:val="both"/>
      </w:pPr>
    </w:p>
    <w:p w:rsidR="00244F69" w:rsidRDefault="00F976F4" w:rsidP="00C12A33">
      <w:pPr>
        <w:spacing w:line="360" w:lineRule="auto"/>
        <w:ind w:left="0"/>
        <w:jc w:val="both"/>
      </w:pPr>
      <w:r w:rsidRPr="00772F7E">
        <w:t xml:space="preserve">Liczba mieszkańców gminy wynosi 3723 osoby. Obszar rewitalizacji jest zamieszkały przez </w:t>
      </w:r>
      <w:r w:rsidR="00DC7EA6">
        <w:t>1071</w:t>
      </w:r>
      <w:bookmarkStart w:id="95" w:name="_GoBack"/>
      <w:bookmarkEnd w:id="95"/>
      <w:r w:rsidR="005F1AF5">
        <w:t xml:space="preserve"> </w:t>
      </w:r>
      <w:r w:rsidR="00772F7E">
        <w:t>m</w:t>
      </w:r>
      <w:r w:rsidRPr="00772F7E">
        <w:t>ieszkańców.  Zatem obs</w:t>
      </w:r>
      <w:r w:rsidR="00DC7EA6">
        <w:t>zar rewitalizacji zamieszkuje 28,80</w:t>
      </w:r>
      <w:r w:rsidRPr="00772F7E">
        <w:t xml:space="preserve"> % mieszkańców gminy.</w:t>
      </w:r>
      <w:bookmarkStart w:id="96" w:name="_Toc368170444"/>
      <w:r>
        <w:rPr>
          <w:rFonts w:ascii="inherit" w:hAnsi="inherit"/>
          <w:color w:val="FFFFFF"/>
          <w:sz w:val="30"/>
          <w:szCs w:val="30"/>
        </w:rPr>
        <w:t xml:space="preserve"> 2</w:t>
      </w:r>
      <w:bookmarkEnd w:id="96"/>
    </w:p>
    <w:p w:rsidR="001E02DF" w:rsidRDefault="001E02DF" w:rsidP="00287252">
      <w:pPr>
        <w:pStyle w:val="aaa"/>
        <w:sectPr w:rsidR="001E02DF" w:rsidSect="00904A76">
          <w:pgSz w:w="11906" w:h="16838"/>
          <w:pgMar w:top="1959" w:right="1418" w:bottom="1418" w:left="1418" w:header="737" w:footer="278" w:gutter="0"/>
          <w:cols w:space="708"/>
          <w:titlePg/>
          <w:docGrid w:linePitch="360"/>
        </w:sectPr>
      </w:pPr>
    </w:p>
    <w:p w:rsidR="001E02DF" w:rsidRDefault="0060378F" w:rsidP="0099046F">
      <w:r>
        <w:rPr>
          <w:noProof/>
          <w:lang w:eastAsia="pl-PL"/>
        </w:rPr>
        <w:lastRenderedPageBreak/>
        <w:pict>
          <v:rect id="Rectangle 633" o:spid="_x0000_s1055" style="position:absolute;left:0;text-align:left;margin-left:-70.85pt;margin-top:6.75pt;width:618.35pt;height:657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" fillcolor="#5a5a5a" stroked="f"/>
        </w:pict>
      </w:r>
    </w:p>
    <w:p w:rsidR="001E02DF" w:rsidRDefault="001E02DF" w:rsidP="001E02DF">
      <w:pPr>
        <w:pStyle w:val="redniasiatka21"/>
      </w:pPr>
      <w:bookmarkStart w:id="97" w:name="_Toc368196827"/>
      <w:bookmarkStart w:id="98" w:name="_Toc368196864"/>
      <w:bookmarkStart w:id="99" w:name="_Toc506353295"/>
      <w:r>
        <w:rPr>
          <w:sz w:val="160"/>
        </w:rPr>
        <w:t>5</w:t>
      </w:r>
      <w:r w:rsidRPr="007F3E7C">
        <w:rPr>
          <w:sz w:val="160"/>
        </w:rPr>
        <w:t>.</w:t>
      </w:r>
      <w:r>
        <w:t xml:space="preserve">Wizja, cele </w:t>
      </w:r>
      <w:r w:rsidR="00904A76">
        <w:t>i </w:t>
      </w:r>
      <w:r>
        <w:t>kierunki działania</w:t>
      </w:r>
      <w:bookmarkEnd w:id="97"/>
      <w:bookmarkEnd w:id="98"/>
      <w:bookmarkEnd w:id="99"/>
    </w:p>
    <w:p w:rsidR="001E02DF" w:rsidRDefault="001E02DF" w:rsidP="0099046F"/>
    <w:p w:rsidR="001E02DF" w:rsidRDefault="0060378F" w:rsidP="0099046F">
      <w:r>
        <w:rPr>
          <w:noProof/>
          <w:lang w:eastAsia="pl-PL"/>
        </w:rPr>
        <w:pict>
          <v:oval id="Oval 644" o:spid="_x0000_s1054" style="position:absolute;left:0;text-align:left;margin-left:-81.9pt;margin-top:16.05pt;width:371.55pt;height:371.5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" fillcolor="#ffd500" stroked="f"/>
        </w:pict>
      </w:r>
    </w:p>
    <w:p w:rsidR="001E02DF" w:rsidRDefault="001E02DF" w:rsidP="0099046F"/>
    <w:p w:rsidR="001E02DF" w:rsidRDefault="002B30CF" w:rsidP="0099046F">
      <w:r>
        <w:rPr>
          <w:noProof/>
          <w:lang w:eastAsia="pl-PL"/>
        </w:rPr>
        <w:drawing>
          <wp:anchor distT="0" distB="0" distL="114300" distR="114300" simplePos="0" relativeHeight="251675648" behindDoc="1" locked="0" layoutInCell="1" allowOverlap="1">
            <wp:simplePos x="0" y="0"/>
            <wp:positionH relativeFrom="column">
              <wp:posOffset>-464185</wp:posOffset>
            </wp:positionH>
            <wp:positionV relativeFrom="paragraph">
              <wp:posOffset>88900</wp:posOffset>
            </wp:positionV>
            <wp:extent cx="3838575" cy="3838575"/>
            <wp:effectExtent l="0" t="0" r="9525" b="9525"/>
            <wp:wrapNone/>
            <wp:docPr id="824" name="Obraz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8"/>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38575" cy="3838575"/>
                    </a:xfrm>
                    <a:prstGeom prst="rect">
                      <a:avLst/>
                    </a:prstGeom>
                    <a:noFill/>
                  </pic:spPr>
                </pic:pic>
              </a:graphicData>
            </a:graphic>
          </wp:anchor>
        </w:drawing>
      </w:r>
    </w:p>
    <w:p w:rsidR="002B1A6C" w:rsidRDefault="002B1A6C"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Default="001E02DF" w:rsidP="0099046F"/>
    <w:p w:rsidR="001E02DF" w:rsidRPr="00D46E52" w:rsidRDefault="002B1A6C" w:rsidP="00D46E52">
      <w:pPr>
        <w:pStyle w:val="Nagwek2"/>
        <w:ind w:left="0"/>
        <w:rPr>
          <w:sz w:val="24"/>
          <w:szCs w:val="24"/>
        </w:rPr>
      </w:pPr>
      <w:r>
        <w:br w:type="page"/>
      </w:r>
      <w:bookmarkStart w:id="100" w:name="_Toc368196828"/>
      <w:bookmarkStart w:id="101" w:name="_Toc368196865"/>
      <w:bookmarkStart w:id="102" w:name="_Toc506353296"/>
      <w:r w:rsidR="001E02DF" w:rsidRPr="00D46E52">
        <w:rPr>
          <w:sz w:val="24"/>
          <w:szCs w:val="24"/>
        </w:rPr>
        <w:lastRenderedPageBreak/>
        <w:t>5.1. Wizja</w:t>
      </w:r>
      <w:bookmarkEnd w:id="100"/>
      <w:bookmarkEnd w:id="101"/>
      <w:bookmarkEnd w:id="102"/>
    </w:p>
    <w:p w:rsidR="001A27F1" w:rsidRDefault="001A27F1" w:rsidP="001A27F1">
      <w:pPr>
        <w:ind w:left="0"/>
        <w:jc w:val="both"/>
      </w:pPr>
      <w:r>
        <w:t xml:space="preserve">Rewitalizacja jest kompleksowym procesem wielotorowych przemian przestrzennych, społecznych </w:t>
      </w:r>
      <w:r w:rsidR="00904A76">
        <w:t>i </w:t>
      </w:r>
      <w:r>
        <w:t xml:space="preserve">ekonomicznych </w:t>
      </w:r>
      <w:r w:rsidR="00904A76">
        <w:t>w </w:t>
      </w:r>
      <w:r>
        <w:t xml:space="preserve">zdegradowanej części miejscowości, mającym na celu podniesienie poziomu życia mieszkańców, jak również przywrócenie ładu przestrzennego </w:t>
      </w:r>
      <w:r w:rsidR="00904A76">
        <w:t>i </w:t>
      </w:r>
      <w:r>
        <w:t xml:space="preserve">wspomaganie działań prowadzących do ożywienia gospodarczego. Dokument </w:t>
      </w:r>
      <w:r w:rsidR="00904A76">
        <w:t>i </w:t>
      </w:r>
      <w:r>
        <w:t xml:space="preserve">realizacja jego zapisów ma jednocześnie doprowadzić do odbudowy więzi społecznych </w:t>
      </w:r>
      <w:r w:rsidR="00904A76">
        <w:t>i </w:t>
      </w:r>
      <w:r>
        <w:t>zapobiegać patologiom społecznym.</w:t>
      </w:r>
    </w:p>
    <w:p w:rsidR="001A27F1" w:rsidRDefault="001A27F1" w:rsidP="001A27F1">
      <w:pPr>
        <w:jc w:val="both"/>
      </w:pPr>
    </w:p>
    <w:p w:rsidR="00DF3072" w:rsidRDefault="001A27F1" w:rsidP="001A27F1">
      <w:pPr>
        <w:ind w:left="0"/>
        <w:jc w:val="both"/>
      </w:pPr>
      <w:r>
        <w:t xml:space="preserve">Niezwykle istotna dla powodzenia realizacji programu jest kompleksowość podejmowanych działań rewitalizacyjnych, ponieważ </w:t>
      </w:r>
      <w:r w:rsidR="00904A76">
        <w:t>w </w:t>
      </w:r>
      <w:r>
        <w:t xml:space="preserve">dużym stopniu decyduje </w:t>
      </w:r>
      <w:r w:rsidR="00904A76">
        <w:t>o </w:t>
      </w:r>
      <w:r>
        <w:t xml:space="preserve">nim skumulowanie założeń inwestycyjnych na danym obszarze rewitalizacyjnym, co przyczynia się do osiągnięcia odpowiedniej skali przeobrażeń (zmian). Punktem odniesienia do planowania </w:t>
      </w:r>
      <w:r w:rsidR="00904A76">
        <w:t>i </w:t>
      </w:r>
      <w:r>
        <w:t xml:space="preserve">realizacji przedsięwzięć rewitalizacyjnych jest przede wszystkim ich kontekst społeczny. Realizacja projektów ma znaczący wpływ na rozwój obszaru rewitalizowanego </w:t>
      </w:r>
      <w:r w:rsidR="00904A76">
        <w:t>i </w:t>
      </w:r>
      <w:r>
        <w:t xml:space="preserve">na tworzenie nowych miejsc pracy. </w:t>
      </w:r>
    </w:p>
    <w:p w:rsidR="000E27A9" w:rsidRDefault="000E27A9" w:rsidP="001A27F1">
      <w:pPr>
        <w:ind w:left="0"/>
        <w:jc w:val="both"/>
      </w:pPr>
    </w:p>
    <w:p w:rsidR="001A27F1" w:rsidRDefault="00DF3072" w:rsidP="001A27F1">
      <w:pPr>
        <w:ind w:left="0"/>
        <w:jc w:val="both"/>
      </w:pPr>
      <w:r w:rsidRPr="003458F0">
        <w:rPr>
          <w:b/>
          <w:u w:val="single"/>
        </w:rPr>
        <w:t>Wizją stanu docelowego jest sytuacja</w:t>
      </w:r>
      <w:r w:rsidR="003458F0" w:rsidRPr="003458F0">
        <w:rPr>
          <w:b/>
          <w:u w:val="single"/>
        </w:rPr>
        <w:t>,</w:t>
      </w:r>
      <w:r w:rsidRPr="003458F0">
        <w:rPr>
          <w:b/>
          <w:u w:val="single"/>
        </w:rPr>
        <w:t xml:space="preserve"> w której d</w:t>
      </w:r>
      <w:r w:rsidR="001A27F1" w:rsidRPr="003458F0">
        <w:rPr>
          <w:b/>
          <w:u w:val="single"/>
        </w:rPr>
        <w:t>zięki wprowadzonym zmianom, rewitalizowane miejscowości uzyskają nowy wizerunek</w:t>
      </w:r>
      <w:r w:rsidR="00904A76" w:rsidRPr="003458F0">
        <w:rPr>
          <w:b/>
          <w:u w:val="single"/>
        </w:rPr>
        <w:t xml:space="preserve"> – </w:t>
      </w:r>
      <w:r w:rsidR="001A27F1" w:rsidRPr="003458F0">
        <w:rPr>
          <w:b/>
          <w:u w:val="single"/>
        </w:rPr>
        <w:t xml:space="preserve">miejscowości zadbanej </w:t>
      </w:r>
      <w:r w:rsidR="00904A76" w:rsidRPr="003458F0">
        <w:rPr>
          <w:b/>
          <w:u w:val="single"/>
        </w:rPr>
        <w:t>i </w:t>
      </w:r>
      <w:r w:rsidR="001A27F1" w:rsidRPr="003458F0">
        <w:rPr>
          <w:b/>
          <w:u w:val="single"/>
        </w:rPr>
        <w:t>atrakcyjnej nie tylko dla miesz</w:t>
      </w:r>
      <w:r w:rsidR="00D46E52" w:rsidRPr="003458F0">
        <w:rPr>
          <w:b/>
          <w:u w:val="single"/>
        </w:rPr>
        <w:t xml:space="preserve">kańców, ale także dla turystów </w:t>
      </w:r>
      <w:r w:rsidR="00904A76" w:rsidRPr="003458F0">
        <w:rPr>
          <w:b/>
          <w:u w:val="single"/>
        </w:rPr>
        <w:t>i </w:t>
      </w:r>
      <w:r w:rsidR="001A27F1" w:rsidRPr="003458F0">
        <w:rPr>
          <w:b/>
          <w:u w:val="single"/>
        </w:rPr>
        <w:t xml:space="preserve">inwestorów, którzy chętniej rozpoczną działalność gospodarczą </w:t>
      </w:r>
      <w:r w:rsidR="00904A76" w:rsidRPr="003458F0">
        <w:rPr>
          <w:b/>
          <w:u w:val="single"/>
        </w:rPr>
        <w:t>w </w:t>
      </w:r>
      <w:r w:rsidR="001A27F1" w:rsidRPr="003458F0">
        <w:rPr>
          <w:b/>
          <w:u w:val="single"/>
        </w:rPr>
        <w:t>takim obszarze</w:t>
      </w:r>
      <w:r w:rsidR="001A27F1" w:rsidRPr="003458F0">
        <w:rPr>
          <w:u w:val="single"/>
        </w:rPr>
        <w:t>.</w:t>
      </w:r>
      <w:r w:rsidR="001A27F1">
        <w:t xml:space="preserve"> Przemiany przestrzenne (powstanie infrastruktury) mają duży wpływ na obszar gospodarczy. Powstawanie nowych podmiotów gospodarczych jest równoznaczne </w:t>
      </w:r>
      <w:r w:rsidR="00904A76">
        <w:t>z </w:t>
      </w:r>
      <w:r w:rsidR="001A27F1">
        <w:t xml:space="preserve">tworzeniem nowych miejsc pracy, </w:t>
      </w:r>
      <w:r w:rsidR="00904A76">
        <w:t>a </w:t>
      </w:r>
      <w:r w:rsidR="00D46E52">
        <w:t xml:space="preserve">co za tym idzie, </w:t>
      </w:r>
      <w:r w:rsidR="00904A76">
        <w:t>z </w:t>
      </w:r>
      <w:r w:rsidR="001A27F1">
        <w:t xml:space="preserve">poprawą warunków </w:t>
      </w:r>
      <w:r w:rsidR="00904A76">
        <w:t>i </w:t>
      </w:r>
      <w:r w:rsidR="001A27F1">
        <w:t xml:space="preserve">poziomu życia mieszkańców. Zadbane </w:t>
      </w:r>
      <w:r w:rsidR="00904A76">
        <w:t>i </w:t>
      </w:r>
      <w:r w:rsidR="001A27F1">
        <w:t xml:space="preserve">atrakcyjne miejscowości </w:t>
      </w:r>
      <w:r w:rsidR="00904A76">
        <w:t>i </w:t>
      </w:r>
      <w:r w:rsidR="001A27F1">
        <w:t xml:space="preserve">gminy, potencjał społeczny </w:t>
      </w:r>
      <w:r w:rsidR="00904A76">
        <w:t>i </w:t>
      </w:r>
      <w:r w:rsidR="001A27F1">
        <w:t>estetyka krajobrazu</w:t>
      </w:r>
      <w:r w:rsidR="00904A76">
        <w:t xml:space="preserve"> – </w:t>
      </w:r>
      <w:r w:rsidR="001A27F1">
        <w:t xml:space="preserve">to korzystne warunkami dla rozwoju rekreacji </w:t>
      </w:r>
      <w:r w:rsidR="00904A76">
        <w:t>i </w:t>
      </w:r>
      <w:r w:rsidR="001A27F1">
        <w:t xml:space="preserve">integracji na danym obszarze. Niesie to ze sobą pozytywne oddziaływanie dla lokalnej gospodarki wynikające </w:t>
      </w:r>
      <w:r w:rsidR="00904A76">
        <w:t>z </w:t>
      </w:r>
      <w:r w:rsidR="001A27F1">
        <w:t xml:space="preserve">rozwoju przedsiębiorczości, powstawania nowych miejsc pracy </w:t>
      </w:r>
      <w:r w:rsidR="00904A76">
        <w:t>i </w:t>
      </w:r>
      <w:r w:rsidR="001A27F1">
        <w:t xml:space="preserve">zmniejszenia bezrobocia, napływu nowych inwestycji, dochodów uzyskanych </w:t>
      </w:r>
      <w:r w:rsidR="00904A76">
        <w:t>z </w:t>
      </w:r>
      <w:r w:rsidR="001A27F1">
        <w:t xml:space="preserve">obecności turystów lub osób przejezdnych. Realizacja przedsięwzięć zawartych </w:t>
      </w:r>
      <w:r w:rsidR="00904A76">
        <w:t>w </w:t>
      </w:r>
      <w:r w:rsidR="001A27F1">
        <w:t xml:space="preserve">Lokalnym Programie Rewitalizacji spowoduje, że coraz więcej osób wyrazi chęć zamieszkania </w:t>
      </w:r>
      <w:r w:rsidR="00904A76">
        <w:t>w</w:t>
      </w:r>
      <w:r w:rsidR="00DF4676">
        <w:t xml:space="preserve"> miejscowościach dotychczas uważanych za zmarginalizowane</w:t>
      </w:r>
      <w:r w:rsidR="00904A76">
        <w:t> </w:t>
      </w:r>
      <w:r w:rsidR="001A27F1">
        <w:t xml:space="preserve">. Realizacja zadań przewidzianych </w:t>
      </w:r>
      <w:r w:rsidR="00904A76">
        <w:t>w </w:t>
      </w:r>
      <w:r w:rsidR="001A27F1">
        <w:t>LPR spowoduje wię</w:t>
      </w:r>
      <w:r w:rsidR="008E3D86">
        <w:t>kszą integrację mieszkańców, co </w:t>
      </w:r>
      <w:r w:rsidR="001A27F1">
        <w:t>zainicjuje wzrost liczby imprez plenerowych oraz będzie żywą promocją</w:t>
      </w:r>
      <w:r w:rsidR="00824910">
        <w:t xml:space="preserve">Krzęcina. </w:t>
      </w:r>
      <w:r w:rsidR="00C77442">
        <w:t>Zmniejszy się</w:t>
      </w:r>
      <w:r w:rsidR="001A27F1">
        <w:t xml:space="preserve"> apatia społeczna </w:t>
      </w:r>
      <w:r w:rsidR="00904A76">
        <w:t>i </w:t>
      </w:r>
      <w:r w:rsidR="001A27F1">
        <w:t xml:space="preserve">wzrośnie zadowolenie </w:t>
      </w:r>
      <w:r w:rsidR="00904A76">
        <w:t>z </w:t>
      </w:r>
      <w:r w:rsidR="001A27F1">
        <w:t xml:space="preserve">zamieszkiwania właśnie </w:t>
      </w:r>
      <w:r w:rsidR="00904A76">
        <w:t>w </w:t>
      </w:r>
      <w:r w:rsidR="001A27F1">
        <w:t xml:space="preserve">tej miejscowości. LPR ma istotny wpływ na przezwyciężenie zjawisk negatywnych </w:t>
      </w:r>
      <w:r w:rsidR="00904A76">
        <w:t>w </w:t>
      </w:r>
      <w:r w:rsidR="001A27F1">
        <w:t xml:space="preserve">obszarze przestrzennym, gospodarczym </w:t>
      </w:r>
      <w:r w:rsidR="00904A76">
        <w:t>i </w:t>
      </w:r>
      <w:r w:rsidR="001A27F1">
        <w:t>społecznym.</w:t>
      </w:r>
    </w:p>
    <w:p w:rsidR="001A27F1" w:rsidRDefault="001A27F1" w:rsidP="001A27F1"/>
    <w:p w:rsidR="001A27F1" w:rsidRDefault="001A27F1" w:rsidP="001A27F1">
      <w:pPr>
        <w:ind w:left="0"/>
      </w:pPr>
      <w:r>
        <w:t>Lokalny Program Re</w:t>
      </w:r>
      <w:r w:rsidR="003458F0">
        <w:t>witalizacji charakteryzuje się:</w:t>
      </w:r>
    </w:p>
    <w:p w:rsidR="001A27F1" w:rsidRPr="009F31AE" w:rsidRDefault="001A27F1" w:rsidP="00287252">
      <w:pPr>
        <w:pStyle w:val="aaa"/>
      </w:pPr>
      <w:r w:rsidRPr="009F31AE">
        <w:t xml:space="preserve">kompleksowością, czyli całościowym spojrzeniem na obszar wymagający rewitalizacji, na którym podejmowane działania </w:t>
      </w:r>
      <w:r w:rsidR="00904A76" w:rsidRPr="009F31AE">
        <w:t>w</w:t>
      </w:r>
      <w:r w:rsidR="00904A76">
        <w:t> </w:t>
      </w:r>
      <w:r w:rsidRPr="009F31AE">
        <w:t xml:space="preserve">sferze infrastrukturalnej, gospodarczej, społecznej </w:t>
      </w:r>
      <w:r w:rsidR="00904A76" w:rsidRPr="009F31AE">
        <w:t>i</w:t>
      </w:r>
      <w:r w:rsidR="00904A76">
        <w:t> </w:t>
      </w:r>
      <w:r w:rsidRPr="009F31AE">
        <w:t xml:space="preserve">środowiskowej są </w:t>
      </w:r>
      <w:r w:rsidR="00904A76" w:rsidRPr="009F31AE">
        <w:t>w</w:t>
      </w:r>
      <w:r w:rsidR="00904A76">
        <w:t> </w:t>
      </w:r>
      <w:r w:rsidRPr="009F31AE">
        <w:t xml:space="preserve">pełni ze sobą zintegrowane </w:t>
      </w:r>
      <w:r w:rsidR="00904A76" w:rsidRPr="009F31AE">
        <w:t>i</w:t>
      </w:r>
      <w:r w:rsidR="00904A76">
        <w:t> </w:t>
      </w:r>
      <w:r w:rsidRPr="009F31AE">
        <w:t>podporządkowane tym samym celom;</w:t>
      </w:r>
    </w:p>
    <w:p w:rsidR="001A27F1" w:rsidRPr="009F31AE" w:rsidRDefault="001A27F1" w:rsidP="00287252">
      <w:pPr>
        <w:pStyle w:val="aaa"/>
      </w:pPr>
      <w:r w:rsidRPr="009F31AE">
        <w:lastRenderedPageBreak/>
        <w:t xml:space="preserve">koordynacją działań, czyli takim zarządzaniem LPR, aby realizowane przedsięwzięcia były zgodne </w:t>
      </w:r>
      <w:r w:rsidR="00904A76" w:rsidRPr="009F31AE">
        <w:t>z</w:t>
      </w:r>
      <w:r w:rsidR="00904A76">
        <w:t> </w:t>
      </w:r>
      <w:r w:rsidRPr="009F31AE">
        <w:t xml:space="preserve">ustalonym harmonogramem, przy optymalnym wykorzystaniu zasobów istniejących jak </w:t>
      </w:r>
      <w:r w:rsidR="00904A76" w:rsidRPr="009F31AE">
        <w:t>i</w:t>
      </w:r>
      <w:r w:rsidR="00904A76">
        <w:t> </w:t>
      </w:r>
      <w:r w:rsidRPr="009F31AE">
        <w:t>powstałych dzięki realizacji poszczególnych przedsięwzięć rewitalizacyjnych;</w:t>
      </w:r>
    </w:p>
    <w:p w:rsidR="001A27F1" w:rsidRPr="009F31AE" w:rsidRDefault="001A27F1" w:rsidP="00287252">
      <w:pPr>
        <w:pStyle w:val="aaa"/>
      </w:pPr>
      <w:r w:rsidRPr="009F31AE">
        <w:t>wieloletniością</w:t>
      </w:r>
      <w:r w:rsidR="00904A76">
        <w:t xml:space="preserve"> – </w:t>
      </w:r>
      <w:r w:rsidRPr="009F31AE">
        <w:t>stopień skomplikowania procesu rewitalizacji, konieczność podjęcia wielu działań</w:t>
      </w:r>
      <w:r w:rsidR="008E3D86">
        <w:t xml:space="preserve"> oraz ich kosztowność zmusza do </w:t>
      </w:r>
      <w:r w:rsidRPr="009F31AE">
        <w:t>rozłożenia zadań inwestycyjnych na wiele lat.</w:t>
      </w:r>
    </w:p>
    <w:p w:rsidR="001A27F1" w:rsidRDefault="001A27F1" w:rsidP="001A27F1">
      <w:pPr>
        <w:ind w:left="0"/>
      </w:pPr>
    </w:p>
    <w:p w:rsidR="00904A76" w:rsidRDefault="001A27F1" w:rsidP="001A27F1">
      <w:pPr>
        <w:ind w:left="0"/>
        <w:rPr>
          <w:b/>
        </w:rPr>
      </w:pPr>
      <w:r w:rsidRPr="008349ED">
        <w:rPr>
          <w:b/>
        </w:rPr>
        <w:t>Wpływ działań LPR na polityki horyzontalne UE</w:t>
      </w:r>
    </w:p>
    <w:p w:rsidR="001A27F1" w:rsidRDefault="001A27F1" w:rsidP="001A27F1"/>
    <w:p w:rsidR="00904A76" w:rsidRDefault="001A27F1" w:rsidP="001A27F1">
      <w:pPr>
        <w:ind w:left="0"/>
      </w:pPr>
      <w:r>
        <w:t xml:space="preserve">Przedsięwzięcia przewidziane do realizacji </w:t>
      </w:r>
      <w:r w:rsidR="00904A76">
        <w:t>w </w:t>
      </w:r>
      <w:r>
        <w:t>LPR oddział</w:t>
      </w:r>
      <w:r w:rsidR="00C77442">
        <w:t>ują</w:t>
      </w:r>
      <w:r>
        <w:t xml:space="preserve"> pozytywnie na następujące polityki horyzontalne UE, tj.:</w:t>
      </w:r>
    </w:p>
    <w:p w:rsidR="00904A76" w:rsidRDefault="001A27F1" w:rsidP="008E3D86">
      <w:pPr>
        <w:numPr>
          <w:ilvl w:val="0"/>
          <w:numId w:val="26"/>
        </w:numPr>
      </w:pPr>
      <w:r>
        <w:t>Politykę równych szans</w:t>
      </w:r>
      <w:r w:rsidR="00904A76">
        <w:t xml:space="preserve"> – </w:t>
      </w:r>
      <w:r>
        <w:t>we wszystkich operacjach inwestycyjnych będzie uwzględniona zasada równych szans:</w:t>
      </w:r>
    </w:p>
    <w:p w:rsidR="00904A76" w:rsidRDefault="001A27F1" w:rsidP="008E3D86">
      <w:pPr>
        <w:numPr>
          <w:ilvl w:val="0"/>
          <w:numId w:val="25"/>
        </w:numPr>
      </w:pPr>
      <w:r>
        <w:t xml:space="preserve">kobiet </w:t>
      </w:r>
      <w:r w:rsidR="00904A76">
        <w:t>i </w:t>
      </w:r>
      <w:r>
        <w:t xml:space="preserve">mężczyzn do pracy </w:t>
      </w:r>
      <w:r w:rsidR="00904A76">
        <w:t>o </w:t>
      </w:r>
      <w:r>
        <w:t xml:space="preserve">ile </w:t>
      </w:r>
      <w:r w:rsidR="00904A76">
        <w:t>w </w:t>
      </w:r>
      <w:r>
        <w:t>wyniku realizacji projektów uda się bezpośrednio przez Beneficjenta wygenerować takie miejsca pracy,</w:t>
      </w:r>
    </w:p>
    <w:p w:rsidR="00904A76" w:rsidRDefault="001A27F1" w:rsidP="008E3D86">
      <w:pPr>
        <w:numPr>
          <w:ilvl w:val="0"/>
          <w:numId w:val="25"/>
        </w:numPr>
      </w:pPr>
      <w:r>
        <w:t xml:space="preserve">dostępu do obiektów </w:t>
      </w:r>
      <w:r w:rsidR="00904A76">
        <w:t>i </w:t>
      </w:r>
      <w:r>
        <w:t>miejsc bez względu na płeć, wiek, wykształcenie, orientację seksualną, stopień niepełnosprawności.</w:t>
      </w:r>
    </w:p>
    <w:p w:rsidR="001A27F1" w:rsidRDefault="001A27F1" w:rsidP="008E3D86">
      <w:pPr>
        <w:numPr>
          <w:ilvl w:val="0"/>
          <w:numId w:val="26"/>
        </w:numPr>
      </w:pPr>
      <w:r>
        <w:t>Politykę społeczeństwa informacyjnego</w:t>
      </w:r>
      <w:r w:rsidR="00904A76">
        <w:t xml:space="preserve"> – </w:t>
      </w:r>
      <w:r>
        <w:t>każda inwestycja (</w:t>
      </w:r>
      <w:r w:rsidR="00904A76">
        <w:t>o </w:t>
      </w:r>
      <w:r>
        <w:t xml:space="preserve">ile będzie to uzasadnione zakresem) będzie realizowana zgodnie </w:t>
      </w:r>
      <w:r w:rsidR="00904A76">
        <w:t>z </w:t>
      </w:r>
      <w:r>
        <w:t>polityką społeczeństwa informacyjnego,</w:t>
      </w:r>
    </w:p>
    <w:p w:rsidR="001A27F1" w:rsidRPr="001A27F1" w:rsidRDefault="001A27F1" w:rsidP="008E3D86">
      <w:pPr>
        <w:numPr>
          <w:ilvl w:val="0"/>
          <w:numId w:val="26"/>
        </w:numPr>
      </w:pPr>
      <w:r>
        <w:t>Politykę zatrudnienia</w:t>
      </w:r>
      <w:r w:rsidR="00904A76">
        <w:t xml:space="preserve"> – </w:t>
      </w:r>
      <w:r>
        <w:t xml:space="preserve">projekty przewidziane do realizacji </w:t>
      </w:r>
      <w:r w:rsidR="00904A76">
        <w:t>w </w:t>
      </w:r>
      <w:r>
        <w:t>ramach LPR będą bezpośrednio bądź pośrednio generować nowe, stałe miejsca pracy. Osi</w:t>
      </w:r>
      <w:r w:rsidR="008E3D86">
        <w:t>ągnięcie celu głównego LPR tj.: </w:t>
      </w:r>
      <w:r>
        <w:t xml:space="preserve">zwiększenia atrakcyjności turystycznej </w:t>
      </w:r>
      <w:r w:rsidR="00904A76">
        <w:t>i </w:t>
      </w:r>
      <w:r>
        <w:t>gospodarczo</w:t>
      </w:r>
      <w:r w:rsidR="00904A76">
        <w:t xml:space="preserve"> – </w:t>
      </w:r>
      <w:r w:rsidR="008E3D86">
        <w:t>społecznej gminy przyczyni się </w:t>
      </w:r>
      <w:r w:rsidR="00904A76">
        <w:t>w </w:t>
      </w:r>
      <w:r>
        <w:t>sposób bezpośredni do tworzenia klimatu przedsiębiorczości,</w:t>
      </w:r>
    </w:p>
    <w:p w:rsidR="001E02DF" w:rsidRPr="008E3D86" w:rsidRDefault="001E02DF" w:rsidP="008E3D86">
      <w:pPr>
        <w:pStyle w:val="Nagwek2"/>
        <w:ind w:left="0"/>
        <w:rPr>
          <w:sz w:val="24"/>
          <w:szCs w:val="24"/>
        </w:rPr>
      </w:pPr>
      <w:r>
        <w:br w:type="page"/>
      </w:r>
      <w:bookmarkStart w:id="103" w:name="_Toc368196829"/>
      <w:bookmarkStart w:id="104" w:name="_Toc368196866"/>
      <w:bookmarkStart w:id="105" w:name="_Toc506353297"/>
      <w:r w:rsidRPr="008E3D86">
        <w:rPr>
          <w:sz w:val="24"/>
          <w:szCs w:val="24"/>
        </w:rPr>
        <w:lastRenderedPageBreak/>
        <w:t xml:space="preserve">5.2. Cele </w:t>
      </w:r>
      <w:r w:rsidR="00904A76" w:rsidRPr="008E3D86">
        <w:rPr>
          <w:sz w:val="24"/>
          <w:szCs w:val="24"/>
        </w:rPr>
        <w:t>i </w:t>
      </w:r>
      <w:r w:rsidRPr="008E3D86">
        <w:rPr>
          <w:sz w:val="24"/>
          <w:szCs w:val="24"/>
        </w:rPr>
        <w:t>kierunki działania</w:t>
      </w:r>
      <w:bookmarkEnd w:id="103"/>
      <w:bookmarkEnd w:id="104"/>
      <w:bookmarkEnd w:id="105"/>
    </w:p>
    <w:p w:rsidR="00E85DDA" w:rsidRDefault="00E85DDA" w:rsidP="001A27F1">
      <w:pPr>
        <w:suppressAutoHyphens w:val="0"/>
        <w:autoSpaceDE w:val="0"/>
        <w:autoSpaceDN w:val="0"/>
        <w:adjustRightInd w:val="0"/>
        <w:spacing w:after="0" w:line="360" w:lineRule="auto"/>
        <w:ind w:left="0"/>
        <w:contextualSpacing w:val="0"/>
        <w:jc w:val="both"/>
      </w:pPr>
    </w:p>
    <w:p w:rsidR="001A27F1" w:rsidRDefault="001A27F1" w:rsidP="001A27F1">
      <w:pPr>
        <w:suppressAutoHyphens w:val="0"/>
        <w:autoSpaceDE w:val="0"/>
        <w:autoSpaceDN w:val="0"/>
        <w:adjustRightInd w:val="0"/>
        <w:spacing w:after="0" w:line="360" w:lineRule="auto"/>
        <w:ind w:left="0"/>
        <w:contextualSpacing w:val="0"/>
        <w:jc w:val="both"/>
        <w:rPr>
          <w:rFonts w:ascii="Calibri" w:hAnsi="Calibri" w:cs="Calibri"/>
          <w:color w:val="auto"/>
          <w:spacing w:val="0"/>
          <w:sz w:val="22"/>
          <w:lang w:eastAsia="pl-PL"/>
        </w:rPr>
      </w:pPr>
      <w:r w:rsidRPr="0020116E">
        <w:t xml:space="preserve">Proces wyznaczenia celów programu rewitalizacji oparto na zdiagnozowanych problemach orazzidentyfikowanych potrzebach lokalnej społeczności. </w:t>
      </w:r>
      <w:r w:rsidR="00904A76" w:rsidRPr="0020116E">
        <w:t>W</w:t>
      </w:r>
      <w:r w:rsidR="00904A76">
        <w:t> </w:t>
      </w:r>
      <w:r w:rsidRPr="0020116E">
        <w:t xml:space="preserve">założeniach przyjęto, iż celem </w:t>
      </w:r>
      <w:r w:rsidRPr="008D0A7E">
        <w:rPr>
          <w:b/>
        </w:rPr>
        <w:t>g</w:t>
      </w:r>
      <w:r w:rsidRPr="008D0A7E">
        <w:rPr>
          <w:rFonts w:hint="eastAsia"/>
          <w:b/>
        </w:rPr>
        <w:t>łó</w:t>
      </w:r>
      <w:r w:rsidRPr="008D0A7E">
        <w:rPr>
          <w:b/>
        </w:rPr>
        <w:t>wnymprogramu jest o</w:t>
      </w:r>
      <w:r w:rsidRPr="008D0A7E">
        <w:rPr>
          <w:rFonts w:hint="eastAsia"/>
          <w:b/>
        </w:rPr>
        <w:t>ż</w:t>
      </w:r>
      <w:r w:rsidRPr="008D0A7E">
        <w:rPr>
          <w:b/>
        </w:rPr>
        <w:t>ywienie obszaru rewitalizacji poprzez wielop</w:t>
      </w:r>
      <w:r w:rsidRPr="008D0A7E">
        <w:rPr>
          <w:rFonts w:hint="eastAsia"/>
          <w:b/>
        </w:rPr>
        <w:t>ł</w:t>
      </w:r>
      <w:r w:rsidRPr="008D0A7E">
        <w:rPr>
          <w:b/>
        </w:rPr>
        <w:t>aszczyznowe dzia</w:t>
      </w:r>
      <w:r w:rsidRPr="008D0A7E">
        <w:rPr>
          <w:rFonts w:hint="eastAsia"/>
          <w:b/>
        </w:rPr>
        <w:t>ł</w:t>
      </w:r>
      <w:r w:rsidRPr="008D0A7E">
        <w:rPr>
          <w:b/>
        </w:rPr>
        <w:t>ania na rzecz lokalnej spo</w:t>
      </w:r>
      <w:r w:rsidRPr="008D0A7E">
        <w:rPr>
          <w:rFonts w:hint="eastAsia"/>
          <w:b/>
        </w:rPr>
        <w:t>ł</w:t>
      </w:r>
      <w:r w:rsidRPr="008D0A7E">
        <w:rPr>
          <w:b/>
        </w:rPr>
        <w:t>eczno</w:t>
      </w:r>
      <w:r w:rsidRPr="008D0A7E">
        <w:rPr>
          <w:rFonts w:hint="eastAsia"/>
          <w:b/>
        </w:rPr>
        <w:t>ś</w:t>
      </w:r>
      <w:r w:rsidRPr="008D0A7E">
        <w:rPr>
          <w:b/>
        </w:rPr>
        <w:t xml:space="preserve">ci, przestrzeni </w:t>
      </w:r>
      <w:r w:rsidR="00904A76" w:rsidRPr="008D0A7E">
        <w:rPr>
          <w:b/>
        </w:rPr>
        <w:t>i </w:t>
      </w:r>
      <w:r w:rsidRPr="008D0A7E">
        <w:rPr>
          <w:b/>
        </w:rPr>
        <w:t>gospodarki</w:t>
      </w:r>
      <w:r w:rsidRPr="0020116E">
        <w:t xml:space="preserve">. Realizacji celu głównego, </w:t>
      </w:r>
      <w:r w:rsidR="00904A76" w:rsidRPr="0020116E">
        <w:t>a</w:t>
      </w:r>
      <w:r w:rsidR="00904A76">
        <w:t> </w:t>
      </w:r>
      <w:r w:rsidRPr="0020116E">
        <w:t xml:space="preserve">także osiągnięciu zakładanych efektówrewitalizacji </w:t>
      </w:r>
      <w:r w:rsidR="00904A76" w:rsidRPr="0020116E">
        <w:t>w</w:t>
      </w:r>
      <w:r w:rsidR="00904A76">
        <w:t> </w:t>
      </w:r>
      <w:r w:rsidRPr="0020116E">
        <w:t xml:space="preserve">każdym podobszarze, mają </w:t>
      </w:r>
      <w:r w:rsidRPr="003458F0">
        <w:rPr>
          <w:u w:val="single"/>
        </w:rPr>
        <w:t xml:space="preserve">służyć </w:t>
      </w:r>
      <w:r w:rsidRPr="003458F0">
        <w:rPr>
          <w:b/>
          <w:u w:val="single"/>
        </w:rPr>
        <w:t>4 cele szczegółowe</w:t>
      </w:r>
      <w:r w:rsidRPr="0020116E">
        <w:t xml:space="preserve"> oraz odpowiadające im kierunkidziałań, dostosowane do charakteru potrzeb poszczególnych podobszarów</w:t>
      </w:r>
      <w:r>
        <w:rPr>
          <w:rFonts w:ascii="Calibri" w:hAnsi="Calibri" w:cs="Calibri"/>
          <w:color w:val="auto"/>
          <w:spacing w:val="0"/>
          <w:sz w:val="22"/>
          <w:lang w:eastAsia="pl-PL"/>
        </w:rPr>
        <w:t>.</w:t>
      </w:r>
    </w:p>
    <w:p w:rsidR="001A27F1" w:rsidRDefault="001A27F1" w:rsidP="001A27F1">
      <w:pPr>
        <w:suppressAutoHyphens w:val="0"/>
        <w:autoSpaceDE w:val="0"/>
        <w:autoSpaceDN w:val="0"/>
        <w:adjustRightInd w:val="0"/>
        <w:spacing w:after="0" w:line="360" w:lineRule="auto"/>
        <w:ind w:left="0"/>
        <w:contextualSpacing w:val="0"/>
        <w:jc w:val="both"/>
      </w:pPr>
    </w:p>
    <w:p w:rsidR="001A27F1" w:rsidRPr="005F4B4C" w:rsidRDefault="001A27F1" w:rsidP="001A27F1">
      <w:pPr>
        <w:suppressAutoHyphens w:val="0"/>
        <w:autoSpaceDE w:val="0"/>
        <w:autoSpaceDN w:val="0"/>
        <w:adjustRightInd w:val="0"/>
        <w:spacing w:after="0" w:line="240" w:lineRule="auto"/>
        <w:ind w:left="0"/>
        <w:contextualSpacing w:val="0"/>
        <w:rPr>
          <w:b/>
        </w:rPr>
      </w:pPr>
      <w:r w:rsidRPr="005F4B4C">
        <w:rPr>
          <w:b/>
        </w:rPr>
        <w:t>Cel 1</w:t>
      </w:r>
      <w:r w:rsidR="00904A76">
        <w:rPr>
          <w:b/>
        </w:rPr>
        <w:t xml:space="preserve"> – </w:t>
      </w:r>
      <w:r w:rsidRPr="005F4B4C">
        <w:rPr>
          <w:b/>
        </w:rPr>
        <w:t>Sfera społeczna</w:t>
      </w:r>
    </w:p>
    <w:p w:rsidR="001A27F1" w:rsidRPr="005F4B4C" w:rsidRDefault="001A27F1" w:rsidP="001A27F1">
      <w:pPr>
        <w:suppressAutoHyphens w:val="0"/>
        <w:autoSpaceDE w:val="0"/>
        <w:autoSpaceDN w:val="0"/>
        <w:adjustRightInd w:val="0"/>
        <w:spacing w:after="0" w:line="240" w:lineRule="auto"/>
        <w:ind w:left="0"/>
        <w:contextualSpacing w:val="0"/>
      </w:pPr>
    </w:p>
    <w:p w:rsidR="001A27F1" w:rsidRDefault="001A27F1" w:rsidP="00287252">
      <w:pPr>
        <w:pStyle w:val="aaa"/>
      </w:pPr>
      <w:r w:rsidRPr="005F4B4C">
        <w:t xml:space="preserve">Wzmocnienie spójności społecznej </w:t>
      </w:r>
      <w:r w:rsidR="00904A76" w:rsidRPr="005F4B4C">
        <w:t>i</w:t>
      </w:r>
      <w:r w:rsidR="00904A76">
        <w:t> </w:t>
      </w:r>
      <w:r w:rsidRPr="005F4B4C">
        <w:t>kapitału społecznego oraz jakości życia na obszarze gminy</w:t>
      </w:r>
    </w:p>
    <w:p w:rsidR="001A27F1" w:rsidRDefault="001A27F1" w:rsidP="00287252">
      <w:pPr>
        <w:pStyle w:val="aaa"/>
      </w:pPr>
      <w:r w:rsidRPr="0020116E">
        <w:t xml:space="preserve">Przeciwdziałanie niekorzystnym przemianom demograficznym </w:t>
      </w:r>
      <w:r w:rsidR="00904A76" w:rsidRPr="0020116E">
        <w:t>i</w:t>
      </w:r>
      <w:r w:rsidR="00904A76">
        <w:t> </w:t>
      </w:r>
      <w:r w:rsidRPr="0020116E">
        <w:t>społecznym</w:t>
      </w:r>
    </w:p>
    <w:p w:rsidR="001A27F1" w:rsidRDefault="001A27F1" w:rsidP="00287252">
      <w:pPr>
        <w:pStyle w:val="aaa"/>
      </w:pPr>
      <w:r w:rsidRPr="0020116E">
        <w:t xml:space="preserve">Przeciwdziałanie negatywnym zjawiskom społecznym </w:t>
      </w:r>
      <w:r w:rsidR="00904A76" w:rsidRPr="0020116E">
        <w:t>i</w:t>
      </w:r>
      <w:r w:rsidR="00904A76">
        <w:t> </w:t>
      </w:r>
      <w:r w:rsidRPr="0020116E">
        <w:t>ich dziedziczeniu</w:t>
      </w:r>
    </w:p>
    <w:p w:rsidR="001A27F1" w:rsidRPr="005F4B4C" w:rsidRDefault="001A27F1" w:rsidP="001A27F1"/>
    <w:p w:rsidR="001A27F1" w:rsidRDefault="001A27F1" w:rsidP="00E85DDA">
      <w:pPr>
        <w:suppressAutoHyphens w:val="0"/>
        <w:autoSpaceDE w:val="0"/>
        <w:autoSpaceDN w:val="0"/>
        <w:adjustRightInd w:val="0"/>
        <w:spacing w:after="0" w:line="240" w:lineRule="auto"/>
        <w:ind w:left="0"/>
        <w:contextualSpacing w:val="0"/>
        <w:rPr>
          <w:b/>
        </w:rPr>
      </w:pPr>
      <w:r w:rsidRPr="005F4B4C">
        <w:rPr>
          <w:b/>
        </w:rPr>
        <w:t>Cel 2</w:t>
      </w:r>
      <w:r w:rsidR="00904A76">
        <w:rPr>
          <w:b/>
        </w:rPr>
        <w:t xml:space="preserve"> – </w:t>
      </w:r>
      <w:r w:rsidR="00E85DDA">
        <w:rPr>
          <w:b/>
        </w:rPr>
        <w:t>Sfera gospodarcza</w:t>
      </w:r>
    </w:p>
    <w:p w:rsidR="00E85DDA" w:rsidRPr="00E85DDA" w:rsidRDefault="00E85DDA" w:rsidP="00E85DDA">
      <w:pPr>
        <w:suppressAutoHyphens w:val="0"/>
        <w:autoSpaceDE w:val="0"/>
        <w:autoSpaceDN w:val="0"/>
        <w:adjustRightInd w:val="0"/>
        <w:spacing w:after="0" w:line="240" w:lineRule="auto"/>
        <w:ind w:left="0"/>
        <w:contextualSpacing w:val="0"/>
        <w:rPr>
          <w:b/>
        </w:rPr>
      </w:pPr>
    </w:p>
    <w:p w:rsidR="001A27F1" w:rsidRDefault="001A27F1" w:rsidP="00287252">
      <w:pPr>
        <w:pStyle w:val="aaa"/>
      </w:pPr>
      <w:r w:rsidRPr="005F4B4C">
        <w:t>Zwiększanie atrakcyjności inwestycyjnej oraz rozwój przedsiębiorczości lokalnej</w:t>
      </w:r>
    </w:p>
    <w:p w:rsidR="001A27F1" w:rsidRPr="005F4B4C" w:rsidRDefault="001A27F1" w:rsidP="00287252">
      <w:pPr>
        <w:pStyle w:val="aaa"/>
      </w:pPr>
      <w:r w:rsidRPr="0020116E">
        <w:t xml:space="preserve">Wspieranie aktywności ekonomicznej mieszkańców </w:t>
      </w:r>
      <w:r w:rsidR="00904A76" w:rsidRPr="0020116E">
        <w:t>w</w:t>
      </w:r>
      <w:r w:rsidR="00904A76">
        <w:t> </w:t>
      </w:r>
      <w:r w:rsidRPr="0020116E">
        <w:t>tym wspi</w:t>
      </w:r>
      <w:r>
        <w:t xml:space="preserve">eranie zatrudnienia socjalnego </w:t>
      </w:r>
      <w:r w:rsidR="00904A76">
        <w:t>i </w:t>
      </w:r>
      <w:r w:rsidRPr="0020116E">
        <w:t xml:space="preserve">inicjatyw </w:t>
      </w:r>
      <w:r w:rsidR="00904A76" w:rsidRPr="0020116E">
        <w:t>z</w:t>
      </w:r>
      <w:r w:rsidR="00904A76">
        <w:t> </w:t>
      </w:r>
      <w:r w:rsidRPr="0020116E">
        <w:t>zakresu ekonomii społecznej</w:t>
      </w:r>
    </w:p>
    <w:p w:rsidR="001A27F1" w:rsidRPr="005F4B4C" w:rsidRDefault="001A27F1" w:rsidP="001A27F1">
      <w:pPr>
        <w:suppressAutoHyphens w:val="0"/>
        <w:autoSpaceDE w:val="0"/>
        <w:autoSpaceDN w:val="0"/>
        <w:adjustRightInd w:val="0"/>
        <w:spacing w:after="0" w:line="240" w:lineRule="auto"/>
        <w:ind w:left="0"/>
        <w:contextualSpacing w:val="0"/>
        <w:rPr>
          <w:b/>
        </w:rPr>
      </w:pPr>
      <w:r w:rsidRPr="005F4B4C">
        <w:rPr>
          <w:b/>
        </w:rPr>
        <w:t>Cel 3</w:t>
      </w:r>
      <w:r w:rsidR="00904A76">
        <w:rPr>
          <w:b/>
        </w:rPr>
        <w:t xml:space="preserve"> – </w:t>
      </w:r>
      <w:r w:rsidRPr="005F4B4C">
        <w:rPr>
          <w:b/>
        </w:rPr>
        <w:t>Sfera techniczna</w:t>
      </w:r>
    </w:p>
    <w:p w:rsidR="001A27F1" w:rsidRPr="005F4B4C" w:rsidRDefault="001A27F1" w:rsidP="001A27F1">
      <w:pPr>
        <w:suppressAutoHyphens w:val="0"/>
        <w:autoSpaceDE w:val="0"/>
        <w:autoSpaceDN w:val="0"/>
        <w:adjustRightInd w:val="0"/>
        <w:spacing w:after="0" w:line="240" w:lineRule="auto"/>
        <w:ind w:left="0"/>
        <w:contextualSpacing w:val="0"/>
      </w:pPr>
    </w:p>
    <w:p w:rsidR="00904A76" w:rsidRDefault="001A27F1" w:rsidP="00287252">
      <w:pPr>
        <w:pStyle w:val="aaa"/>
      </w:pPr>
      <w:r w:rsidRPr="005F4B4C">
        <w:t>Poprawa stanu infrastruktury technicznej obszaru rewitalizacji</w:t>
      </w:r>
    </w:p>
    <w:p w:rsidR="001A27F1" w:rsidRDefault="001A27F1" w:rsidP="00287252">
      <w:pPr>
        <w:pStyle w:val="aaa"/>
      </w:pPr>
      <w:r w:rsidRPr="0020116E">
        <w:t xml:space="preserve">Poprawa wizerunku </w:t>
      </w:r>
      <w:r w:rsidR="00904A76" w:rsidRPr="0020116E">
        <w:t>i</w:t>
      </w:r>
      <w:r w:rsidR="00904A76">
        <w:t> </w:t>
      </w:r>
      <w:r w:rsidRPr="0020116E">
        <w:t>atrakcyjności przestrzeni publicznych</w:t>
      </w:r>
    </w:p>
    <w:p w:rsidR="00A04356" w:rsidRPr="005F4B4C" w:rsidRDefault="00A04356" w:rsidP="00287252">
      <w:pPr>
        <w:pStyle w:val="aaa"/>
      </w:pPr>
      <w:r>
        <w:t>Poprawa bezpieczeństwa</w:t>
      </w:r>
    </w:p>
    <w:p w:rsidR="001A27F1" w:rsidRPr="00514305" w:rsidRDefault="001A27F1" w:rsidP="001A27F1"/>
    <w:p w:rsidR="001A27F1" w:rsidRPr="001A27F1" w:rsidRDefault="001A27F1" w:rsidP="001A27F1">
      <w:pPr>
        <w:suppressAutoHyphens w:val="0"/>
        <w:autoSpaceDE w:val="0"/>
        <w:autoSpaceDN w:val="0"/>
        <w:adjustRightInd w:val="0"/>
        <w:spacing w:after="0" w:line="240" w:lineRule="auto"/>
        <w:ind w:left="0"/>
        <w:contextualSpacing w:val="0"/>
        <w:rPr>
          <w:b/>
        </w:rPr>
      </w:pPr>
      <w:r w:rsidRPr="005F4B4C">
        <w:rPr>
          <w:b/>
        </w:rPr>
        <w:t>Cel 4</w:t>
      </w:r>
      <w:r w:rsidR="00904A76">
        <w:rPr>
          <w:b/>
        </w:rPr>
        <w:t xml:space="preserve"> – </w:t>
      </w:r>
      <w:r>
        <w:rPr>
          <w:b/>
        </w:rPr>
        <w:t>Sfera funkcjonalno-przestrzenna</w:t>
      </w:r>
    </w:p>
    <w:p w:rsidR="001A27F1" w:rsidRPr="005F4B4C" w:rsidRDefault="001A27F1" w:rsidP="00287252">
      <w:pPr>
        <w:pStyle w:val="aaa"/>
      </w:pPr>
      <w:r w:rsidRPr="005F4B4C">
        <w:t xml:space="preserve">Poprawa dostępności do usług </w:t>
      </w:r>
      <w:r w:rsidR="00904A76" w:rsidRPr="005F4B4C">
        <w:t>i</w:t>
      </w:r>
      <w:r w:rsidR="00904A76">
        <w:t> </w:t>
      </w:r>
      <w:r w:rsidRPr="005F4B4C">
        <w:t>rozwój form spędzania wolnego czasu</w:t>
      </w:r>
    </w:p>
    <w:p w:rsidR="003F305D" w:rsidRDefault="001A27F1" w:rsidP="00287252">
      <w:pPr>
        <w:pStyle w:val="aaa"/>
      </w:pPr>
      <w:r w:rsidRPr="0020116E">
        <w:t>Rewaloryzacja obiektów (</w:t>
      </w:r>
      <w:r w:rsidR="00904A76" w:rsidRPr="0020116E">
        <w:t>w</w:t>
      </w:r>
      <w:r w:rsidR="00904A76">
        <w:t> </w:t>
      </w:r>
      <w:r w:rsidRPr="0020116E">
        <w:t>tym obiektów zabytkowych) na cele społeczno-kulturalne</w:t>
      </w:r>
    </w:p>
    <w:p w:rsidR="008E3D86" w:rsidRDefault="008E3D86" w:rsidP="00DF48DE">
      <w:pPr>
        <w:ind w:left="0"/>
      </w:pPr>
    </w:p>
    <w:p w:rsidR="00D33E79" w:rsidRDefault="00D33E79" w:rsidP="00DF48DE">
      <w:pPr>
        <w:ind w:left="0"/>
      </w:pPr>
    </w:p>
    <w:p w:rsidR="00D33E79" w:rsidRDefault="00D33E79" w:rsidP="00DF48DE">
      <w:pPr>
        <w:ind w:left="0"/>
      </w:pPr>
    </w:p>
    <w:p w:rsidR="00D33E79" w:rsidRDefault="00D33E79" w:rsidP="00DF48DE">
      <w:pPr>
        <w:ind w:left="0"/>
      </w:pPr>
    </w:p>
    <w:p w:rsidR="00DF48DE" w:rsidRDefault="00904A76" w:rsidP="00DF48DE">
      <w:pPr>
        <w:ind w:left="0"/>
      </w:pPr>
      <w:r w:rsidRPr="00DF48DE">
        <w:lastRenderedPageBreak/>
        <w:t>O</w:t>
      </w:r>
      <w:r>
        <w:t> </w:t>
      </w:r>
      <w:r w:rsidR="00DF48DE" w:rsidRPr="00DF48DE">
        <w:t>wyborze poszczególnych zadań do realizacji decyd</w:t>
      </w:r>
      <w:r w:rsidR="000E27A9">
        <w:t>owały</w:t>
      </w:r>
      <w:r w:rsidR="00DF48DE" w:rsidRPr="00DF48DE">
        <w:t xml:space="preserve"> następujące kryteria:</w:t>
      </w:r>
    </w:p>
    <w:p w:rsidR="008E3D86" w:rsidRPr="00DF48DE" w:rsidRDefault="008E3D86" w:rsidP="00DF48DE">
      <w:pPr>
        <w:ind w:left="0"/>
      </w:pPr>
    </w:p>
    <w:p w:rsidR="00DF48DE" w:rsidRPr="00DF48DE" w:rsidRDefault="00DF48DE" w:rsidP="006A6F7F">
      <w:pPr>
        <w:numPr>
          <w:ilvl w:val="0"/>
          <w:numId w:val="3"/>
        </w:numPr>
      </w:pPr>
      <w:r w:rsidRPr="00DF48DE">
        <w:t xml:space="preserve">Oddziaływanie projektu na tworzenie </w:t>
      </w:r>
      <w:r w:rsidR="00904A76" w:rsidRPr="00DF48DE">
        <w:t>w</w:t>
      </w:r>
      <w:r w:rsidR="00904A76">
        <w:t> </w:t>
      </w:r>
      <w:r w:rsidRPr="00DF48DE">
        <w:t xml:space="preserve">obszarze rewitalizowanym nowych podmiotów gospodarczych </w:t>
      </w:r>
      <w:r w:rsidR="00904A76" w:rsidRPr="00DF48DE">
        <w:t>i</w:t>
      </w:r>
      <w:r w:rsidR="00904A76">
        <w:t> </w:t>
      </w:r>
      <w:r w:rsidRPr="00DF48DE">
        <w:t>nowych miejsc pracy;</w:t>
      </w:r>
    </w:p>
    <w:p w:rsidR="00DF48DE" w:rsidRPr="00DF48DE" w:rsidRDefault="00DF48DE" w:rsidP="006A6F7F">
      <w:pPr>
        <w:numPr>
          <w:ilvl w:val="0"/>
          <w:numId w:val="3"/>
        </w:numPr>
      </w:pPr>
      <w:r w:rsidRPr="00DF48DE">
        <w:t xml:space="preserve">Powstawanie </w:t>
      </w:r>
      <w:r w:rsidR="00904A76" w:rsidRPr="00DF48DE">
        <w:t>w</w:t>
      </w:r>
      <w:r w:rsidR="00904A76">
        <w:t> </w:t>
      </w:r>
      <w:r w:rsidRPr="00DF48DE">
        <w:t>wyniku projektu nowych sektorów usług lub nowych produktów turystycznych;</w:t>
      </w:r>
    </w:p>
    <w:p w:rsidR="00DF48DE" w:rsidRPr="00DF48DE" w:rsidRDefault="00DF48DE" w:rsidP="006A6F7F">
      <w:pPr>
        <w:numPr>
          <w:ilvl w:val="0"/>
          <w:numId w:val="3"/>
        </w:numPr>
      </w:pPr>
      <w:r w:rsidRPr="00DF48DE">
        <w:t xml:space="preserve">Wpływ na wzrost wartości historycznej </w:t>
      </w:r>
      <w:r w:rsidR="00904A76" w:rsidRPr="00DF48DE">
        <w:t>i</w:t>
      </w:r>
      <w:r w:rsidR="00904A76">
        <w:t> </w:t>
      </w:r>
      <w:r w:rsidRPr="00DF48DE">
        <w:t>kulturowej rewitalizowanych obiektów</w:t>
      </w:r>
      <w:r w:rsidRPr="00DF48DE">
        <w:br/>
      </w:r>
      <w:r w:rsidR="00904A76" w:rsidRPr="00DF48DE">
        <w:t>i</w:t>
      </w:r>
      <w:r w:rsidR="00904A76">
        <w:t> </w:t>
      </w:r>
      <w:r w:rsidRPr="00DF48DE">
        <w:t>obszarów;</w:t>
      </w:r>
    </w:p>
    <w:p w:rsidR="00DF48DE" w:rsidRPr="00DF48DE" w:rsidRDefault="00DF48DE" w:rsidP="006A6F7F">
      <w:pPr>
        <w:numPr>
          <w:ilvl w:val="0"/>
          <w:numId w:val="3"/>
        </w:numPr>
      </w:pPr>
      <w:r w:rsidRPr="00DF48DE">
        <w:t>Poprawa estetyki przestrzeni publicznej;</w:t>
      </w:r>
    </w:p>
    <w:p w:rsidR="00DF48DE" w:rsidRPr="00DF48DE" w:rsidRDefault="00DF48DE" w:rsidP="006A6F7F">
      <w:pPr>
        <w:numPr>
          <w:ilvl w:val="0"/>
          <w:numId w:val="3"/>
        </w:numPr>
      </w:pPr>
      <w:r w:rsidRPr="00DF48DE">
        <w:t xml:space="preserve">Wyprowadzenie obszaru rewitalizowanego ze stanu kryzysowego, </w:t>
      </w:r>
      <w:r w:rsidR="00904A76" w:rsidRPr="00DF48DE">
        <w:t>w</w:t>
      </w:r>
      <w:r w:rsidR="00904A76">
        <w:t> </w:t>
      </w:r>
      <w:r w:rsidRPr="00DF48DE">
        <w:t xml:space="preserve">szczególności poprzez nadania mu nowej jakości funkcjonalnej </w:t>
      </w:r>
      <w:r w:rsidR="00904A76" w:rsidRPr="00DF48DE">
        <w:t>i</w:t>
      </w:r>
      <w:r w:rsidR="00904A76">
        <w:t> </w:t>
      </w:r>
      <w:r w:rsidRPr="00DF48DE">
        <w:t>stworzenie nowych warunków do jego rozwoju.</w:t>
      </w:r>
    </w:p>
    <w:p w:rsidR="001E02DF" w:rsidRDefault="001E02DF" w:rsidP="00DF48DE">
      <w:pPr>
        <w:ind w:left="0"/>
      </w:pPr>
    </w:p>
    <w:p w:rsidR="001E02DF" w:rsidRDefault="001E02DF" w:rsidP="00287252">
      <w:pPr>
        <w:pStyle w:val="aaa"/>
        <w:sectPr w:rsidR="001E02DF" w:rsidSect="00904A76">
          <w:pgSz w:w="11906" w:h="16838"/>
          <w:pgMar w:top="1959" w:right="1418" w:bottom="1418" w:left="1418" w:header="737" w:footer="278" w:gutter="0"/>
          <w:cols w:space="708"/>
          <w:titlePg/>
          <w:docGrid w:linePitch="360"/>
        </w:sectPr>
      </w:pPr>
    </w:p>
    <w:p w:rsidR="001E02DF" w:rsidRDefault="0060378F" w:rsidP="002E5EFF">
      <w:pPr>
        <w:pStyle w:val="aaa"/>
        <w:numPr>
          <w:ilvl w:val="0"/>
          <w:numId w:val="0"/>
        </w:numPr>
        <w:ind w:left="1068"/>
      </w:pPr>
      <w:r>
        <w:rPr>
          <w:noProof/>
          <w:lang w:eastAsia="pl-PL"/>
        </w:rPr>
        <w:lastRenderedPageBreak/>
        <w:pict>
          <v:rect id="Rectangle 634" o:spid="_x0000_s1053" style="position:absolute;left:0;text-align:left;margin-left:-71.3pt;margin-top:7.3pt;width:618.35pt;height:657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" fillcolor="#5a5a5a" stroked="f"/>
        </w:pict>
      </w:r>
    </w:p>
    <w:p w:rsidR="001E02DF" w:rsidRDefault="001E02DF" w:rsidP="002E5EFF">
      <w:pPr>
        <w:pStyle w:val="aaa"/>
        <w:numPr>
          <w:ilvl w:val="0"/>
          <w:numId w:val="0"/>
        </w:numPr>
        <w:ind w:left="1068"/>
      </w:pPr>
    </w:p>
    <w:p w:rsidR="001E02DF" w:rsidRDefault="001E02DF" w:rsidP="00DF48DE">
      <w:pPr>
        <w:pStyle w:val="redniasiatka21"/>
        <w:tabs>
          <w:tab w:val="left" w:pos="8221"/>
          <w:tab w:val="right" w:pos="9638"/>
        </w:tabs>
      </w:pPr>
      <w:bookmarkStart w:id="106" w:name="_Toc368196830"/>
      <w:bookmarkStart w:id="107" w:name="_Toc368196867"/>
      <w:bookmarkStart w:id="108" w:name="_Toc506353298"/>
      <w:r>
        <w:rPr>
          <w:sz w:val="160"/>
        </w:rPr>
        <w:t>6</w:t>
      </w:r>
      <w:r w:rsidRPr="007F3E7C">
        <w:rPr>
          <w:sz w:val="160"/>
        </w:rPr>
        <w:t>.</w:t>
      </w:r>
      <w:r>
        <w:t>Lista projektów rewitalizacyjnych</w:t>
      </w:r>
      <w:bookmarkEnd w:id="106"/>
      <w:bookmarkEnd w:id="107"/>
      <w:bookmarkEnd w:id="108"/>
    </w:p>
    <w:p w:rsidR="002B1A6C" w:rsidRDefault="002B1A6C" w:rsidP="002E5EFF">
      <w:pPr>
        <w:pStyle w:val="aaa"/>
        <w:numPr>
          <w:ilvl w:val="0"/>
          <w:numId w:val="0"/>
        </w:numPr>
        <w:ind w:left="1068"/>
      </w:pPr>
    </w:p>
    <w:p w:rsidR="002B1A6C" w:rsidRDefault="002B1A6C" w:rsidP="002E5EFF">
      <w:pPr>
        <w:pStyle w:val="aaa"/>
        <w:numPr>
          <w:ilvl w:val="0"/>
          <w:numId w:val="0"/>
        </w:numPr>
        <w:ind w:left="1068"/>
      </w:pPr>
    </w:p>
    <w:p w:rsidR="001E02DF" w:rsidRPr="008E3D86" w:rsidRDefault="002B30CF" w:rsidP="002B1A6C">
      <w:pPr>
        <w:pStyle w:val="Nagwek2"/>
        <w:ind w:left="0"/>
        <w:rPr>
          <w:sz w:val="24"/>
          <w:szCs w:val="24"/>
        </w:rPr>
      </w:pPr>
      <w:bookmarkStart w:id="109" w:name="_Toc506353299"/>
      <w:r>
        <w:rPr>
          <w:noProof/>
          <w:lang w:eastAsia="pl-PL"/>
        </w:rPr>
        <w:drawing>
          <wp:anchor distT="0" distB="0" distL="114300" distR="114300" simplePos="0" relativeHeight="251676672" behindDoc="1" locked="0" layoutInCell="1" allowOverlap="1">
            <wp:simplePos x="0" y="0"/>
            <wp:positionH relativeFrom="column">
              <wp:posOffset>2366010</wp:posOffset>
            </wp:positionH>
            <wp:positionV relativeFrom="paragraph">
              <wp:posOffset>1248410</wp:posOffset>
            </wp:positionV>
            <wp:extent cx="2697480" cy="2138680"/>
            <wp:effectExtent l="0" t="0" r="7620" b="0"/>
            <wp:wrapNone/>
            <wp:docPr id="823" name="Obraz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9"/>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7480" cy="2138680"/>
                    </a:xfrm>
                    <a:prstGeom prst="rect">
                      <a:avLst/>
                    </a:prstGeom>
                    <a:noFill/>
                  </pic:spPr>
                </pic:pic>
              </a:graphicData>
            </a:graphic>
          </wp:anchor>
        </w:drawing>
      </w:r>
      <w:r w:rsidR="0060378F" w:rsidRPr="0060378F">
        <w:rPr>
          <w:noProof/>
          <w:lang w:eastAsia="pl-PL"/>
        </w:rPr>
        <w:pict>
          <v:oval id="Oval 643" o:spid="_x0000_s1052" style="position:absolute;margin-left:110.05pt;margin-top:.4pt;width:371.55pt;height:371.55pt;z-index:-251645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" fillcolor="#ffd500" stroked="f"/>
        </w:pict>
      </w:r>
      <w:r w:rsidR="002B1A6C">
        <w:br w:type="page"/>
      </w:r>
      <w:bookmarkStart w:id="110" w:name="_Toc368196831"/>
      <w:bookmarkStart w:id="111" w:name="_Toc368196868"/>
      <w:r w:rsidR="001E02DF" w:rsidRPr="008E3D86">
        <w:rPr>
          <w:sz w:val="24"/>
          <w:szCs w:val="24"/>
        </w:rPr>
        <w:lastRenderedPageBreak/>
        <w:t xml:space="preserve">6.1. Główne projekty rewitalizacyjne dotyczące obszaru zdegradowanego, które będą realizowane </w:t>
      </w:r>
      <w:r w:rsidR="00904A76" w:rsidRPr="008E3D86">
        <w:rPr>
          <w:sz w:val="24"/>
          <w:szCs w:val="24"/>
        </w:rPr>
        <w:t>w </w:t>
      </w:r>
      <w:r w:rsidR="001E02DF" w:rsidRPr="008E3D86">
        <w:rPr>
          <w:sz w:val="24"/>
          <w:szCs w:val="24"/>
        </w:rPr>
        <w:t>ramach programu rewitalizacji</w:t>
      </w:r>
      <w:bookmarkEnd w:id="109"/>
      <w:bookmarkEnd w:id="110"/>
      <w:bookmarkEnd w:id="111"/>
    </w:p>
    <w:p w:rsidR="00A04356" w:rsidRDefault="00A04356" w:rsidP="005A537C">
      <w:pPr>
        <w:ind w:left="0"/>
        <w:rPr>
          <w:b/>
          <w:lang w:val="cs-CZ"/>
        </w:rPr>
      </w:pPr>
    </w:p>
    <w:p w:rsidR="00DF48DE" w:rsidRPr="009F31AE" w:rsidRDefault="006E2423" w:rsidP="005A537C">
      <w:pPr>
        <w:ind w:left="0"/>
        <w:rPr>
          <w:b/>
          <w:lang w:val="cs-CZ"/>
        </w:rPr>
      </w:pPr>
      <w:r>
        <w:rPr>
          <w:b/>
          <w:lang w:val="cs-CZ"/>
        </w:rPr>
        <w:t>P</w:t>
      </w:r>
      <w:r w:rsidR="000E27A9">
        <w:rPr>
          <w:b/>
          <w:lang w:val="cs-CZ"/>
        </w:rPr>
        <w:t>r</w:t>
      </w:r>
      <w:r>
        <w:rPr>
          <w:b/>
          <w:lang w:val="cs-CZ"/>
        </w:rPr>
        <w:t>o</w:t>
      </w:r>
      <w:r w:rsidR="000E27A9">
        <w:rPr>
          <w:b/>
          <w:lang w:val="cs-CZ"/>
        </w:rPr>
        <w:t>jekty inwestycyjne</w:t>
      </w:r>
    </w:p>
    <w:p w:rsidR="00DF48DE" w:rsidRDefault="00865F86" w:rsidP="00287252">
      <w:pPr>
        <w:pStyle w:val="aaa"/>
      </w:pPr>
      <w:r w:rsidRPr="00865F86">
        <w:t>Zagospodarowanie przestrzeni publicznej w centrum miejscowości Granowo</w:t>
      </w:r>
      <w:r w:rsidR="000E27A9">
        <w:t xml:space="preserve">– </w:t>
      </w:r>
      <w:r>
        <w:t>G</w:t>
      </w:r>
      <w:r w:rsidR="000E27A9">
        <w:t>1</w:t>
      </w:r>
    </w:p>
    <w:p w:rsidR="00865F86" w:rsidRDefault="00865F86" w:rsidP="00287252">
      <w:pPr>
        <w:pStyle w:val="aaa"/>
      </w:pPr>
      <w:r w:rsidRPr="00865F86">
        <w:t>Przebudowa i modernizacja zespołu folwarcznego przy ul. Zakładowej</w:t>
      </w:r>
      <w:r>
        <w:t xml:space="preserve"> – G2</w:t>
      </w:r>
    </w:p>
    <w:p w:rsidR="00865F86" w:rsidRPr="009F31AE" w:rsidRDefault="00865F86" w:rsidP="00287252">
      <w:pPr>
        <w:pStyle w:val="aaa"/>
      </w:pPr>
      <w:r w:rsidRPr="00865F86">
        <w:t>Rewitalizacja pałacu na ul. Szerokiej wraz z zagospodarowaniem terenu – G3</w:t>
      </w:r>
    </w:p>
    <w:p w:rsidR="00824910" w:rsidRPr="009F31AE" w:rsidRDefault="00CA738F" w:rsidP="00287252">
      <w:pPr>
        <w:pStyle w:val="aaa"/>
      </w:pPr>
      <w:r w:rsidRPr="009F31AE">
        <w:t xml:space="preserve">Przebudowa </w:t>
      </w:r>
      <w:r w:rsidR="00904A76" w:rsidRPr="009F31AE">
        <w:t>i</w:t>
      </w:r>
      <w:r w:rsidR="00904A76">
        <w:t> </w:t>
      </w:r>
      <w:r w:rsidRPr="009F31AE">
        <w:t xml:space="preserve">modernizacja pałacu </w:t>
      </w:r>
      <w:r w:rsidR="00904A76" w:rsidRPr="009F31AE">
        <w:t>w</w:t>
      </w:r>
      <w:r w:rsidR="00904A76">
        <w:t> </w:t>
      </w:r>
      <w:r w:rsidRPr="009F31AE">
        <w:t>Mielęcinie w</w:t>
      </w:r>
      <w:r w:rsidR="00D33E79">
        <w:t>raz z zespołem folwarcznym oraz </w:t>
      </w:r>
      <w:r w:rsidR="006E2423">
        <w:t xml:space="preserve">parkiem dworskim - </w:t>
      </w:r>
      <w:r w:rsidR="000E27A9">
        <w:t>M-1</w:t>
      </w:r>
    </w:p>
    <w:p w:rsidR="00824910" w:rsidRDefault="00CA738F" w:rsidP="00287252">
      <w:pPr>
        <w:pStyle w:val="aaa"/>
      </w:pPr>
      <w:r w:rsidRPr="009F31AE">
        <w:t xml:space="preserve">Remont klubu kultury </w:t>
      </w:r>
      <w:r w:rsidR="008D0A7E">
        <w:t xml:space="preserve"> w Mielęcinie </w:t>
      </w:r>
      <w:r w:rsidR="006E2423">
        <w:t>-</w:t>
      </w:r>
      <w:r w:rsidR="000E27A9">
        <w:t xml:space="preserve"> M-2</w:t>
      </w:r>
    </w:p>
    <w:p w:rsidR="004D252E" w:rsidRDefault="004D252E" w:rsidP="00287252">
      <w:pPr>
        <w:pStyle w:val="aaa"/>
      </w:pPr>
      <w:r w:rsidRPr="004D252E">
        <w:t>Zagospodarowanie terenów przy amfiteatrze oraz nad Jeziorem Krzęcińskim – K1</w:t>
      </w:r>
    </w:p>
    <w:p w:rsidR="004D252E" w:rsidRDefault="004D252E" w:rsidP="00287252">
      <w:pPr>
        <w:pStyle w:val="aaa"/>
      </w:pPr>
      <w:r w:rsidRPr="004D252E">
        <w:t>Zagospodarowanie przestrzeni publicznej w centrum miejscowości od                           ul. Pocztowej poprzez Tylną aż po ul. Niepodległości</w:t>
      </w:r>
      <w:r>
        <w:t xml:space="preserve"> – K2</w:t>
      </w:r>
    </w:p>
    <w:p w:rsidR="004D252E" w:rsidRDefault="004D252E" w:rsidP="00287252">
      <w:pPr>
        <w:pStyle w:val="aaa"/>
      </w:pPr>
      <w:r w:rsidRPr="004D252E">
        <w:t>Zagospodarowanie terenu wokół Środowiskowego Domu Samopomocy – K3</w:t>
      </w:r>
    </w:p>
    <w:p w:rsidR="004D252E" w:rsidRDefault="004D252E" w:rsidP="00287252">
      <w:pPr>
        <w:pStyle w:val="aaa"/>
      </w:pPr>
      <w:r w:rsidRPr="004D252E">
        <w:t>Przebudowa i rozbudowa Gminnego Centrum Kultury i utworzenie Centrum Aktywizacji Społeczności Lokalnej – K4</w:t>
      </w:r>
    </w:p>
    <w:p w:rsidR="004D252E" w:rsidRPr="004D252E" w:rsidRDefault="004D252E" w:rsidP="00287252">
      <w:pPr>
        <w:pStyle w:val="aaa"/>
      </w:pPr>
      <w:r w:rsidRPr="004D252E">
        <w:t>Adaptacja górnej kondygnacji budynku socjalno-administracyjnego na potrzeby mieszkań socjalnych – P1</w:t>
      </w:r>
    </w:p>
    <w:p w:rsidR="004D252E" w:rsidRPr="004D252E" w:rsidRDefault="004D252E" w:rsidP="00287252">
      <w:pPr>
        <w:pStyle w:val="aaa"/>
      </w:pPr>
      <w:r w:rsidRPr="004D252E">
        <w:t>Zagospodarowanie terenu przy zespole rekreacyjno-sportowym oraz przy placu zabaw poprzez utworzenie ogólnodostępnego placu aktywnego wypoczynku – P2</w:t>
      </w:r>
    </w:p>
    <w:p w:rsidR="004D252E" w:rsidRDefault="004D252E" w:rsidP="00287252">
      <w:pPr>
        <w:pStyle w:val="aaa"/>
      </w:pPr>
      <w:r w:rsidRPr="004D252E">
        <w:t>Przebudowa i modernizacja pałacu w Przybysławiu wraz z zespołem folwarcznym oraz parkiem dworskim – P3</w:t>
      </w:r>
    </w:p>
    <w:p w:rsidR="004D252E" w:rsidRDefault="004D252E" w:rsidP="00A42DBE">
      <w:pPr>
        <w:pStyle w:val="aaa"/>
        <w:numPr>
          <w:ilvl w:val="0"/>
          <w:numId w:val="0"/>
        </w:numPr>
        <w:ind w:left="1068"/>
      </w:pPr>
    </w:p>
    <w:p w:rsidR="000E27A9" w:rsidRDefault="000E27A9" w:rsidP="00A42DBE">
      <w:pPr>
        <w:pStyle w:val="aaa"/>
        <w:numPr>
          <w:ilvl w:val="0"/>
          <w:numId w:val="0"/>
        </w:numPr>
      </w:pPr>
      <w:r w:rsidRPr="006E2423">
        <w:t xml:space="preserve">Projekty </w:t>
      </w:r>
      <w:r w:rsidR="006E2423">
        <w:t>nie inwestycyj</w:t>
      </w:r>
      <w:r w:rsidR="006E2423" w:rsidRPr="006E2423">
        <w:t>ne</w:t>
      </w:r>
    </w:p>
    <w:p w:rsidR="006E2423" w:rsidRPr="006E2423" w:rsidRDefault="006E2423" w:rsidP="00A42DBE">
      <w:pPr>
        <w:pStyle w:val="aaa"/>
        <w:numPr>
          <w:ilvl w:val="0"/>
          <w:numId w:val="0"/>
        </w:numPr>
        <w:ind w:left="1068"/>
      </w:pPr>
    </w:p>
    <w:p w:rsidR="006E2423" w:rsidRDefault="006E2423" w:rsidP="00287252">
      <w:pPr>
        <w:pStyle w:val="aaa"/>
      </w:pPr>
      <w:r w:rsidRPr="000D44F7">
        <w:t>Organizacja i prowadzenie zajęć edukacyjnych i animacyjnych dorosłych z zakresu aktywności za</w:t>
      </w:r>
      <w:r>
        <w:t>wodowej oraz przedsiębiorczości – M1</w:t>
      </w:r>
    </w:p>
    <w:p w:rsidR="006E2423" w:rsidRDefault="006E2423" w:rsidP="00287252">
      <w:pPr>
        <w:pStyle w:val="aaa"/>
      </w:pPr>
      <w:r>
        <w:t>Organizacja zajęć kulturalnych, edukacyjnych i animacyjnych na bazie świetlicy wiejskiej oraz pozostałej infrastruktury społecznej wsi – M2</w:t>
      </w:r>
    </w:p>
    <w:p w:rsidR="006E2423" w:rsidRDefault="006E2423" w:rsidP="00287252">
      <w:pPr>
        <w:pStyle w:val="aaa"/>
      </w:pPr>
      <w:r>
        <w:t>Organizacja zajęć sportowych i rekreacyjnych, wpływających na integrację i aktywność społeczności wsi - M3</w:t>
      </w:r>
    </w:p>
    <w:p w:rsidR="006E2423" w:rsidRDefault="00A04356" w:rsidP="00287252">
      <w:pPr>
        <w:pStyle w:val="aaa"/>
      </w:pPr>
      <w:r>
        <w:t xml:space="preserve">Organizacja </w:t>
      </w:r>
      <w:r w:rsidRPr="000D44F7">
        <w:t xml:space="preserve">zajęć edukacyjnych </w:t>
      </w:r>
      <w:r>
        <w:t xml:space="preserve">z zakresu bezpieczeństwa </w:t>
      </w:r>
      <w:r w:rsidR="006E2423">
        <w:t>– M4</w:t>
      </w:r>
    </w:p>
    <w:p w:rsidR="000D21AF" w:rsidRDefault="000D21AF" w:rsidP="00BF3468">
      <w:pPr>
        <w:tabs>
          <w:tab w:val="left" w:pos="851"/>
        </w:tabs>
        <w:ind w:left="851"/>
      </w:pPr>
    </w:p>
    <w:p w:rsidR="000D21AF" w:rsidRDefault="000D21AF" w:rsidP="00BF3468">
      <w:pPr>
        <w:tabs>
          <w:tab w:val="left" w:pos="851"/>
        </w:tabs>
        <w:ind w:left="851"/>
      </w:pPr>
    </w:p>
    <w:p w:rsidR="000D21AF" w:rsidRDefault="000D21AF" w:rsidP="00BF3468">
      <w:pPr>
        <w:tabs>
          <w:tab w:val="left" w:pos="851"/>
        </w:tabs>
        <w:ind w:left="851"/>
      </w:pPr>
    </w:p>
    <w:p w:rsidR="000D21AF" w:rsidRDefault="000D21AF" w:rsidP="00BF3468">
      <w:pPr>
        <w:tabs>
          <w:tab w:val="left" w:pos="851"/>
        </w:tabs>
        <w:ind w:left="851"/>
      </w:pPr>
    </w:p>
    <w:p w:rsidR="000D21AF" w:rsidRDefault="000D21AF" w:rsidP="00BF3468">
      <w:pPr>
        <w:tabs>
          <w:tab w:val="left" w:pos="851"/>
        </w:tabs>
        <w:ind w:left="851"/>
      </w:pPr>
    </w:p>
    <w:p w:rsidR="000D21AF" w:rsidRPr="000D21AF" w:rsidRDefault="000D21AF" w:rsidP="00A42DBE">
      <w:pPr>
        <w:tabs>
          <w:tab w:val="left" w:pos="851"/>
        </w:tabs>
        <w:ind w:left="0"/>
        <w:jc w:val="center"/>
        <w:rPr>
          <w:b/>
        </w:rPr>
      </w:pPr>
      <w:r w:rsidRPr="000D21AF">
        <w:rPr>
          <w:b/>
        </w:rPr>
        <w:lastRenderedPageBreak/>
        <w:t>Szczegółowy opis projektów inwestycyjnych</w:t>
      </w:r>
    </w:p>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G1 - </w:t>
            </w:r>
            <w:r w:rsidRPr="000D21AF">
              <w:rPr>
                <w:b/>
                <w:sz w:val="20"/>
                <w:szCs w:val="20"/>
              </w:rPr>
              <w:t>Zagospodarowanie przestrzeni publicznej w centrum miejscowości Granowo</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Granowo – działki: 62/1; 545; 546; 547; 399; 62/2; 411/1 obr. Granowo</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41FB3">
        <w:trPr>
          <w:trHeight w:val="7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Mieszkańcy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344"/>
        </w:trPr>
        <w:tc>
          <w:tcPr>
            <w:tcW w:w="9062" w:type="dxa"/>
            <w:shd w:val="clear" w:color="auto" w:fill="auto"/>
          </w:tcPr>
          <w:p w:rsidR="000D21AF" w:rsidRPr="000D21AF" w:rsidRDefault="000D21AF" w:rsidP="000D21AF">
            <w:pPr>
              <w:ind w:left="0"/>
              <w:rPr>
                <w:sz w:val="20"/>
                <w:szCs w:val="20"/>
              </w:rPr>
            </w:pPr>
            <w:r w:rsidRPr="000D21AF">
              <w:rPr>
                <w:sz w:val="20"/>
                <w:szCs w:val="20"/>
              </w:rPr>
              <w:t>Zagospodarowanie przestrzeni publicznej</w:t>
            </w:r>
          </w:p>
          <w:p w:rsidR="000D21AF" w:rsidRPr="000D21AF" w:rsidRDefault="000D21AF" w:rsidP="000D21AF">
            <w:pPr>
              <w:ind w:left="0"/>
              <w:rPr>
                <w:sz w:val="20"/>
                <w:szCs w:val="20"/>
              </w:rPr>
            </w:pPr>
            <w:r w:rsidRPr="000D21AF">
              <w:rPr>
                <w:sz w:val="20"/>
                <w:szCs w:val="20"/>
              </w:rPr>
              <w:t>Powiązanie z celami LPR:</w:t>
            </w:r>
          </w:p>
          <w:p w:rsidR="000D21AF" w:rsidRPr="000D21AF" w:rsidRDefault="000D21AF" w:rsidP="000D21AF">
            <w:pPr>
              <w:ind w:left="0"/>
              <w:rPr>
                <w:sz w:val="20"/>
                <w:szCs w:val="20"/>
              </w:rPr>
            </w:pPr>
            <w:r w:rsidRPr="000D21AF">
              <w:rPr>
                <w:sz w:val="20"/>
                <w:szCs w:val="20"/>
              </w:rPr>
              <w:t>3.1 Poprawa stanu infrastruktury technicznej obszaru rewitalizacji</w:t>
            </w:r>
          </w:p>
          <w:p w:rsidR="000D21AF" w:rsidRPr="000D21AF" w:rsidRDefault="000D21AF" w:rsidP="000D21AF">
            <w:pPr>
              <w:ind w:left="0"/>
              <w:rPr>
                <w:sz w:val="20"/>
                <w:szCs w:val="20"/>
              </w:rPr>
            </w:pPr>
            <w:r w:rsidRPr="000D21AF">
              <w:rPr>
                <w:sz w:val="20"/>
                <w:szCs w:val="20"/>
              </w:rPr>
              <w:t>3.2 Poprawa wizerunku i atrakcyjności przestrzeni publicznych</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788"/>
        </w:trPr>
        <w:tc>
          <w:tcPr>
            <w:tcW w:w="9062" w:type="dxa"/>
            <w:shd w:val="clear" w:color="auto" w:fill="auto"/>
          </w:tcPr>
          <w:p w:rsidR="000D21AF" w:rsidRPr="000D21AF" w:rsidRDefault="0029512E" w:rsidP="000D21AF">
            <w:pPr>
              <w:spacing w:before="120" w:line="276" w:lineRule="auto"/>
              <w:ind w:left="0"/>
              <w:jc w:val="both"/>
              <w:rPr>
                <w:sz w:val="20"/>
                <w:szCs w:val="20"/>
              </w:rPr>
            </w:pPr>
            <w:r>
              <w:rPr>
                <w:sz w:val="20"/>
                <w:szCs w:val="20"/>
              </w:rPr>
              <w:t>Stworzenie spójnej koncepcji zagospodarowania terenu. B</w:t>
            </w:r>
            <w:r w:rsidR="000D21AF" w:rsidRPr="000D21AF">
              <w:rPr>
                <w:sz w:val="20"/>
                <w:szCs w:val="20"/>
              </w:rPr>
              <w:t xml:space="preserve">udowa ciągów chodnikowych , parkingu, elementów małej architektury, </w:t>
            </w:r>
            <w:r>
              <w:rPr>
                <w:sz w:val="20"/>
                <w:szCs w:val="20"/>
              </w:rPr>
              <w:t>oświetlenie oraz zieleń wiejska, modernizacja nawierzchni jezdni (do 50% kosztów projektu)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041FB3">
        <w:trPr>
          <w:trHeight w:val="617"/>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0,94 ha</w:t>
            </w:r>
          </w:p>
          <w:p w:rsidR="000D21AF" w:rsidRPr="000D21AF" w:rsidRDefault="000D21AF" w:rsidP="000D21AF">
            <w:pPr>
              <w:spacing w:before="120" w:line="276" w:lineRule="auto"/>
              <w:ind w:left="0"/>
              <w:jc w:val="both"/>
              <w:rPr>
                <w:sz w:val="20"/>
                <w:szCs w:val="20"/>
              </w:rPr>
            </w:pPr>
            <w:r w:rsidRPr="000D21AF">
              <w:rPr>
                <w:sz w:val="20"/>
                <w:szCs w:val="20"/>
              </w:rPr>
              <w:t>Liczba wspar</w:t>
            </w:r>
            <w:r w:rsidR="00041FB3">
              <w:rPr>
                <w:sz w:val="20"/>
                <w:szCs w:val="20"/>
              </w:rPr>
              <w:t>tych obiektów infrastruktury: 1</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41FB3">
        <w:trPr>
          <w:trHeight w:val="944"/>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5</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wydarzeniach kulturalnych/sportowych: 200</w:t>
            </w:r>
          </w:p>
          <w:p w:rsidR="000D21AF" w:rsidRPr="000D21AF" w:rsidRDefault="000D21AF" w:rsidP="000D21AF">
            <w:pPr>
              <w:spacing w:before="120" w:line="276" w:lineRule="auto"/>
              <w:ind w:left="0"/>
              <w:jc w:val="both"/>
              <w:rPr>
                <w:sz w:val="20"/>
                <w:szCs w:val="20"/>
              </w:rPr>
            </w:pPr>
            <w:r w:rsidRPr="000D21AF">
              <w:rPr>
                <w:sz w:val="20"/>
                <w:szCs w:val="20"/>
              </w:rPr>
              <w:t>Liczba przedsiębiorstw ulokowanych na zrewitalizowanym obszarze: 1</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300 tys.</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t>NI1 - Organizacja zajęć kulturalnych, edukacyjnych i animacyjnych na bazie świetlicy wiejskiej oraz pozostałej infrastruktury społecznej wsi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2019-2022</w:t>
            </w:r>
          </w:p>
          <w:p w:rsidR="000D21AF" w:rsidRPr="000D21AF" w:rsidRDefault="000D21AF" w:rsidP="000D21AF">
            <w:pPr>
              <w:spacing w:before="120" w:line="276" w:lineRule="auto"/>
              <w:ind w:left="0"/>
              <w:jc w:val="both"/>
              <w:rPr>
                <w:sz w:val="20"/>
                <w:szCs w:val="20"/>
              </w:rPr>
            </w:pPr>
          </w:p>
        </w:tc>
      </w:tr>
    </w:tbl>
    <w:p w:rsidR="000D21AF" w:rsidRPr="000D21AF" w:rsidRDefault="000D21AF" w:rsidP="000D21AF"/>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G2 - </w:t>
            </w:r>
            <w:r w:rsidRPr="000D21AF">
              <w:rPr>
                <w:b/>
                <w:sz w:val="20"/>
                <w:szCs w:val="20"/>
              </w:rPr>
              <w:t>Przebudowa i modernizacja zespołu folwarcznego przy ul. Zakładowej.</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Granowo – działki: 529/4; 529/5; 529/6; 529/7; 529/8; 529/9 obr. Granowo</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Podmiot prywatny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7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Rewitalizacja obiektu zabytkowego </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2.2 Wspieranie aktywności ekonomicznej mieszkańców w tym wspieranie zatrudnienia socjalnego i inicjatyw z zakresu ekonomii społecznej</w:t>
            </w:r>
          </w:p>
          <w:p w:rsidR="000D21AF" w:rsidRPr="000D21AF" w:rsidRDefault="000D21AF" w:rsidP="000D21AF">
            <w:pPr>
              <w:spacing w:before="120" w:line="276" w:lineRule="auto"/>
              <w:ind w:left="0"/>
              <w:jc w:val="both"/>
              <w:rPr>
                <w:sz w:val="20"/>
                <w:szCs w:val="20"/>
              </w:rPr>
            </w:pPr>
            <w:r w:rsidRPr="000D21AF">
              <w:rPr>
                <w:sz w:val="20"/>
                <w:szCs w:val="20"/>
              </w:rPr>
              <w:t>4.2 Rewaloryzacja obiektów (w tym obiektów zabytkowych) na cele społeczno-kulturalne i gospodarcze</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Przebudowa i modernizacja zespołu folwarcznego</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041FB3">
        <w:trPr>
          <w:trHeight w:val="42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 xml:space="preserve">liczba obiektów dostosowanych do potrzeb osób </w:t>
            </w:r>
            <w:r w:rsidR="00041FB3">
              <w:rPr>
                <w:sz w:val="20"/>
                <w:szCs w:val="20"/>
              </w:rPr>
              <w:t>niepełnosprawnych: 1</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41FB3">
        <w:trPr>
          <w:trHeight w:val="427"/>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10</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041FB3">
              <w:rPr>
                <w:sz w:val="20"/>
                <w:szCs w:val="20"/>
              </w:rPr>
              <w:t>ch kulturalnych/sportowych: 200</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 mln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NI1 - Organizacja i prowadzenie zajęć edukacyjnych i animacyjnych dorosłych z zakresu aktywności zawodowej oraz przedsiębiorczości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G3 - </w:t>
            </w:r>
            <w:r w:rsidRPr="000D21AF">
              <w:rPr>
                <w:b/>
                <w:sz w:val="20"/>
                <w:szCs w:val="20"/>
              </w:rPr>
              <w:t>Rewitalizacja dworu na ul. Szerokiej wraz z zagospodarowaniem terenu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Granowo – Działka 74/4 obr. Granowo</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Podmiot prywatny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7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Rewitalizacja obiektu zabytkowego</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2.2 Wspieranie aktywności ekonomicznej mieszkańców w tym wspieranie zatrudnienia socjalnego i inicjatyw z zakresu ekonomii społecznej</w:t>
            </w:r>
          </w:p>
          <w:p w:rsidR="000D21AF" w:rsidRPr="000D21AF" w:rsidRDefault="000D21AF" w:rsidP="000D21AF">
            <w:pPr>
              <w:spacing w:before="120" w:line="276" w:lineRule="auto"/>
              <w:ind w:left="0"/>
              <w:jc w:val="both"/>
              <w:rPr>
                <w:sz w:val="20"/>
                <w:szCs w:val="20"/>
              </w:rPr>
            </w:pPr>
            <w:r w:rsidRPr="000D21AF">
              <w:rPr>
                <w:sz w:val="20"/>
                <w:szCs w:val="20"/>
              </w:rPr>
              <w:t>4.2 Rewaloryzacja obiektów (w tym obiektów zabytkowych) na cele społeczno-kulturalne i gospodarcze</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Rewitalizacja dworu na wraz z zagospodarowaniem terenu</w:t>
            </w:r>
            <w:r w:rsidR="00041FB3">
              <w:rPr>
                <w:sz w:val="20"/>
                <w:szCs w:val="20"/>
              </w:rPr>
              <w:t xml:space="preserve"> zgodnie z wytycznymi konserwatora zabytków</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904"/>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0,78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784710" w:rsidP="000D21AF">
            <w:pPr>
              <w:spacing w:before="120" w:line="276" w:lineRule="auto"/>
              <w:ind w:left="0"/>
              <w:jc w:val="both"/>
              <w:rPr>
                <w:sz w:val="20"/>
                <w:szCs w:val="20"/>
              </w:rPr>
            </w:pPr>
            <w:r>
              <w:rPr>
                <w:sz w:val="20"/>
                <w:szCs w:val="20"/>
              </w:rPr>
              <w:t>L</w:t>
            </w:r>
            <w:r w:rsidRPr="000D21AF">
              <w:rPr>
                <w:sz w:val="20"/>
                <w:szCs w:val="20"/>
              </w:rPr>
              <w:t>iczba</w:t>
            </w:r>
            <w:r w:rsidR="000D21AF" w:rsidRPr="000D21AF">
              <w:rPr>
                <w:sz w:val="20"/>
                <w:szCs w:val="20"/>
              </w:rPr>
              <w:t xml:space="preserve"> obiektów dostosowanych do po</w:t>
            </w:r>
            <w:r>
              <w:rPr>
                <w:sz w:val="20"/>
                <w:szCs w:val="20"/>
              </w:rPr>
              <w:t>trzeb osób niepełnosprawnych: 1</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784710">
        <w:trPr>
          <w:trHeight w:val="79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5</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wydarzeniach kulturalnych/sportowych: 200</w:t>
            </w:r>
          </w:p>
          <w:p w:rsidR="000D21AF" w:rsidRPr="000D21AF" w:rsidRDefault="000D21AF" w:rsidP="000D21AF">
            <w:pPr>
              <w:spacing w:before="120" w:line="276" w:lineRule="auto"/>
              <w:ind w:left="0"/>
              <w:jc w:val="both"/>
              <w:rPr>
                <w:sz w:val="20"/>
                <w:szCs w:val="20"/>
              </w:rPr>
            </w:pPr>
            <w:r w:rsidRPr="000D21AF">
              <w:rPr>
                <w:sz w:val="20"/>
                <w:szCs w:val="20"/>
              </w:rPr>
              <w:t>Liczba przedsiębiorstw ulokowanych na zrewitalizowanym obszarze: 1</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 mln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NI1 - Organizacja i prowadzenie zajęć edukacyjnych i animacyjnych dorosłych z zakresu aktywności zawodowej oraz przedsiębiorczości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M1- </w:t>
            </w:r>
            <w:r w:rsidRPr="000D21AF">
              <w:rPr>
                <w:b/>
                <w:sz w:val="20"/>
                <w:szCs w:val="20"/>
              </w:rPr>
              <w:t>Przebudowa i modernizacja pałacu w Mielęcinie wraz z zespołem folwarcznym oraz parkiem dworskim</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Mielęcin – działka 37 obr. Mielęcin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ANR</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15"/>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Rewitalizacja obiektu zabytkowego</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2.2 Wspieranie aktywności ekonomicznej mieszkańców w tym wspieranie zatrudnienia socjalnego i inicjatyw z zakresu ekonomii społecznej</w:t>
            </w:r>
          </w:p>
          <w:p w:rsidR="000D21AF" w:rsidRPr="000D21AF" w:rsidRDefault="000D21AF" w:rsidP="000D21AF">
            <w:pPr>
              <w:spacing w:before="120" w:line="276" w:lineRule="auto"/>
              <w:ind w:left="0"/>
              <w:jc w:val="both"/>
              <w:rPr>
                <w:sz w:val="20"/>
                <w:szCs w:val="20"/>
              </w:rPr>
            </w:pPr>
            <w:r w:rsidRPr="000D21AF">
              <w:rPr>
                <w:sz w:val="20"/>
                <w:szCs w:val="20"/>
              </w:rPr>
              <w:t>4.2 Rewaloryzacja obiektów (w tym obiektów zabytkowych) na cele społeczno-kulturalne i gospodarcze</w:t>
            </w:r>
          </w:p>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45"/>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Przebudowa i modernizacja pałacu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86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4,13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potrzeb osób niepełnosprawnych: 1</w:t>
            </w:r>
          </w:p>
          <w:p w:rsidR="000D21AF" w:rsidRPr="000D21AF" w:rsidRDefault="000D21AF" w:rsidP="000D21AF">
            <w:pPr>
              <w:spacing w:before="120" w:line="276" w:lineRule="auto"/>
              <w:ind w:left="0"/>
              <w:jc w:val="both"/>
              <w:rPr>
                <w:sz w:val="20"/>
                <w:szCs w:val="20"/>
              </w:rPr>
            </w:pP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rPr>
          <w:trHeight w:val="671"/>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5</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wydarzeniach kulturalnych/sportowych: 200</w:t>
            </w:r>
          </w:p>
          <w:p w:rsidR="000D21AF" w:rsidRPr="000D21AF" w:rsidRDefault="000D21AF" w:rsidP="000D21AF">
            <w:pPr>
              <w:spacing w:before="120" w:line="276" w:lineRule="auto"/>
              <w:ind w:left="0"/>
              <w:jc w:val="both"/>
              <w:rPr>
                <w:sz w:val="20"/>
                <w:szCs w:val="20"/>
              </w:rPr>
            </w:pPr>
            <w:r w:rsidRPr="000D21AF">
              <w:rPr>
                <w:sz w:val="20"/>
                <w:szCs w:val="20"/>
              </w:rPr>
              <w:t>Liczba przedsiębiorstw ulokowanych na zrewitalizowanym obszarze: 1</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mln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ANR;</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 Organizacja i prowadzenie zajęć edukacyjnych i animacyjnych dorosłych z zakresu aktywności zawodowej oraz przedsiębiorczości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M2- </w:t>
            </w:r>
            <w:r w:rsidRPr="000D21AF">
              <w:rPr>
                <w:b/>
                <w:sz w:val="20"/>
                <w:szCs w:val="20"/>
              </w:rPr>
              <w:t>Remont klubu kultury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Mielęcin – działki: 41/3; 41/12 obr. Mielęcin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Gmina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53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Infrastruktura społeczna</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ind w:left="0"/>
              <w:rPr>
                <w:sz w:val="20"/>
                <w:szCs w:val="20"/>
              </w:rPr>
            </w:pPr>
            <w:r w:rsidRPr="000D21AF">
              <w:rPr>
                <w:sz w:val="20"/>
                <w:szCs w:val="20"/>
              </w:rPr>
              <w:t>1.1.Wzmocnienie spójności społecznej i kapitału społecznego oraz jakości życia na obszarze gminy</w:t>
            </w:r>
          </w:p>
          <w:p w:rsidR="000D21AF" w:rsidRPr="000D21AF" w:rsidRDefault="000D21AF" w:rsidP="000D21AF">
            <w:pPr>
              <w:ind w:left="0"/>
              <w:rPr>
                <w:sz w:val="20"/>
                <w:szCs w:val="20"/>
              </w:rPr>
            </w:pPr>
            <w:r w:rsidRPr="000D21AF">
              <w:rPr>
                <w:sz w:val="20"/>
                <w:szCs w:val="20"/>
              </w:rPr>
              <w:t>3.1 Poprawa stanu infrastruktury technicznej obszaru rewitalizacji</w:t>
            </w:r>
          </w:p>
          <w:p w:rsidR="000D21AF" w:rsidRPr="000D21AF" w:rsidRDefault="000D21AF" w:rsidP="000D21AF">
            <w:pPr>
              <w:ind w:left="0"/>
              <w:rPr>
                <w:sz w:val="20"/>
                <w:szCs w:val="20"/>
              </w:rPr>
            </w:pPr>
            <w:r w:rsidRPr="000D21AF">
              <w:rPr>
                <w:sz w:val="20"/>
                <w:szCs w:val="20"/>
              </w:rPr>
              <w:t>4.1 Poprawa dostępności do usług i rozwój form spędzania wolnego czasu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2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Remont klubu kultury wraz z zagospodarowaniem terenu przy obiekcie klubu poprzez budowę ogrodzenia, placu zabaw, siłowni zewnętrznej i oświetlenia.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105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0,35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nowo wybudowanych obiektów infrastruktury:1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w:t>
            </w:r>
            <w:r w:rsidR="00784710">
              <w:rPr>
                <w:sz w:val="20"/>
                <w:szCs w:val="20"/>
              </w:rPr>
              <w:t>trzeb osób niepełnosprawnych: 1</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784710">
        <w:trPr>
          <w:trHeight w:val="64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15</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300</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100 tys.</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NI2- Organizacja zajęć kulturalnych, edukacyjnych i animacyjnych na bazie świetlicy wiejskiej oraz pozostałej infrastruktury społecznej wsi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bl>
    <w:p w:rsidR="000D21AF" w:rsidRPr="000D21AF" w:rsidRDefault="000D21AF" w:rsidP="000D21AF"/>
    <w:p w:rsidR="000D21AF" w:rsidRPr="000D21AF" w:rsidRDefault="000D21AF" w:rsidP="000D21AF"/>
    <w:tbl>
      <w:tblPr>
        <w:tblW w:w="0" w:type="auto"/>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ook w:val="04A0"/>
      </w:tblPr>
      <w:tblGrid>
        <w:gridCol w:w="9056"/>
      </w:tblGrid>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279"/>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K1 - </w:t>
            </w:r>
            <w:r w:rsidRPr="000D21AF">
              <w:rPr>
                <w:b/>
                <w:sz w:val="20"/>
                <w:szCs w:val="20"/>
              </w:rPr>
              <w:t>Zagospodarowanie terenów przy amfiteatrze oraz nad Jeziorem Krzęcińskim</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786"/>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Działki:</w:t>
            </w:r>
          </w:p>
          <w:p w:rsidR="000D21AF" w:rsidRPr="000D21AF" w:rsidRDefault="000D21AF" w:rsidP="000D21AF">
            <w:pPr>
              <w:spacing w:before="120" w:line="276" w:lineRule="auto"/>
              <w:ind w:left="0"/>
              <w:jc w:val="both"/>
              <w:rPr>
                <w:sz w:val="20"/>
                <w:szCs w:val="20"/>
              </w:rPr>
            </w:pPr>
            <w:r w:rsidRPr="000D21AF">
              <w:rPr>
                <w:sz w:val="20"/>
                <w:szCs w:val="20"/>
              </w:rPr>
              <w:t xml:space="preserve">391; 110; 30/2; 490; 491/3; 113; 114; 491/4 obr. Krzęcin </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lastRenderedPageBreak/>
              <w:t>3. Podmiot wnioskujący:</w:t>
            </w:r>
          </w:p>
        </w:tc>
      </w:tr>
      <w:tr w:rsidR="000D21AF" w:rsidRPr="000D21AF" w:rsidTr="000D21AF">
        <w:trPr>
          <w:trHeight w:val="306"/>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2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2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910"/>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Rewitalizacja przestrzeni publicznych</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3.2 Poprawa wizerunku i atrakcyjności przestrzeni publicznych</w:t>
            </w:r>
          </w:p>
          <w:p w:rsidR="000D21AF" w:rsidRPr="000D21AF" w:rsidRDefault="000D21AF" w:rsidP="000D21AF">
            <w:pPr>
              <w:spacing w:before="120" w:line="276" w:lineRule="auto"/>
              <w:ind w:left="0"/>
              <w:jc w:val="both"/>
              <w:rPr>
                <w:sz w:val="20"/>
                <w:szCs w:val="20"/>
              </w:rPr>
            </w:pPr>
            <w:r w:rsidRPr="000D21AF">
              <w:rPr>
                <w:sz w:val="20"/>
                <w:szCs w:val="20"/>
              </w:rPr>
              <w:t>4.1 Poprawa dostępności do usług i rozwój form spędzania wolnego czasu</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2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Zagospodarowanie terenów przy amfiteatrze oraz nad Jeziorem Krzęcińskim wraz z przebudową drogi gminnej poprzez: budowę ścieżki spacerowej, trasy rowerowej i oświetlenia w kierunku plaży, oraz rewitalizację parku podworskiego z budową infrastruktury turystyki aktywnej.</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918"/>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8,9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nowo wybudowanych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w:t>
            </w:r>
            <w:r w:rsidR="00784710">
              <w:rPr>
                <w:sz w:val="20"/>
                <w:szCs w:val="20"/>
              </w:rPr>
              <w:t>trzeb osób niepełnosprawnych: 1</w:t>
            </w:r>
          </w:p>
        </w:tc>
      </w:tr>
      <w:tr w:rsidR="000D21AF" w:rsidRPr="000D21AF" w:rsidTr="000D21AF">
        <w:trPr>
          <w:trHeight w:val="460"/>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784710">
        <w:trPr>
          <w:trHeight w:val="405"/>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15</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300</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1,5 mln</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NI2- Organizacja zajęć kulturalnych, edukacyjnych i animacyjnych na bazie świetlicy wiejskiej oraz pozostałej infrastruktury społecznej wsi</w:t>
            </w:r>
          </w:p>
          <w:p w:rsidR="000D21AF" w:rsidRPr="000D21AF" w:rsidRDefault="000D21AF" w:rsidP="000D21AF">
            <w:pPr>
              <w:spacing w:before="120" w:line="276" w:lineRule="auto"/>
              <w:ind w:left="0"/>
              <w:jc w:val="both"/>
              <w:rPr>
                <w:sz w:val="20"/>
                <w:szCs w:val="20"/>
              </w:rPr>
            </w:pPr>
            <w:r w:rsidRPr="000D21AF">
              <w:rPr>
                <w:sz w:val="20"/>
                <w:szCs w:val="20"/>
              </w:rPr>
              <w:t>NI3 -Organizacja zajęć sportowych i rekreacyjnych, wpływających na integrację i aktywność społeczności wsi</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2018-2021</w:t>
            </w:r>
          </w:p>
        </w:tc>
      </w:tr>
    </w:tbl>
    <w:p w:rsidR="000D21AF" w:rsidRPr="000D21AF" w:rsidRDefault="000D21AF" w:rsidP="000D21AF"/>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27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K2 - </w:t>
            </w:r>
            <w:r w:rsidRPr="000D21AF">
              <w:rPr>
                <w:b/>
                <w:sz w:val="20"/>
                <w:szCs w:val="20"/>
              </w:rPr>
              <w:t>Zagospodarowanie przestrzeni publicznej w centrum miejscowości od ul. Mieszka I poprzez ul. Pocztową aż po ul. Niepodległości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Działki: 223/2; 171/2 obręb Krzęcin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Mieszkańcy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91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Rewitalizacja przestrzeni publicznej</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ind w:left="0"/>
              <w:rPr>
                <w:sz w:val="20"/>
                <w:szCs w:val="20"/>
              </w:rPr>
            </w:pPr>
            <w:r w:rsidRPr="000D21AF">
              <w:rPr>
                <w:sz w:val="20"/>
                <w:szCs w:val="20"/>
              </w:rPr>
              <w:t>2.1 Zwiększanie atrakcyjności inwestycyjnej oraz rozwój przedsiębiorczości lokalnej</w:t>
            </w:r>
          </w:p>
          <w:p w:rsidR="000D21AF" w:rsidRPr="000D21AF" w:rsidRDefault="000D21AF" w:rsidP="000D21AF">
            <w:pPr>
              <w:ind w:left="0"/>
              <w:rPr>
                <w:sz w:val="20"/>
                <w:szCs w:val="20"/>
              </w:rPr>
            </w:pPr>
            <w:r w:rsidRPr="000D21AF">
              <w:rPr>
                <w:sz w:val="20"/>
                <w:szCs w:val="20"/>
              </w:rPr>
              <w:t>3.2 Poprawa wizerunku i atrakcyjności przestrzeni publicznych</w:t>
            </w:r>
          </w:p>
          <w:p w:rsidR="000D21AF" w:rsidRPr="000D21AF" w:rsidRDefault="000D21AF" w:rsidP="000D21AF">
            <w:pPr>
              <w:ind w:left="0"/>
              <w:rPr>
                <w:sz w:val="20"/>
                <w:szCs w:val="20"/>
              </w:rPr>
            </w:pPr>
            <w:r w:rsidRPr="000D21AF">
              <w:rPr>
                <w:sz w:val="20"/>
                <w:szCs w:val="20"/>
              </w:rPr>
              <w:t>3.3 Poprawa bezpieczeństwa</w:t>
            </w:r>
          </w:p>
        </w:tc>
      </w:tr>
      <w:tr w:rsidR="000D21AF" w:rsidRPr="000D21AF" w:rsidTr="000D21AF">
        <w:trPr>
          <w:trHeight w:val="34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11"/>
        </w:trPr>
        <w:tc>
          <w:tcPr>
            <w:tcW w:w="9062" w:type="dxa"/>
            <w:shd w:val="clear" w:color="auto" w:fill="auto"/>
          </w:tcPr>
          <w:p w:rsidR="000D21AF" w:rsidRPr="000D21AF" w:rsidRDefault="000D21AF" w:rsidP="0029512E">
            <w:pPr>
              <w:spacing w:before="120" w:line="276" w:lineRule="auto"/>
              <w:ind w:left="0"/>
              <w:jc w:val="both"/>
              <w:rPr>
                <w:sz w:val="20"/>
                <w:szCs w:val="20"/>
              </w:rPr>
            </w:pPr>
            <w:r w:rsidRPr="000D21AF">
              <w:rPr>
                <w:sz w:val="20"/>
                <w:szCs w:val="20"/>
              </w:rPr>
              <w:t>Zagospodarowanie terenu w centrum miejscowości od ul. Pocztowej poprzez Tylną aż po ul. Niepodległości</w:t>
            </w:r>
            <w:r w:rsidR="0029512E">
              <w:rPr>
                <w:sz w:val="20"/>
                <w:szCs w:val="20"/>
              </w:rPr>
              <w:t>. Stworzenie spójnej koncepcji zagospodarowania terenu. B</w:t>
            </w:r>
            <w:r w:rsidRPr="000D21AF">
              <w:rPr>
                <w:sz w:val="20"/>
                <w:szCs w:val="20"/>
              </w:rPr>
              <w:t>udowa chodników, parkingu, elementów małej architektury oraz oświetlenia</w:t>
            </w:r>
            <w:r w:rsidR="0029512E">
              <w:rPr>
                <w:sz w:val="20"/>
                <w:szCs w:val="20"/>
              </w:rPr>
              <w:t>, modernizacja</w:t>
            </w:r>
            <w:r w:rsidR="0029512E" w:rsidRPr="000D21AF">
              <w:rPr>
                <w:sz w:val="20"/>
                <w:szCs w:val="20"/>
              </w:rPr>
              <w:t xml:space="preserve"> nawierzchni jezdni</w:t>
            </w:r>
            <w:r w:rsidR="0029512E">
              <w:rPr>
                <w:sz w:val="20"/>
                <w:szCs w:val="20"/>
              </w:rPr>
              <w:t xml:space="preserve"> (do 50% kosztów projektu).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48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1,86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rPr>
          <w:trHeight w:val="7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przedsiębiorstw ulokowanych na zrewitalizowanym obszarze: 1</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371"/>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 mln.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23087" w:rsidP="000D21AF">
            <w:pPr>
              <w:spacing w:before="120" w:line="276" w:lineRule="auto"/>
              <w:ind w:left="0"/>
              <w:jc w:val="both"/>
              <w:rPr>
                <w:sz w:val="20"/>
                <w:szCs w:val="20"/>
              </w:rPr>
            </w:pPr>
            <w:r>
              <w:rPr>
                <w:sz w:val="20"/>
                <w:szCs w:val="20"/>
              </w:rPr>
              <w:t>NI4</w:t>
            </w:r>
            <w:r w:rsidR="000D21AF" w:rsidRPr="000D21AF">
              <w:rPr>
                <w:sz w:val="20"/>
                <w:szCs w:val="20"/>
              </w:rPr>
              <w:t xml:space="preserve"> - Organizacja zajęć edukacyjnych z zakresu bezpieczeństwa  </w:t>
            </w:r>
          </w:p>
        </w:tc>
      </w:tr>
      <w:tr w:rsidR="000D21AF" w:rsidRPr="000D21AF" w:rsidTr="000D21AF">
        <w:trPr>
          <w:trHeight w:val="582"/>
        </w:trPr>
        <w:tc>
          <w:tcPr>
            <w:tcW w:w="9062" w:type="dxa"/>
            <w:tcBorders>
              <w:bottom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bl>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K3 - </w:t>
            </w:r>
            <w:r w:rsidRPr="000D21AF">
              <w:rPr>
                <w:b/>
                <w:sz w:val="20"/>
                <w:szCs w:val="20"/>
              </w:rPr>
              <w:t>Zagospodarowanie terenu wokół Środowiskowego Domu Samopomocy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Krzęcin – działka 159/7</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177"/>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Rozwój infrastruktury społecznej</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1.1.Wzmocnienie spójności społecznej i kapitału społecznego oraz jakości życia na obszarze gminy</w:t>
            </w:r>
          </w:p>
          <w:p w:rsidR="000D21AF" w:rsidRPr="000D21AF" w:rsidRDefault="000D21AF" w:rsidP="000D21AF">
            <w:pPr>
              <w:spacing w:before="120" w:line="276" w:lineRule="auto"/>
              <w:ind w:left="0"/>
              <w:jc w:val="both"/>
              <w:rPr>
                <w:sz w:val="20"/>
                <w:szCs w:val="20"/>
              </w:rPr>
            </w:pPr>
            <w:r w:rsidRPr="000D21AF">
              <w:rPr>
                <w:sz w:val="20"/>
                <w:szCs w:val="20"/>
              </w:rPr>
              <w:t>3.1 Poprawa stanu infrastruktury technicznej obszaru rewitalizacji</w:t>
            </w:r>
          </w:p>
          <w:p w:rsidR="000D21AF" w:rsidRPr="000D21AF" w:rsidRDefault="000D21AF" w:rsidP="000D21AF">
            <w:pPr>
              <w:spacing w:before="120" w:line="276" w:lineRule="auto"/>
              <w:ind w:left="0"/>
              <w:jc w:val="both"/>
              <w:rPr>
                <w:sz w:val="20"/>
                <w:szCs w:val="20"/>
              </w:rPr>
            </w:pPr>
            <w:r w:rsidRPr="000D21AF">
              <w:rPr>
                <w:sz w:val="20"/>
                <w:szCs w:val="20"/>
              </w:rPr>
              <w:t>3.2 Poprawa wizerunku i atrakcyjności przestrzeni publicznych</w:t>
            </w:r>
          </w:p>
          <w:p w:rsidR="000D21AF" w:rsidRPr="000D21AF" w:rsidRDefault="000D21AF" w:rsidP="000D21AF">
            <w:pPr>
              <w:spacing w:before="120" w:line="276" w:lineRule="auto"/>
              <w:ind w:left="0"/>
              <w:jc w:val="both"/>
              <w:rPr>
                <w:sz w:val="20"/>
                <w:szCs w:val="20"/>
              </w:rPr>
            </w:pPr>
            <w:r w:rsidRPr="000D21AF">
              <w:rPr>
                <w:sz w:val="20"/>
                <w:szCs w:val="20"/>
              </w:rPr>
              <w:t>4.1 Poprawa dostępności do usług i rozwój form spędzania wolnego czasu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04"/>
        </w:trPr>
        <w:tc>
          <w:tcPr>
            <w:tcW w:w="9062" w:type="dxa"/>
            <w:shd w:val="clear" w:color="auto" w:fill="auto"/>
          </w:tcPr>
          <w:p w:rsidR="000D21AF" w:rsidRDefault="000D21AF" w:rsidP="000D21AF">
            <w:pPr>
              <w:spacing w:before="120" w:line="276" w:lineRule="auto"/>
              <w:ind w:left="0"/>
              <w:jc w:val="both"/>
              <w:rPr>
                <w:sz w:val="20"/>
                <w:szCs w:val="20"/>
              </w:rPr>
            </w:pPr>
            <w:r w:rsidRPr="000D21AF">
              <w:rPr>
                <w:sz w:val="20"/>
                <w:szCs w:val="20"/>
              </w:rPr>
              <w:t>Zagospodarowanie terenu wokół Środowiskowego Domu Samopomocy.</w:t>
            </w:r>
          </w:p>
          <w:p w:rsidR="00F567A1" w:rsidRPr="000D21AF" w:rsidRDefault="00F567A1" w:rsidP="00F567A1">
            <w:pPr>
              <w:spacing w:before="120" w:line="276" w:lineRule="auto"/>
              <w:ind w:left="0"/>
              <w:jc w:val="both"/>
              <w:rPr>
                <w:sz w:val="20"/>
                <w:szCs w:val="20"/>
              </w:rPr>
            </w:pPr>
            <w:r>
              <w:rPr>
                <w:sz w:val="20"/>
                <w:szCs w:val="20"/>
              </w:rPr>
              <w:t xml:space="preserve">Uzupełnienie </w:t>
            </w:r>
            <w:r w:rsidRPr="00F567A1">
              <w:rPr>
                <w:sz w:val="20"/>
                <w:szCs w:val="20"/>
              </w:rPr>
              <w:t xml:space="preserve">elementów małej architektury takich jak ławki, kosze na śmieci czy obiekty informacji terenowej. </w:t>
            </w:r>
            <w:r>
              <w:rPr>
                <w:sz w:val="20"/>
                <w:szCs w:val="20"/>
              </w:rPr>
              <w:t>Remont Istniejących</w:t>
            </w:r>
            <w:r w:rsidRPr="00F567A1">
              <w:rPr>
                <w:sz w:val="20"/>
                <w:szCs w:val="20"/>
              </w:rPr>
              <w:t xml:space="preserve"> nawierzchni </w:t>
            </w:r>
            <w:r>
              <w:rPr>
                <w:sz w:val="20"/>
                <w:szCs w:val="20"/>
              </w:rPr>
              <w:t>ciągów pieszych. E</w:t>
            </w:r>
            <w:r w:rsidRPr="00F567A1">
              <w:rPr>
                <w:sz w:val="20"/>
                <w:szCs w:val="20"/>
              </w:rPr>
              <w:t>leme</w:t>
            </w:r>
            <w:r>
              <w:rPr>
                <w:sz w:val="20"/>
                <w:szCs w:val="20"/>
              </w:rPr>
              <w:t>nty infrastruktury technicznej: oświetlenie terenu.Podniesienie</w:t>
            </w:r>
            <w:r w:rsidRPr="00F567A1">
              <w:rPr>
                <w:sz w:val="20"/>
                <w:szCs w:val="20"/>
              </w:rPr>
              <w:t xml:space="preserve"> walor</w:t>
            </w:r>
            <w:r>
              <w:rPr>
                <w:sz w:val="20"/>
                <w:szCs w:val="20"/>
              </w:rPr>
              <w:t>ów</w:t>
            </w:r>
            <w:r w:rsidRPr="00F567A1">
              <w:rPr>
                <w:sz w:val="20"/>
                <w:szCs w:val="20"/>
              </w:rPr>
              <w:t xml:space="preserve"> estetyczn</w:t>
            </w:r>
            <w:r>
              <w:rPr>
                <w:sz w:val="20"/>
                <w:szCs w:val="20"/>
              </w:rPr>
              <w:t>ych i użytkowych</w:t>
            </w:r>
            <w:r w:rsidRPr="00F567A1">
              <w:rPr>
                <w:sz w:val="20"/>
                <w:szCs w:val="20"/>
              </w:rPr>
              <w:t>.</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9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0,7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potrzeb osób niepełnosprawnych: 1</w:t>
            </w:r>
          </w:p>
          <w:p w:rsidR="000D21AF" w:rsidRPr="000D21AF" w:rsidRDefault="000D21AF" w:rsidP="000D21AF">
            <w:pPr>
              <w:spacing w:before="120" w:line="276" w:lineRule="auto"/>
              <w:ind w:left="0"/>
              <w:jc w:val="both"/>
              <w:rPr>
                <w:sz w:val="20"/>
                <w:szCs w:val="20"/>
              </w:rPr>
            </w:pP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784710">
        <w:trPr>
          <w:trHeight w:val="51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30</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300</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800 tys.</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784710">
        <w:trPr>
          <w:trHeight w:val="227"/>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NI2- Organizacja zajęć kulturalnych, edukacyjnych i animacyjnych na bazie świetlicy wiejskiej oraz pozostałej infrastruktury społecznej wsi</w:t>
            </w:r>
          </w:p>
          <w:p w:rsidR="000D21AF" w:rsidRPr="000D21AF" w:rsidRDefault="000D21AF" w:rsidP="000D21AF">
            <w:pPr>
              <w:spacing w:before="120" w:line="276" w:lineRule="auto"/>
              <w:ind w:left="0"/>
              <w:jc w:val="both"/>
              <w:rPr>
                <w:sz w:val="20"/>
                <w:szCs w:val="20"/>
              </w:rPr>
            </w:pPr>
            <w:r w:rsidRPr="000D21AF">
              <w:rPr>
                <w:sz w:val="20"/>
                <w:szCs w:val="20"/>
              </w:rPr>
              <w:t>NI3 - Organizacja zajęć sportowych i rekreacyjnych, wpływających na integrację i aktywność społeczności wsi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bl>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K4 - </w:t>
            </w:r>
            <w:r w:rsidRPr="000D21AF">
              <w:rPr>
                <w:b/>
                <w:sz w:val="20"/>
                <w:szCs w:val="20"/>
              </w:rPr>
              <w:t>Przebudowa i rozbudowa Gminnego Centrum Kultury i utworzenie Centrum Aktywizacji Społeczności Lokalnej</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Krzęcin – Działka 159/7</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rPr>
          <w:trHeight w:val="2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Rozwój infrastruktury społecznej</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spacing w:before="120" w:line="276" w:lineRule="auto"/>
              <w:ind w:left="0"/>
              <w:jc w:val="both"/>
              <w:rPr>
                <w:sz w:val="20"/>
                <w:szCs w:val="20"/>
              </w:rPr>
            </w:pPr>
            <w:r w:rsidRPr="000D21AF">
              <w:rPr>
                <w:sz w:val="20"/>
                <w:szCs w:val="20"/>
              </w:rPr>
              <w:t>1.1.Wzmocnienie spójności społecznej i kapitału społecznego oraz jakości życia na obszarze gminy</w:t>
            </w:r>
          </w:p>
          <w:p w:rsidR="000D21AF" w:rsidRPr="000D21AF" w:rsidRDefault="000D21AF" w:rsidP="000D21AF">
            <w:pPr>
              <w:ind w:left="0"/>
              <w:rPr>
                <w:sz w:val="20"/>
                <w:szCs w:val="20"/>
              </w:rPr>
            </w:pPr>
            <w:r w:rsidRPr="000D21AF">
              <w:rPr>
                <w:sz w:val="20"/>
                <w:szCs w:val="20"/>
              </w:rPr>
              <w:t>2.2 Wspieranie aktywności ekonomicznej mieszkańców w tym wspieranie zatrudnienia socjalnego i inicjatyw z zakresu ekonomii społecznej</w:t>
            </w:r>
          </w:p>
          <w:p w:rsidR="000D21AF" w:rsidRPr="000D21AF" w:rsidRDefault="000D21AF" w:rsidP="000D21AF">
            <w:pPr>
              <w:ind w:left="0"/>
              <w:rPr>
                <w:sz w:val="20"/>
                <w:szCs w:val="20"/>
              </w:rPr>
            </w:pPr>
            <w:r w:rsidRPr="000D21AF">
              <w:rPr>
                <w:sz w:val="20"/>
                <w:szCs w:val="20"/>
              </w:rPr>
              <w:t>4.1 Poprawa dostępności do usług i rozwój form spędzania wolnego czasu</w:t>
            </w:r>
          </w:p>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169"/>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Przebudowa obiektu, utworzenie Centrum Aktywizacji Społeczności Lokalnej</w:t>
            </w:r>
            <w:r w:rsidR="00784710">
              <w:rPr>
                <w:sz w:val="20"/>
                <w:szCs w:val="20"/>
              </w:rPr>
              <w:t>.</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784710">
        <w:trPr>
          <w:trHeight w:val="74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0,7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784710" w:rsidP="000D21AF">
            <w:pPr>
              <w:spacing w:before="120" w:line="276" w:lineRule="auto"/>
              <w:ind w:left="0"/>
              <w:jc w:val="both"/>
              <w:rPr>
                <w:sz w:val="20"/>
                <w:szCs w:val="20"/>
              </w:rPr>
            </w:pPr>
            <w:r>
              <w:rPr>
                <w:sz w:val="20"/>
                <w:szCs w:val="20"/>
              </w:rPr>
              <w:t>L</w:t>
            </w:r>
            <w:r w:rsidR="000D21AF" w:rsidRPr="000D21AF">
              <w:rPr>
                <w:sz w:val="20"/>
                <w:szCs w:val="20"/>
              </w:rPr>
              <w:t>iczba obiektów dostosowanych do po</w:t>
            </w:r>
            <w:r>
              <w:rPr>
                <w:sz w:val="20"/>
                <w:szCs w:val="20"/>
              </w:rPr>
              <w:t>trzeb osób niepełnosprawnych: 1</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rPr>
          <w:trHeight w:val="67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30</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300</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4 mln</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NI1 - Organizacja i prowadzenie zajęć edukacyjnych i animacyjnych dorosłych z zakresu aktywności zawodowej oraz przedsiębiorczości </w:t>
            </w:r>
          </w:p>
          <w:p w:rsidR="000D21AF" w:rsidRPr="000D21AF" w:rsidRDefault="000D21AF" w:rsidP="000D21AF">
            <w:pPr>
              <w:spacing w:before="120" w:line="276" w:lineRule="auto"/>
              <w:ind w:left="0"/>
              <w:jc w:val="both"/>
              <w:rPr>
                <w:sz w:val="20"/>
                <w:szCs w:val="20"/>
              </w:rPr>
            </w:pPr>
            <w:r w:rsidRPr="000D21AF">
              <w:rPr>
                <w:sz w:val="20"/>
                <w:szCs w:val="20"/>
              </w:rPr>
              <w:t>NI2- Organizacja zajęć kulturalnych, edukacyjnych i animacyjnych na bazie świetlicy wiejskiej oraz pozostałej infrastruktury społecznej wsi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2018-2021</w:t>
            </w:r>
          </w:p>
        </w:tc>
      </w:tr>
    </w:tbl>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c>
          <w:tcPr>
            <w:tcW w:w="9062" w:type="dxa"/>
            <w:shd w:val="clear" w:color="auto" w:fill="auto"/>
          </w:tcPr>
          <w:p w:rsidR="000D21AF" w:rsidRPr="000D21AF" w:rsidRDefault="00F2662D" w:rsidP="000D21AF">
            <w:pPr>
              <w:spacing w:before="120" w:line="276" w:lineRule="auto"/>
              <w:ind w:left="0"/>
              <w:jc w:val="both"/>
              <w:rPr>
                <w:sz w:val="20"/>
                <w:szCs w:val="20"/>
              </w:rPr>
            </w:pPr>
            <w:r>
              <w:rPr>
                <w:b/>
                <w:sz w:val="20"/>
                <w:szCs w:val="20"/>
              </w:rPr>
              <w:t xml:space="preserve">P1- </w:t>
            </w:r>
            <w:r w:rsidR="000D21AF" w:rsidRPr="000D21AF">
              <w:rPr>
                <w:b/>
                <w:sz w:val="20"/>
                <w:szCs w:val="20"/>
              </w:rPr>
              <w:t>Adaptacja górnej kondygnacji budynku socjalno-administracyjnego na potrzeby mieszkań socjalnych</w:t>
            </w:r>
            <w:r w:rsidR="000D21AF" w:rsidRPr="000D21AF">
              <w:rPr>
                <w:sz w:val="20"/>
                <w:szCs w:val="20"/>
              </w:rPr>
              <w:t>.</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Przybysław – działka: 34/7</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Stworzenie infrastruktury społecznej</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40" w:lineRule="auto"/>
              <w:ind w:left="0"/>
              <w:jc w:val="both"/>
              <w:rPr>
                <w:sz w:val="20"/>
                <w:szCs w:val="20"/>
              </w:rPr>
            </w:pPr>
            <w:r w:rsidRPr="000D21AF">
              <w:rPr>
                <w:sz w:val="20"/>
                <w:szCs w:val="20"/>
              </w:rPr>
              <w:t>Powiązanie z celami LPR:</w:t>
            </w:r>
          </w:p>
          <w:p w:rsidR="000D21AF" w:rsidRPr="000D21AF" w:rsidRDefault="000D21AF" w:rsidP="000D21AF">
            <w:pPr>
              <w:spacing w:line="240" w:lineRule="auto"/>
              <w:ind w:left="0"/>
              <w:rPr>
                <w:sz w:val="20"/>
                <w:szCs w:val="20"/>
              </w:rPr>
            </w:pPr>
            <w:r w:rsidRPr="000D21AF">
              <w:rPr>
                <w:sz w:val="20"/>
                <w:szCs w:val="20"/>
              </w:rPr>
              <w:t>1.2 Przeciwdziałanie niekorzystnym przemianom demograficznym i społecznym</w:t>
            </w:r>
          </w:p>
          <w:p w:rsidR="000D21AF" w:rsidRPr="000D21AF" w:rsidRDefault="000D21AF" w:rsidP="000D21AF">
            <w:pPr>
              <w:spacing w:line="240" w:lineRule="auto"/>
              <w:ind w:left="0"/>
              <w:rPr>
                <w:sz w:val="20"/>
                <w:szCs w:val="20"/>
              </w:rPr>
            </w:pPr>
            <w:r w:rsidRPr="000D21AF">
              <w:rPr>
                <w:sz w:val="20"/>
                <w:szCs w:val="20"/>
              </w:rPr>
              <w:t>1.3 Przeciwdziałanie negatywnym zjawiskom społecznym i ich dziedziczeniu</w:t>
            </w:r>
          </w:p>
          <w:p w:rsidR="000D21AF" w:rsidRPr="000D21AF" w:rsidRDefault="000D21AF" w:rsidP="000D21AF">
            <w:pPr>
              <w:spacing w:before="120" w:line="240" w:lineRule="auto"/>
              <w:ind w:left="0"/>
              <w:jc w:val="both"/>
              <w:rPr>
                <w:sz w:val="20"/>
                <w:szCs w:val="20"/>
              </w:rPr>
            </w:pPr>
            <w:r w:rsidRPr="000D21AF">
              <w:rPr>
                <w:sz w:val="20"/>
                <w:szCs w:val="20"/>
              </w:rPr>
              <w:t>3.1 Poprawa stanu infrastruktury technicznej obszaru rewitalizacji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Adaptacja górnej kondygnacji budynku socjalno-administracyjnego na potrzeby mieszkań socjalnych.</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0,11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w:t>
            </w:r>
            <w:r w:rsidR="00F2662D">
              <w:rPr>
                <w:sz w:val="20"/>
                <w:szCs w:val="20"/>
              </w:rPr>
              <w:t>trzeb osób niepełnosprawnych: 1</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c>
          <w:tcPr>
            <w:tcW w:w="9062" w:type="dxa"/>
            <w:shd w:val="clear" w:color="auto" w:fill="auto"/>
          </w:tcPr>
          <w:p w:rsidR="00F2662D" w:rsidRPr="000D21AF" w:rsidRDefault="00F2662D" w:rsidP="00F2662D">
            <w:pPr>
              <w:spacing w:before="120" w:line="276" w:lineRule="auto"/>
              <w:ind w:left="0"/>
              <w:jc w:val="both"/>
              <w:rPr>
                <w:sz w:val="20"/>
                <w:szCs w:val="20"/>
              </w:rPr>
            </w:pPr>
            <w:r w:rsidRPr="000D21AF">
              <w:rPr>
                <w:sz w:val="20"/>
                <w:szCs w:val="20"/>
              </w:rPr>
              <w:t>Liczba osób objętych projektem: 20</w:t>
            </w:r>
          </w:p>
          <w:p w:rsidR="00F2662D" w:rsidRPr="000D21AF" w:rsidRDefault="00F2662D" w:rsidP="00F2662D">
            <w:pPr>
              <w:spacing w:before="120" w:line="276" w:lineRule="auto"/>
              <w:ind w:left="0"/>
              <w:jc w:val="both"/>
              <w:rPr>
                <w:sz w:val="20"/>
                <w:szCs w:val="20"/>
              </w:rPr>
            </w:pPr>
            <w:r w:rsidRPr="000D21AF">
              <w:rPr>
                <w:sz w:val="20"/>
                <w:szCs w:val="20"/>
              </w:rPr>
              <w:t>w tym młodzież: 5</w:t>
            </w:r>
          </w:p>
          <w:p w:rsidR="00F2662D" w:rsidRPr="000D21AF" w:rsidRDefault="00F2662D" w:rsidP="00F2662D">
            <w:pPr>
              <w:spacing w:before="120" w:line="276" w:lineRule="auto"/>
              <w:ind w:left="0"/>
              <w:jc w:val="both"/>
              <w:rPr>
                <w:sz w:val="20"/>
                <w:szCs w:val="20"/>
              </w:rPr>
            </w:pPr>
            <w:r w:rsidRPr="000D21AF">
              <w:rPr>
                <w:sz w:val="20"/>
                <w:szCs w:val="20"/>
              </w:rPr>
              <w:t>w tym osoby niepełnosprawne: 2</w:t>
            </w:r>
          </w:p>
          <w:p w:rsidR="00F2662D" w:rsidRPr="000D21AF" w:rsidRDefault="00F2662D" w:rsidP="00F2662D">
            <w:pPr>
              <w:spacing w:before="120" w:line="276" w:lineRule="auto"/>
              <w:ind w:left="0"/>
              <w:jc w:val="both"/>
              <w:rPr>
                <w:sz w:val="20"/>
                <w:szCs w:val="20"/>
              </w:rPr>
            </w:pPr>
            <w:r w:rsidRPr="000D21AF">
              <w:rPr>
                <w:sz w:val="20"/>
                <w:szCs w:val="20"/>
              </w:rPr>
              <w:t>w tym osoby bezrobotne: 10</w:t>
            </w:r>
          </w:p>
          <w:p w:rsidR="000D21AF" w:rsidRPr="000D21AF" w:rsidRDefault="00F2662D" w:rsidP="00F2662D">
            <w:pPr>
              <w:spacing w:before="120" w:line="276" w:lineRule="auto"/>
              <w:ind w:left="0"/>
              <w:jc w:val="both"/>
              <w:rPr>
                <w:sz w:val="20"/>
                <w:szCs w:val="20"/>
              </w:rPr>
            </w:pPr>
            <w:r w:rsidRPr="000D21AF">
              <w:rPr>
                <w:sz w:val="20"/>
                <w:szCs w:val="20"/>
              </w:rPr>
              <w:t>w tym osoby zagrożone wykluczeniem społecznym: 20</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750 tys.</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NI1 - Organizacja zajęć sportowych i rekreacyjnych, wpływających na integrację i aktywność społeczności wsi</w:t>
            </w:r>
          </w:p>
        </w:tc>
      </w:tr>
      <w:tr w:rsidR="000D21AF" w:rsidRPr="000D21AF" w:rsidTr="000D21AF">
        <w:tc>
          <w:tcPr>
            <w:tcW w:w="9062"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c>
          <w:tcPr>
            <w:tcW w:w="9062"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bl>
    <w:p w:rsidR="000D21AF" w:rsidRPr="000D21AF" w:rsidRDefault="000D21AF" w:rsidP="000D21AF">
      <w:pPr>
        <w:keepNext/>
        <w:keepLines/>
        <w:spacing w:before="200" w:after="120" w:line="276" w:lineRule="auto"/>
        <w:ind w:left="0"/>
        <w:outlineLvl w:val="1"/>
        <w:rPr>
          <w:rFonts w:eastAsia="Times New Roman"/>
          <w:b/>
          <w:bCs/>
          <w:i/>
          <w:sz w:val="20"/>
          <w:szCs w:val="20"/>
        </w:rPr>
      </w:pPr>
    </w:p>
    <w:tbl>
      <w:tblPr>
        <w:tblW w:w="0" w:type="auto"/>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ook w:val="04A0"/>
      </w:tblPr>
      <w:tblGrid>
        <w:gridCol w:w="9056"/>
      </w:tblGrid>
      <w:tr w:rsidR="000D21AF" w:rsidRPr="000D21AF" w:rsidTr="000D21AF">
        <w:trPr>
          <w:trHeight w:val="582"/>
        </w:trPr>
        <w:tc>
          <w:tcPr>
            <w:tcW w:w="9056" w:type="dxa"/>
            <w:shd w:val="clear" w:color="auto" w:fill="FFFFFF"/>
            <w:tcMar>
              <w:top w:w="57" w:type="dxa"/>
              <w:bottom w:w="57" w:type="dxa"/>
            </w:tcMar>
            <w:vAlign w:val="center"/>
          </w:tcPr>
          <w:p w:rsidR="000D21AF" w:rsidRPr="000D21AF" w:rsidRDefault="00F2662D" w:rsidP="000D21AF">
            <w:pPr>
              <w:spacing w:before="120" w:line="276" w:lineRule="auto"/>
              <w:ind w:left="0"/>
              <w:jc w:val="both"/>
              <w:rPr>
                <w:sz w:val="20"/>
                <w:szCs w:val="20"/>
              </w:rPr>
            </w:pPr>
            <w:r>
              <w:rPr>
                <w:sz w:val="20"/>
                <w:szCs w:val="20"/>
              </w:rPr>
              <w:t>1</w:t>
            </w:r>
            <w:r w:rsidR="000D21AF" w:rsidRPr="000D21AF">
              <w:rPr>
                <w:sz w:val="20"/>
                <w:szCs w:val="20"/>
              </w:rPr>
              <w:t xml:space="preserve">. Tytuł projektu: </w:t>
            </w:r>
          </w:p>
        </w:tc>
      </w:tr>
      <w:tr w:rsidR="000D21AF" w:rsidRPr="000D21AF" w:rsidTr="000D21AF">
        <w:tc>
          <w:tcPr>
            <w:tcW w:w="9056" w:type="dxa"/>
            <w:shd w:val="clear" w:color="auto" w:fill="FFFFFF"/>
            <w:tcMar>
              <w:top w:w="57" w:type="dxa"/>
              <w:bottom w:w="57" w:type="dxa"/>
            </w:tcMar>
            <w:vAlign w:val="center"/>
          </w:tcPr>
          <w:p w:rsidR="000D21AF" w:rsidRPr="000D21AF" w:rsidRDefault="00F2662D" w:rsidP="000D21AF">
            <w:pPr>
              <w:spacing w:before="120" w:line="276" w:lineRule="auto"/>
              <w:ind w:left="0"/>
              <w:jc w:val="both"/>
              <w:rPr>
                <w:b/>
                <w:sz w:val="20"/>
                <w:szCs w:val="20"/>
              </w:rPr>
            </w:pPr>
            <w:r>
              <w:rPr>
                <w:b/>
                <w:sz w:val="20"/>
                <w:szCs w:val="20"/>
              </w:rPr>
              <w:t xml:space="preserve">P2 - </w:t>
            </w:r>
            <w:r w:rsidR="000D21AF" w:rsidRPr="000D21AF">
              <w:rPr>
                <w:b/>
                <w:sz w:val="20"/>
                <w:szCs w:val="20"/>
              </w:rPr>
              <w:t>Zagospodarowanie terenu przy zespole rekreacyjno-sportowym oraz przy placu zabaw poprzez utworzenie ogólnodostępnego placu aktywnego wypoczynku.</w:t>
            </w:r>
          </w:p>
        </w:tc>
      </w:tr>
      <w:tr w:rsidR="000D21AF" w:rsidRPr="000D21AF" w:rsidTr="000D21AF">
        <w:trPr>
          <w:trHeight w:val="492"/>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Przybysław – działka: 11/15 obr. Przybysław</w:t>
            </w:r>
          </w:p>
        </w:tc>
      </w:tr>
      <w:tr w:rsidR="000D21AF" w:rsidRPr="000D21AF" w:rsidTr="000D21AF">
        <w:trPr>
          <w:trHeight w:val="60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lastRenderedPageBreak/>
              <w:t>3. Podmiot wnioskujący:</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rPr>
          <w:trHeight w:val="306"/>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p>
        </w:tc>
      </w:tr>
      <w:tr w:rsidR="000D21AF" w:rsidRPr="000D21AF" w:rsidTr="000D21AF">
        <w:trPr>
          <w:trHeight w:val="374"/>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p>
        </w:tc>
      </w:tr>
      <w:tr w:rsidR="000D21AF" w:rsidRPr="000D21AF" w:rsidTr="000D21AF">
        <w:trPr>
          <w:trHeight w:val="441"/>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Infrastruktura aktywnego wypoczynku</w:t>
            </w:r>
          </w:p>
          <w:p w:rsidR="000D21AF" w:rsidRPr="000D21AF" w:rsidRDefault="000D21AF" w:rsidP="000D21AF">
            <w:pPr>
              <w:spacing w:before="120" w:line="240" w:lineRule="auto"/>
              <w:ind w:left="0"/>
              <w:jc w:val="both"/>
              <w:rPr>
                <w:sz w:val="20"/>
                <w:szCs w:val="20"/>
              </w:rPr>
            </w:pPr>
          </w:p>
          <w:p w:rsidR="000D21AF" w:rsidRPr="000D21AF" w:rsidRDefault="000D21AF" w:rsidP="000D21AF">
            <w:pPr>
              <w:spacing w:before="120" w:line="240" w:lineRule="auto"/>
              <w:ind w:left="0"/>
              <w:jc w:val="both"/>
              <w:rPr>
                <w:sz w:val="20"/>
                <w:szCs w:val="20"/>
              </w:rPr>
            </w:pPr>
            <w:r w:rsidRPr="000D21AF">
              <w:rPr>
                <w:sz w:val="20"/>
                <w:szCs w:val="20"/>
              </w:rPr>
              <w:t>Powiązanie z celami LPR:</w:t>
            </w:r>
          </w:p>
          <w:p w:rsidR="000D21AF" w:rsidRPr="000D21AF" w:rsidRDefault="000D21AF" w:rsidP="000D21AF">
            <w:pPr>
              <w:spacing w:before="120" w:line="240" w:lineRule="auto"/>
              <w:ind w:left="0"/>
              <w:jc w:val="both"/>
              <w:rPr>
                <w:sz w:val="20"/>
                <w:szCs w:val="20"/>
              </w:rPr>
            </w:pPr>
            <w:r w:rsidRPr="000D21AF">
              <w:rPr>
                <w:sz w:val="20"/>
                <w:szCs w:val="20"/>
              </w:rPr>
              <w:t>1.1.Wzmocnienie spójności społecznej i kapitału społecznego oraz jakości życia na obszarze gminy</w:t>
            </w:r>
          </w:p>
          <w:p w:rsidR="000D21AF" w:rsidRPr="000D21AF" w:rsidRDefault="000D21AF" w:rsidP="000D21AF">
            <w:pPr>
              <w:spacing w:before="120" w:line="240" w:lineRule="auto"/>
              <w:ind w:left="0"/>
              <w:jc w:val="both"/>
              <w:rPr>
                <w:sz w:val="20"/>
                <w:szCs w:val="20"/>
              </w:rPr>
            </w:pPr>
            <w:r w:rsidRPr="000D21AF">
              <w:rPr>
                <w:sz w:val="20"/>
                <w:szCs w:val="20"/>
              </w:rPr>
              <w:t>3.2 Poprawa wizerunku i atrakcyjności przestrzeni publicznych</w:t>
            </w:r>
          </w:p>
          <w:p w:rsidR="000D21AF" w:rsidRPr="000D21AF" w:rsidRDefault="000D21AF" w:rsidP="000D21AF">
            <w:pPr>
              <w:spacing w:line="240" w:lineRule="auto"/>
              <w:ind w:left="0"/>
              <w:rPr>
                <w:sz w:val="20"/>
                <w:szCs w:val="20"/>
              </w:rPr>
            </w:pPr>
            <w:r w:rsidRPr="000D21AF">
              <w:rPr>
                <w:sz w:val="20"/>
                <w:szCs w:val="20"/>
              </w:rPr>
              <w:t>4.1 Poprawa dostępności do usług i rozwój form spędzania wolnego czasu</w:t>
            </w:r>
          </w:p>
          <w:p w:rsidR="000D21AF" w:rsidRPr="000D21AF" w:rsidRDefault="000D21AF" w:rsidP="000D21AF">
            <w:pPr>
              <w:spacing w:before="120" w:line="276" w:lineRule="auto"/>
              <w:ind w:left="0"/>
              <w:jc w:val="both"/>
              <w:rPr>
                <w:sz w:val="20"/>
                <w:szCs w:val="20"/>
              </w:rPr>
            </w:pPr>
          </w:p>
        </w:tc>
      </w:tr>
      <w:tr w:rsidR="000D21AF" w:rsidRPr="000D21AF" w:rsidTr="000D21AF">
        <w:trPr>
          <w:trHeight w:val="15"/>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Utworzenie ogólnodostępnego placu aktywnego wypoczynku.</w:t>
            </w:r>
          </w:p>
        </w:tc>
      </w:tr>
      <w:tr w:rsidR="000D21AF" w:rsidRPr="000D21AF" w:rsidTr="000D21AF">
        <w:trPr>
          <w:trHeight w:val="2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2,79 ha</w:t>
            </w:r>
          </w:p>
          <w:p w:rsidR="000D21AF" w:rsidRPr="000D21AF" w:rsidRDefault="000D21AF" w:rsidP="000D21AF">
            <w:pPr>
              <w:spacing w:before="120" w:line="276" w:lineRule="auto"/>
              <w:ind w:left="0"/>
              <w:jc w:val="both"/>
              <w:rPr>
                <w:sz w:val="20"/>
                <w:szCs w:val="20"/>
              </w:rPr>
            </w:pPr>
            <w:r w:rsidRPr="000D21AF">
              <w:rPr>
                <w:sz w:val="20"/>
                <w:szCs w:val="20"/>
              </w:rPr>
              <w:t>Liczba wspartych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nowo wybudowanych obiektów infrastruktury: 1</w:t>
            </w:r>
          </w:p>
          <w:p w:rsidR="000D21AF" w:rsidRPr="000D21AF" w:rsidRDefault="000D21AF" w:rsidP="000D21AF">
            <w:pPr>
              <w:spacing w:before="120" w:line="276" w:lineRule="auto"/>
              <w:ind w:left="0"/>
              <w:jc w:val="both"/>
              <w:rPr>
                <w:sz w:val="20"/>
                <w:szCs w:val="20"/>
              </w:rPr>
            </w:pPr>
            <w:r w:rsidRPr="000D21AF">
              <w:rPr>
                <w:sz w:val="20"/>
                <w:szCs w:val="20"/>
              </w:rPr>
              <w:t>liczba obiektów dostosowanych do po</w:t>
            </w:r>
            <w:r w:rsidR="00784710">
              <w:rPr>
                <w:sz w:val="20"/>
                <w:szCs w:val="20"/>
              </w:rPr>
              <w:t>trzeb osób niepełnosprawnych: 1</w:t>
            </w:r>
          </w:p>
        </w:tc>
      </w:tr>
      <w:tr w:rsidR="000D21AF" w:rsidRPr="000D21AF" w:rsidTr="000D21AF">
        <w:trPr>
          <w:trHeight w:val="211"/>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rPr>
          <w:trHeight w:val="460"/>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20</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400</w:t>
            </w:r>
          </w:p>
        </w:tc>
      </w:tr>
      <w:tr w:rsidR="000D21AF" w:rsidRPr="000D21AF" w:rsidTr="000D21AF">
        <w:trPr>
          <w:trHeight w:val="736"/>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200 tys.</w:t>
            </w:r>
          </w:p>
        </w:tc>
      </w:tr>
      <w:tr w:rsidR="000D21AF" w:rsidRPr="000D21AF" w:rsidTr="000D21AF">
        <w:trPr>
          <w:trHeight w:val="458"/>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rPr>
          <w:trHeight w:val="2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NI2 -Organizacja zajęć kulturalnych, edukacyjnych i animacyjnych na bazie świetlicy wiejskiej oraz pozostałej infrastruktury społecznej wsi</w:t>
            </w:r>
          </w:p>
          <w:p w:rsidR="000D21AF" w:rsidRPr="000D21AF" w:rsidRDefault="000D21AF" w:rsidP="000D21AF">
            <w:pPr>
              <w:spacing w:before="120" w:line="276" w:lineRule="auto"/>
              <w:ind w:left="0"/>
              <w:jc w:val="both"/>
              <w:rPr>
                <w:sz w:val="20"/>
                <w:szCs w:val="20"/>
              </w:rPr>
            </w:pPr>
            <w:r w:rsidRPr="000D21AF">
              <w:rPr>
                <w:sz w:val="20"/>
                <w:szCs w:val="20"/>
              </w:rPr>
              <w:t>NI1- Organizacja zajęć sportowych i rekreacyjnych, wpływających na integrację i aktywność społeczności wsi</w:t>
            </w:r>
          </w:p>
        </w:tc>
      </w:tr>
      <w:tr w:rsidR="000D21AF" w:rsidRPr="000D21AF" w:rsidTr="000D21AF">
        <w:trPr>
          <w:trHeight w:val="583"/>
        </w:trPr>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c>
          <w:tcPr>
            <w:tcW w:w="9056" w:type="dxa"/>
            <w:shd w:val="clear" w:color="auto" w:fill="FFFFFF"/>
            <w:tcMar>
              <w:top w:w="57" w:type="dxa"/>
              <w:bottom w:w="57" w:type="dxa"/>
            </w:tcMar>
            <w:vAlign w:val="center"/>
          </w:tcPr>
          <w:p w:rsidR="000D21AF" w:rsidRPr="000D21AF" w:rsidRDefault="000D21AF" w:rsidP="000D21AF">
            <w:pPr>
              <w:spacing w:before="120" w:line="276" w:lineRule="auto"/>
              <w:ind w:left="0"/>
              <w:jc w:val="both"/>
              <w:rPr>
                <w:sz w:val="20"/>
                <w:szCs w:val="20"/>
              </w:rPr>
            </w:pPr>
            <w:r w:rsidRPr="000D21AF">
              <w:rPr>
                <w:sz w:val="20"/>
                <w:szCs w:val="20"/>
              </w:rPr>
              <w:lastRenderedPageBreak/>
              <w:t>2018-2020</w:t>
            </w:r>
          </w:p>
        </w:tc>
      </w:tr>
    </w:tbl>
    <w:p w:rsidR="000D21AF" w:rsidRPr="000D21AF" w:rsidRDefault="000D21AF" w:rsidP="000D21AF"/>
    <w:p w:rsidR="000D21AF" w:rsidRPr="000D21AF" w:rsidRDefault="000D21AF" w:rsidP="000D21AF"/>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2"/>
      </w:tblGrid>
      <w:tr w:rsidR="000D21AF" w:rsidRPr="000D21AF" w:rsidTr="000D21AF">
        <w:trPr>
          <w:trHeight w:val="58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Tytuł projektu: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P3- </w:t>
            </w:r>
            <w:r w:rsidRPr="000D21AF">
              <w:rPr>
                <w:b/>
                <w:sz w:val="20"/>
                <w:szCs w:val="20"/>
              </w:rPr>
              <w:t>Przebudowa i modernizacja pałacu w Przybysławiu wraz z zespołem folwarcznym oraz parkiem dworskim</w:t>
            </w:r>
          </w:p>
        </w:tc>
      </w:tr>
      <w:tr w:rsidR="000D21AF" w:rsidRPr="000D21AF" w:rsidTr="000D21AF">
        <w:trPr>
          <w:trHeight w:val="492"/>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Przybysław – działka 34/10 obr. Przybysław</w:t>
            </w:r>
          </w:p>
        </w:tc>
      </w:tr>
      <w:tr w:rsidR="000D21AF" w:rsidRPr="000D21AF" w:rsidTr="000D21AF">
        <w:trPr>
          <w:trHeight w:val="60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ANR</w:t>
            </w:r>
          </w:p>
        </w:tc>
      </w:tr>
      <w:tr w:rsidR="000D21AF" w:rsidRPr="000D21AF" w:rsidTr="000D21AF">
        <w:trPr>
          <w:trHeight w:val="306"/>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374"/>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187"/>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projektu: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Rewitalizacja obiektu zabytkowego</w:t>
            </w:r>
          </w:p>
          <w:p w:rsidR="000D21AF" w:rsidRPr="000D21AF" w:rsidRDefault="000D21AF" w:rsidP="000D21AF">
            <w:pPr>
              <w:spacing w:before="120" w:line="276" w:lineRule="auto"/>
              <w:ind w:left="0"/>
              <w:jc w:val="both"/>
              <w:rPr>
                <w:sz w:val="20"/>
                <w:szCs w:val="20"/>
              </w:rPr>
            </w:pPr>
          </w:p>
          <w:p w:rsidR="000D21AF" w:rsidRPr="000D21AF" w:rsidRDefault="000D21AF" w:rsidP="000D21AF">
            <w:pPr>
              <w:spacing w:before="120" w:line="276" w:lineRule="auto"/>
              <w:ind w:left="0"/>
              <w:jc w:val="both"/>
              <w:rPr>
                <w:sz w:val="20"/>
                <w:szCs w:val="20"/>
              </w:rPr>
            </w:pPr>
            <w:r w:rsidRPr="000D21AF">
              <w:rPr>
                <w:sz w:val="20"/>
                <w:szCs w:val="20"/>
              </w:rPr>
              <w:t>Powiązanie z celami LPR:</w:t>
            </w:r>
          </w:p>
          <w:p w:rsidR="000D21AF" w:rsidRPr="000D21AF" w:rsidRDefault="000D21AF" w:rsidP="000D21AF">
            <w:pPr>
              <w:ind w:left="0"/>
              <w:rPr>
                <w:sz w:val="20"/>
                <w:szCs w:val="20"/>
              </w:rPr>
            </w:pPr>
            <w:r w:rsidRPr="000D21AF">
              <w:rPr>
                <w:sz w:val="20"/>
                <w:szCs w:val="20"/>
              </w:rPr>
              <w:t>2.1 Zwiększanie atrakcyjności inwestycyjnej oraz rozwój przedsiębiorczości lokalnej</w:t>
            </w:r>
          </w:p>
          <w:p w:rsidR="000D21AF" w:rsidRPr="000D21AF" w:rsidRDefault="000D21AF" w:rsidP="000D21AF">
            <w:pPr>
              <w:ind w:left="0"/>
              <w:rPr>
                <w:sz w:val="20"/>
                <w:szCs w:val="20"/>
              </w:rPr>
            </w:pPr>
            <w:r w:rsidRPr="000D21AF">
              <w:rPr>
                <w:sz w:val="20"/>
                <w:szCs w:val="20"/>
              </w:rPr>
              <w:t>4.2 Rewaloryzacja obiektów (w tym obiektów zabytkowych) na cele społeczno-kulturalne i gospodarcze</w:t>
            </w:r>
          </w:p>
        </w:tc>
      </w:tr>
      <w:tr w:rsidR="000D21AF" w:rsidRPr="000D21AF" w:rsidTr="000D21AF">
        <w:trPr>
          <w:trHeight w:val="15"/>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Przebudowa i modernizacja pałacu</w:t>
            </w:r>
          </w:p>
        </w:tc>
      </w:tr>
      <w:tr w:rsidR="000D21AF" w:rsidRPr="000D21AF" w:rsidTr="000D21AF">
        <w:trPr>
          <w:trHeight w:val="7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6. Wskaźniki produktu: </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Powierzchnia obszaru objętego działaniami rewitalizacyjnymi: 5,48 ha</w:t>
            </w:r>
          </w:p>
          <w:p w:rsidR="000D21AF" w:rsidRPr="000D21AF" w:rsidRDefault="000D21AF" w:rsidP="000D21AF">
            <w:pPr>
              <w:spacing w:before="120" w:line="276" w:lineRule="auto"/>
              <w:ind w:left="0"/>
              <w:jc w:val="both"/>
              <w:rPr>
                <w:sz w:val="20"/>
                <w:szCs w:val="20"/>
              </w:rPr>
            </w:pPr>
            <w:r w:rsidRPr="000D21AF">
              <w:rPr>
                <w:sz w:val="20"/>
                <w:szCs w:val="20"/>
              </w:rPr>
              <w:t>Liczba wspar</w:t>
            </w:r>
            <w:r w:rsidR="00784710">
              <w:rPr>
                <w:sz w:val="20"/>
                <w:szCs w:val="20"/>
              </w:rPr>
              <w:t>tych obiektów infrastruktury: 1</w:t>
            </w:r>
          </w:p>
        </w:tc>
      </w:tr>
      <w:tr w:rsidR="000D21AF" w:rsidRPr="000D21AF" w:rsidTr="000D21AF">
        <w:trPr>
          <w:trHeight w:val="211"/>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wskaźnik rezultatu:</w:t>
            </w:r>
          </w:p>
        </w:tc>
      </w:tr>
      <w:tr w:rsidR="000D21AF" w:rsidRPr="000D21AF" w:rsidTr="000D21AF">
        <w:trPr>
          <w:trHeight w:val="46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Liczba wydarzeń kulturalnych/sportowych organizowanych w obiekcie w roku: 10</w:t>
            </w:r>
          </w:p>
          <w:p w:rsidR="000D21AF" w:rsidRPr="000D21AF" w:rsidRDefault="000D21AF" w:rsidP="000D21AF">
            <w:pPr>
              <w:spacing w:before="120" w:line="276" w:lineRule="auto"/>
              <w:ind w:left="0"/>
              <w:jc w:val="both"/>
              <w:rPr>
                <w:sz w:val="20"/>
                <w:szCs w:val="20"/>
              </w:rPr>
            </w:pPr>
            <w:r w:rsidRPr="000D21AF">
              <w:rPr>
                <w:sz w:val="20"/>
                <w:szCs w:val="20"/>
              </w:rPr>
              <w:t>Liczba osób biorących udział w organizowanych wydarzenia</w:t>
            </w:r>
            <w:r w:rsidR="00784710">
              <w:rPr>
                <w:sz w:val="20"/>
                <w:szCs w:val="20"/>
              </w:rPr>
              <w:t>ch kulturalnych/sportowych: 200</w:t>
            </w:r>
          </w:p>
        </w:tc>
      </w:tr>
      <w:tr w:rsidR="000D21AF" w:rsidRPr="000D21AF" w:rsidTr="00F2662D">
        <w:trPr>
          <w:trHeight w:val="175"/>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Szacunkowy kosztorys projektu:</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4 mln</w:t>
            </w:r>
          </w:p>
        </w:tc>
      </w:tr>
      <w:tr w:rsidR="000D21AF" w:rsidRPr="000D21AF" w:rsidTr="000D21AF">
        <w:trPr>
          <w:trHeight w:val="458"/>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8a. źródła finansowania</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RPO WZ; Budżet Gminy;</w:t>
            </w:r>
          </w:p>
        </w:tc>
      </w:tr>
      <w:tr w:rsidR="000D21AF" w:rsidRPr="000D21AF" w:rsidTr="000D21AF">
        <w:trPr>
          <w:trHeight w:val="70"/>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Powiązania z pozostałymi projektami</w:t>
            </w:r>
          </w:p>
        </w:tc>
      </w:tr>
      <w:tr w:rsidR="000D21AF" w:rsidRPr="000D21AF" w:rsidTr="000D21AF">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 Organizacja i prowadzenie zajęć edukacyjnych i animacyjnych dorosłych z zakresu aktywności zawodowej oraz przedsiębiorczości</w:t>
            </w:r>
          </w:p>
          <w:p w:rsidR="000D21AF" w:rsidRPr="000D21AF" w:rsidRDefault="000D21AF" w:rsidP="000D21AF">
            <w:pPr>
              <w:spacing w:before="120" w:line="276" w:lineRule="auto"/>
              <w:ind w:left="0"/>
              <w:jc w:val="both"/>
              <w:rPr>
                <w:sz w:val="20"/>
                <w:szCs w:val="20"/>
              </w:rPr>
            </w:pPr>
          </w:p>
        </w:tc>
      </w:tr>
      <w:tr w:rsidR="000D21AF" w:rsidRPr="000D21AF" w:rsidTr="000D21AF">
        <w:trPr>
          <w:trHeight w:val="583"/>
        </w:trPr>
        <w:tc>
          <w:tcPr>
            <w:tcW w:w="9062"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3"/>
        </w:trPr>
        <w:tc>
          <w:tcPr>
            <w:tcW w:w="9062"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t>2018-2020</w:t>
            </w:r>
          </w:p>
        </w:tc>
      </w:tr>
    </w:tbl>
    <w:p w:rsidR="000D21AF" w:rsidRPr="000D21AF" w:rsidRDefault="000D21AF" w:rsidP="000D21AF"/>
    <w:p w:rsidR="000D21AF" w:rsidRPr="000D21AF" w:rsidRDefault="000D21AF" w:rsidP="000D21AF">
      <w:pPr>
        <w:suppressAutoHyphens w:val="0"/>
        <w:spacing w:after="0" w:line="240" w:lineRule="auto"/>
        <w:ind w:left="0"/>
        <w:contextualSpacing w:val="0"/>
        <w:rPr>
          <w:b/>
        </w:rPr>
      </w:pPr>
      <w:r w:rsidRPr="000D21AF">
        <w:rPr>
          <w:b/>
        </w:rPr>
        <w:br w:type="page"/>
      </w:r>
    </w:p>
    <w:p w:rsidR="000D21AF" w:rsidRPr="000D21AF" w:rsidRDefault="000D21AF" w:rsidP="000D21AF">
      <w:pPr>
        <w:tabs>
          <w:tab w:val="left" w:pos="851"/>
        </w:tabs>
        <w:ind w:left="851"/>
        <w:rPr>
          <w:b/>
        </w:rPr>
      </w:pPr>
      <w:r w:rsidRPr="000D21AF">
        <w:rPr>
          <w:b/>
        </w:rPr>
        <w:lastRenderedPageBreak/>
        <w:t>Szczegółowy opis projektów nie-inwestycyjnych</w:t>
      </w:r>
    </w:p>
    <w:p w:rsidR="000D21AF" w:rsidRPr="000D21AF" w:rsidRDefault="000D21AF" w:rsidP="000D21AF">
      <w:pPr>
        <w:tabs>
          <w:tab w:val="left" w:pos="851"/>
        </w:tabs>
        <w:ind w:left="851"/>
        <w:rPr>
          <w: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0"/>
      </w:tblGrid>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Numer i tytuł projektu: </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NI1</w:t>
            </w:r>
          </w:p>
        </w:tc>
      </w:tr>
      <w:tr w:rsidR="000D21AF" w:rsidRPr="000D21AF" w:rsidTr="000D21AF">
        <w:trPr>
          <w:trHeight w:val="492"/>
        </w:trPr>
        <w:tc>
          <w:tcPr>
            <w:tcW w:w="9060" w:type="dxa"/>
            <w:shd w:val="clear" w:color="auto" w:fill="auto"/>
          </w:tcPr>
          <w:p w:rsidR="000D21AF" w:rsidRPr="000D21AF" w:rsidRDefault="000D21AF" w:rsidP="000D21AF">
            <w:pPr>
              <w:suppressAutoHyphens w:val="0"/>
              <w:spacing w:after="0" w:line="240" w:lineRule="auto"/>
              <w:ind w:left="0"/>
              <w:contextualSpacing w:val="0"/>
              <w:jc w:val="both"/>
              <w:rPr>
                <w:rFonts w:eastAsia="Times New Roman"/>
                <w:b/>
                <w:color w:val="auto"/>
                <w:spacing w:val="0"/>
                <w:szCs w:val="21"/>
              </w:rPr>
            </w:pPr>
            <w:r w:rsidRPr="000D21AF">
              <w:rPr>
                <w:b/>
                <w:szCs w:val="21"/>
              </w:rPr>
              <w:t xml:space="preserve">Organizacja i prowadzenie zajęć edukacyjnych i animacyjnych dorosłych z zakresu aktywności zawodowej oraz przedsiębiorczości </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603"/>
        </w:trPr>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Granowo, Mielęcin, Krzęcin, Przybysław</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306"/>
        </w:trPr>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374"/>
        </w:trPr>
        <w:tc>
          <w:tcPr>
            <w:tcW w:w="9060"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441"/>
        </w:trPr>
        <w:tc>
          <w:tcPr>
            <w:tcW w:w="9060" w:type="dxa"/>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LPR w jakie wpisuje się projekt </w:t>
            </w:r>
          </w:p>
        </w:tc>
      </w:tr>
      <w:tr w:rsidR="000D21AF" w:rsidRPr="000D21AF" w:rsidTr="000D21AF">
        <w:trPr>
          <w:trHeight w:val="514"/>
        </w:trPr>
        <w:tc>
          <w:tcPr>
            <w:tcW w:w="9060" w:type="dxa"/>
            <w:shd w:val="clear" w:color="auto" w:fill="auto"/>
          </w:tcPr>
          <w:p w:rsidR="000D21AF" w:rsidRPr="000D21AF" w:rsidRDefault="000D21AF" w:rsidP="000D21AF">
            <w:pPr>
              <w:widowControl w:val="0"/>
              <w:suppressAutoHyphens w:val="0"/>
              <w:spacing w:after="160" w:line="256" w:lineRule="auto"/>
              <w:ind w:left="0"/>
              <w:rPr>
                <w:sz w:val="20"/>
                <w:szCs w:val="20"/>
                <w:lang w:eastAsia="pl-PL"/>
              </w:rPr>
            </w:pPr>
            <w:r w:rsidRPr="000D21AF">
              <w:rPr>
                <w:sz w:val="20"/>
                <w:szCs w:val="20"/>
                <w:lang w:eastAsia="pl-PL"/>
              </w:rPr>
              <w:t>Wzmocnienie spójności społecznej i kapitału społecznego oraz jakości życia na obszarze gminy</w:t>
            </w:r>
          </w:p>
          <w:p w:rsidR="000D21AF" w:rsidRPr="000D21AF" w:rsidRDefault="000D21AF" w:rsidP="000D21AF">
            <w:pPr>
              <w:widowControl w:val="0"/>
              <w:suppressAutoHyphens w:val="0"/>
              <w:spacing w:after="160" w:line="256" w:lineRule="auto"/>
              <w:ind w:left="0"/>
              <w:rPr>
                <w:sz w:val="20"/>
                <w:szCs w:val="20"/>
                <w:lang w:eastAsia="pl-PL"/>
              </w:rPr>
            </w:pPr>
            <w:r w:rsidRPr="000D21AF">
              <w:rPr>
                <w:sz w:val="20"/>
                <w:szCs w:val="20"/>
                <w:lang w:eastAsia="pl-PL"/>
              </w:rPr>
              <w:t>Przeciwdziałanie niekorzystnym przemianom demograficznym i społecznym</w:t>
            </w:r>
          </w:p>
          <w:p w:rsidR="000D21AF" w:rsidRPr="000D21AF" w:rsidRDefault="000D21AF" w:rsidP="000D21AF">
            <w:pPr>
              <w:widowControl w:val="0"/>
              <w:suppressAutoHyphens w:val="0"/>
              <w:spacing w:after="160" w:line="256" w:lineRule="auto"/>
              <w:ind w:left="0"/>
              <w:rPr>
                <w:sz w:val="20"/>
                <w:szCs w:val="20"/>
                <w:lang w:eastAsia="pl-PL"/>
              </w:rPr>
            </w:pPr>
            <w:r w:rsidRPr="000D21AF">
              <w:rPr>
                <w:sz w:val="20"/>
                <w:szCs w:val="20"/>
                <w:lang w:eastAsia="pl-PL"/>
              </w:rPr>
              <w:t>Przeciwdziałanie negatywnym zjawiskom społecznym i ich dziedziczeniu</w:t>
            </w:r>
          </w:p>
          <w:p w:rsidR="000D21AF" w:rsidRPr="000D21AF" w:rsidRDefault="000D21AF" w:rsidP="000D21AF">
            <w:pPr>
              <w:widowControl w:val="0"/>
              <w:suppressAutoHyphens w:val="0"/>
              <w:spacing w:after="160" w:line="256" w:lineRule="auto"/>
              <w:ind w:left="0"/>
              <w:rPr>
                <w:lang w:eastAsia="pl-PL"/>
              </w:rPr>
            </w:pPr>
            <w:r w:rsidRPr="000D21AF">
              <w:rPr>
                <w:sz w:val="20"/>
                <w:szCs w:val="20"/>
                <w:lang w:eastAsia="pl-PL"/>
              </w:rPr>
              <w:t>Wspieranie aktywności ekonomicznej mieszkańców w tym wspieranie zatrudnienia socjalnego i inicjatyw z zakresu ekonomii społecznej</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23"/>
        </w:trPr>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Organizacja i prowadzenie zajęć szkoleniowych osób  dorosłych z zakresu aktywności zawodowej oraz przedsiębiorczości</w:t>
            </w:r>
          </w:p>
        </w:tc>
      </w:tr>
      <w:tr w:rsidR="000D21AF" w:rsidRPr="000D21AF" w:rsidTr="000D21AF">
        <w:tc>
          <w:tcPr>
            <w:tcW w:w="9060" w:type="dxa"/>
            <w:shd w:val="clear" w:color="auto" w:fill="auto"/>
          </w:tcPr>
          <w:p w:rsidR="000D21AF" w:rsidRPr="000D21AF" w:rsidRDefault="00F2662D" w:rsidP="00F2662D">
            <w:pPr>
              <w:spacing w:before="120" w:line="276" w:lineRule="auto"/>
              <w:ind w:left="0"/>
              <w:jc w:val="both"/>
              <w:rPr>
                <w:sz w:val="20"/>
                <w:szCs w:val="20"/>
              </w:rPr>
            </w:pPr>
            <w:r>
              <w:rPr>
                <w:sz w:val="20"/>
                <w:szCs w:val="20"/>
              </w:rPr>
              <w:t>6. Wskaźniki</w:t>
            </w:r>
            <w:r w:rsidR="000D21AF" w:rsidRPr="000D21AF">
              <w:rPr>
                <w:sz w:val="20"/>
                <w:szCs w:val="20"/>
              </w:rPr>
              <w:t xml:space="preserve">: </w:t>
            </w:r>
          </w:p>
        </w:tc>
      </w:tr>
      <w:tr w:rsidR="000D21AF" w:rsidRPr="000D21AF" w:rsidTr="000D21AF">
        <w:tc>
          <w:tcPr>
            <w:tcW w:w="9060" w:type="dxa"/>
            <w:shd w:val="clear" w:color="auto" w:fill="auto"/>
          </w:tcPr>
          <w:p w:rsidR="000625BB" w:rsidRDefault="000625BB" w:rsidP="000D21AF">
            <w:pPr>
              <w:spacing w:before="120" w:line="276" w:lineRule="auto"/>
              <w:ind w:left="0"/>
              <w:jc w:val="both"/>
              <w:rPr>
                <w:sz w:val="20"/>
                <w:szCs w:val="20"/>
              </w:rPr>
            </w:pPr>
            <w:r>
              <w:rPr>
                <w:sz w:val="20"/>
                <w:szCs w:val="20"/>
              </w:rPr>
              <w:t>Produktu:</w:t>
            </w:r>
          </w:p>
          <w:p w:rsidR="000D21AF" w:rsidRDefault="000D21AF" w:rsidP="000D21AF">
            <w:pPr>
              <w:spacing w:before="120" w:line="276" w:lineRule="auto"/>
              <w:ind w:left="0"/>
              <w:jc w:val="both"/>
              <w:rPr>
                <w:sz w:val="20"/>
                <w:szCs w:val="20"/>
              </w:rPr>
            </w:pPr>
            <w:r w:rsidRPr="00F2662D">
              <w:rPr>
                <w:sz w:val="20"/>
                <w:szCs w:val="20"/>
              </w:rPr>
              <w:t xml:space="preserve">Liczba mieszkańców uczestnicząca w </w:t>
            </w:r>
            <w:r w:rsidR="000625BB">
              <w:rPr>
                <w:sz w:val="20"/>
                <w:szCs w:val="20"/>
              </w:rPr>
              <w:t>projekcie</w:t>
            </w:r>
            <w:r w:rsidRPr="00F2662D">
              <w:rPr>
                <w:sz w:val="20"/>
                <w:szCs w:val="20"/>
              </w:rPr>
              <w:t xml:space="preserve"> – minimum 50 osób/rok</w:t>
            </w:r>
          </w:p>
          <w:p w:rsidR="000625BB" w:rsidRDefault="000625BB" w:rsidP="000D21AF">
            <w:pPr>
              <w:spacing w:before="120" w:line="276" w:lineRule="auto"/>
              <w:ind w:left="0"/>
              <w:jc w:val="both"/>
              <w:rPr>
                <w:sz w:val="20"/>
                <w:szCs w:val="20"/>
              </w:rPr>
            </w:pPr>
            <w:r>
              <w:rPr>
                <w:sz w:val="20"/>
                <w:szCs w:val="20"/>
              </w:rPr>
              <w:t>Rezultatu:</w:t>
            </w:r>
          </w:p>
          <w:p w:rsidR="000625BB" w:rsidRPr="000D21AF" w:rsidRDefault="000625BB" w:rsidP="000D21AF">
            <w:pPr>
              <w:spacing w:before="120" w:line="276" w:lineRule="auto"/>
              <w:ind w:left="0"/>
              <w:jc w:val="both"/>
              <w:rPr>
                <w:sz w:val="20"/>
                <w:szCs w:val="20"/>
              </w:rPr>
            </w:pPr>
            <w:r>
              <w:rPr>
                <w:sz w:val="20"/>
                <w:szCs w:val="20"/>
              </w:rPr>
              <w:t>Liczba osób które uzyskają zatrudnienie: 5</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Szacunkowy kosztorys projektu:</w:t>
            </w:r>
          </w:p>
        </w:tc>
      </w:tr>
      <w:tr w:rsidR="000D21AF" w:rsidRPr="000D21AF" w:rsidTr="00784710">
        <w:trPr>
          <w:trHeight w:val="95"/>
        </w:trPr>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50 tys.</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Źródła finansowania</w:t>
            </w:r>
          </w:p>
        </w:tc>
      </w:tr>
      <w:tr w:rsidR="000D21AF" w:rsidRPr="000D21AF" w:rsidTr="00F2662D">
        <w:trPr>
          <w:trHeight w:val="151"/>
        </w:trPr>
        <w:tc>
          <w:tcPr>
            <w:tcW w:w="9060" w:type="dxa"/>
            <w:shd w:val="clear" w:color="auto" w:fill="auto"/>
          </w:tcPr>
          <w:p w:rsidR="000D21AF" w:rsidRPr="000D21AF" w:rsidRDefault="000D21AF" w:rsidP="00F2662D">
            <w:pPr>
              <w:suppressAutoHyphens w:val="0"/>
              <w:spacing w:after="0" w:line="240" w:lineRule="auto"/>
              <w:ind w:left="0"/>
              <w:contextualSpacing w:val="0"/>
              <w:jc w:val="both"/>
              <w:rPr>
                <w:sz w:val="20"/>
                <w:szCs w:val="20"/>
              </w:rPr>
            </w:pPr>
            <w:r w:rsidRPr="00F2662D">
              <w:rPr>
                <w:sz w:val="20"/>
                <w:szCs w:val="20"/>
              </w:rPr>
              <w:t>Budżet Gminy; EFS</w:t>
            </w:r>
          </w:p>
        </w:tc>
      </w:tr>
      <w:tr w:rsidR="000D21AF" w:rsidRPr="000D21AF" w:rsidTr="000D21AF">
        <w:tc>
          <w:tcPr>
            <w:tcW w:w="9060" w:type="dxa"/>
            <w:shd w:val="clear" w:color="auto" w:fill="auto"/>
          </w:tcPr>
          <w:p w:rsidR="000D21AF" w:rsidRPr="000D21AF" w:rsidRDefault="000D21AF" w:rsidP="000D21AF">
            <w:pPr>
              <w:spacing w:before="120" w:line="276" w:lineRule="auto"/>
              <w:ind w:left="0"/>
              <w:jc w:val="both"/>
              <w:rPr>
                <w:color w:val="FF0000"/>
                <w:sz w:val="20"/>
                <w:szCs w:val="20"/>
              </w:rPr>
            </w:pPr>
            <w:r w:rsidRPr="000D21AF">
              <w:t>9. Powiązanie z pozostałymi projektami</w:t>
            </w:r>
          </w:p>
        </w:tc>
      </w:tr>
      <w:tr w:rsidR="000D21AF" w:rsidRPr="000D21AF" w:rsidTr="000D21AF">
        <w:trPr>
          <w:trHeight w:val="583"/>
        </w:trPr>
        <w:tc>
          <w:tcPr>
            <w:tcW w:w="9060" w:type="dxa"/>
            <w:shd w:val="clear" w:color="auto" w:fill="auto"/>
          </w:tcPr>
          <w:p w:rsidR="000625BB" w:rsidRDefault="000625BB" w:rsidP="000D21AF">
            <w:pPr>
              <w:suppressAutoHyphens w:val="0"/>
              <w:spacing w:after="0" w:line="240" w:lineRule="auto"/>
              <w:ind w:left="0"/>
              <w:contextualSpacing w:val="0"/>
              <w:jc w:val="both"/>
              <w:rPr>
                <w:sz w:val="20"/>
                <w:szCs w:val="20"/>
              </w:rPr>
            </w:pPr>
            <w:r>
              <w:rPr>
                <w:sz w:val="20"/>
                <w:szCs w:val="20"/>
              </w:rPr>
              <w:t xml:space="preserve">G1 - </w:t>
            </w:r>
            <w:r w:rsidRPr="000625BB">
              <w:rPr>
                <w:sz w:val="20"/>
                <w:szCs w:val="20"/>
              </w:rPr>
              <w:t>Zagospodarowanie przestrzeni publicznej w centrum miejscowości Granowo</w:t>
            </w:r>
          </w:p>
          <w:p w:rsidR="000D21AF" w:rsidRPr="000D21AF" w:rsidRDefault="000D21AF" w:rsidP="000D21AF">
            <w:pPr>
              <w:suppressAutoHyphens w:val="0"/>
              <w:spacing w:after="0" w:line="240" w:lineRule="auto"/>
              <w:ind w:left="0"/>
              <w:contextualSpacing w:val="0"/>
              <w:jc w:val="both"/>
              <w:rPr>
                <w:sz w:val="20"/>
                <w:szCs w:val="20"/>
              </w:rPr>
            </w:pPr>
            <w:r w:rsidRPr="000D21AF">
              <w:rPr>
                <w:sz w:val="20"/>
                <w:szCs w:val="20"/>
              </w:rPr>
              <w:t>G2 - Przebudowa i modernizacja zespołu folwarcznego przy ul. Zakładowej</w:t>
            </w:r>
          </w:p>
          <w:p w:rsidR="000D21AF" w:rsidRPr="000D21AF" w:rsidRDefault="000D21AF" w:rsidP="000D21AF">
            <w:pPr>
              <w:suppressAutoHyphens w:val="0"/>
              <w:spacing w:after="0" w:line="240" w:lineRule="auto"/>
              <w:ind w:left="0"/>
              <w:contextualSpacing w:val="0"/>
              <w:jc w:val="both"/>
              <w:rPr>
                <w:sz w:val="20"/>
                <w:szCs w:val="20"/>
              </w:rPr>
            </w:pPr>
            <w:r w:rsidRPr="000D21AF">
              <w:rPr>
                <w:sz w:val="20"/>
                <w:szCs w:val="20"/>
              </w:rPr>
              <w:t>G3 - Rewitalizacja pałacu na ul. Szerokiej wraz z zagospodarowaniem terenu</w:t>
            </w:r>
          </w:p>
          <w:p w:rsidR="000D21AF" w:rsidRDefault="000D21AF" w:rsidP="000D21AF">
            <w:pPr>
              <w:suppressAutoHyphens w:val="0"/>
              <w:spacing w:after="0" w:line="240" w:lineRule="auto"/>
              <w:ind w:left="0"/>
              <w:contextualSpacing w:val="0"/>
              <w:jc w:val="both"/>
              <w:rPr>
                <w:sz w:val="20"/>
                <w:szCs w:val="20"/>
              </w:rPr>
            </w:pPr>
            <w:r w:rsidRPr="000D21AF">
              <w:rPr>
                <w:sz w:val="20"/>
                <w:szCs w:val="20"/>
              </w:rPr>
              <w:t>M1 - Przebudowa i modernizacja pałacu w Mielęcinie wraz z zespołem folwarcznym oraz parkiem dworskim</w:t>
            </w:r>
          </w:p>
          <w:p w:rsidR="00023087" w:rsidRPr="000625BB" w:rsidRDefault="00023087" w:rsidP="000D21AF">
            <w:pPr>
              <w:suppressAutoHyphens w:val="0"/>
              <w:spacing w:after="0" w:line="240" w:lineRule="auto"/>
              <w:ind w:left="0"/>
              <w:contextualSpacing w:val="0"/>
              <w:jc w:val="both"/>
              <w:rPr>
                <w:sz w:val="20"/>
                <w:szCs w:val="20"/>
              </w:rPr>
            </w:pPr>
            <w:r w:rsidRPr="0029512E">
              <w:rPr>
                <w:sz w:val="20"/>
                <w:szCs w:val="20"/>
              </w:rPr>
              <w:t>K4 - Przebudowa i rozbudowa Gminnego Centrum Kultury i utworzenie Centrum Aktywizacji Społeczności Lokalnej</w:t>
            </w:r>
          </w:p>
          <w:p w:rsidR="000D21AF" w:rsidRDefault="000D21AF" w:rsidP="000D21AF">
            <w:pPr>
              <w:suppressAutoHyphens w:val="0"/>
              <w:spacing w:after="0" w:line="240" w:lineRule="auto"/>
              <w:ind w:left="0"/>
              <w:contextualSpacing w:val="0"/>
              <w:jc w:val="both"/>
              <w:rPr>
                <w:sz w:val="20"/>
                <w:szCs w:val="20"/>
              </w:rPr>
            </w:pPr>
            <w:r w:rsidRPr="000D21AF">
              <w:rPr>
                <w:sz w:val="20"/>
                <w:szCs w:val="20"/>
              </w:rPr>
              <w:t>P1- Adaptacja górnej kondygnacji budynku socjalno-administracyjnego na potrzeby mieszkań socjalnych</w:t>
            </w:r>
          </w:p>
          <w:p w:rsidR="0029512E" w:rsidRPr="000D21AF" w:rsidRDefault="0029512E" w:rsidP="000D21AF">
            <w:pPr>
              <w:suppressAutoHyphens w:val="0"/>
              <w:spacing w:after="0" w:line="240" w:lineRule="auto"/>
              <w:ind w:left="0"/>
              <w:contextualSpacing w:val="0"/>
              <w:jc w:val="both"/>
              <w:rPr>
                <w:sz w:val="20"/>
                <w:szCs w:val="20"/>
              </w:rPr>
            </w:pPr>
            <w:r>
              <w:rPr>
                <w:sz w:val="20"/>
                <w:szCs w:val="20"/>
              </w:rPr>
              <w:t xml:space="preserve">P2- </w:t>
            </w:r>
            <w:r w:rsidRPr="0029512E">
              <w:rPr>
                <w:sz w:val="20"/>
                <w:szCs w:val="20"/>
              </w:rPr>
              <w:t>Zagospodarowanie terenu przy zespole rekreacyjno-sportowym oraz przy placu zabaw poprzez utworzenie ogólnodostępnego placu aktywnego wypoczynku</w:t>
            </w:r>
          </w:p>
          <w:p w:rsidR="000D21AF" w:rsidRPr="000D21AF" w:rsidRDefault="000D21AF" w:rsidP="000D21AF">
            <w:pPr>
              <w:suppressAutoHyphens w:val="0"/>
              <w:spacing w:after="0" w:line="240" w:lineRule="auto"/>
              <w:ind w:left="0"/>
              <w:contextualSpacing w:val="0"/>
              <w:jc w:val="both"/>
            </w:pPr>
            <w:r w:rsidRPr="000D21AF">
              <w:rPr>
                <w:sz w:val="20"/>
                <w:szCs w:val="20"/>
              </w:rPr>
              <w:t>P3 - Przebudowa i modernizacja pałacu w Przybysławiu wraz z zespołem folwarcznym oraz parkiem dworskim</w:t>
            </w:r>
          </w:p>
        </w:tc>
      </w:tr>
      <w:tr w:rsidR="000D21AF" w:rsidRPr="000D21AF" w:rsidTr="000D21AF">
        <w:tc>
          <w:tcPr>
            <w:tcW w:w="9060" w:type="dxa"/>
            <w:tcBorders>
              <w:bottom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0" w:type="dxa"/>
            <w:tcBorders>
              <w:bottom w:val="single" w:sz="4" w:space="0" w:color="auto"/>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2018-2020</w:t>
            </w:r>
          </w:p>
        </w:tc>
      </w:tr>
      <w:tr w:rsidR="000D21AF" w:rsidRPr="000D21AF" w:rsidTr="00784710">
        <w:trPr>
          <w:trHeight w:val="70"/>
        </w:trPr>
        <w:tc>
          <w:tcPr>
            <w:tcW w:w="9060" w:type="dxa"/>
            <w:tcBorders>
              <w:top w:val="single" w:sz="4" w:space="0" w:color="auto"/>
              <w:left w:val="nil"/>
              <w:bottom w:val="single" w:sz="4" w:space="0" w:color="auto"/>
              <w:right w:val="nil"/>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F2662D">
        <w:trPr>
          <w:trHeight w:val="231"/>
        </w:trPr>
        <w:tc>
          <w:tcPr>
            <w:tcW w:w="9060" w:type="dxa"/>
            <w:tcBorders>
              <w:top w:val="single" w:sz="4" w:space="0" w:color="auto"/>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Numer i tytuł projektu: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NI2</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b/>
                <w:sz w:val="20"/>
                <w:szCs w:val="20"/>
              </w:rPr>
            </w:pPr>
            <w:r w:rsidRPr="000D21AF">
              <w:rPr>
                <w:b/>
                <w:sz w:val="20"/>
                <w:szCs w:val="20"/>
              </w:rPr>
              <w:t>Organizacja zajęć kulturalnych, edukacyjnych i animacyjnych na bazie świetlicy wiejskiej oraz pozostałej infrastruktury społecznej wsi</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Granowo, Mielęcin, Krzęcin, Przybysław</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784710">
        <w:trPr>
          <w:trHeight w:val="9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784710">
        <w:trPr>
          <w:trHeight w:val="7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LPR w jakie wpisuje się projekt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Wzmocnienie spójności społecznej i kapitału społecznego oraz jakości życia na obszarze gminy</w:t>
            </w:r>
          </w:p>
          <w:p w:rsidR="000D21AF" w:rsidRPr="000D21AF" w:rsidRDefault="000D21AF" w:rsidP="000D21AF">
            <w:pPr>
              <w:spacing w:before="120" w:line="276" w:lineRule="auto"/>
              <w:ind w:left="0"/>
              <w:jc w:val="both"/>
              <w:rPr>
                <w:sz w:val="20"/>
                <w:szCs w:val="20"/>
              </w:rPr>
            </w:pPr>
            <w:r w:rsidRPr="000D21AF">
              <w:rPr>
                <w:sz w:val="20"/>
                <w:szCs w:val="20"/>
              </w:rPr>
              <w:t>Przeciwdziałanie niekorzystnym przemianom demograficznym i społecznym</w:t>
            </w:r>
          </w:p>
          <w:p w:rsidR="000D21AF" w:rsidRPr="000D21AF" w:rsidRDefault="000D21AF" w:rsidP="000D21AF">
            <w:pPr>
              <w:spacing w:before="120" w:line="276" w:lineRule="auto"/>
              <w:ind w:left="0"/>
              <w:jc w:val="both"/>
              <w:rPr>
                <w:sz w:val="20"/>
                <w:szCs w:val="20"/>
              </w:rPr>
            </w:pPr>
            <w:r w:rsidRPr="000D21AF">
              <w:rPr>
                <w:sz w:val="20"/>
                <w:szCs w:val="20"/>
              </w:rPr>
              <w:t>Przeciwdziałanie negatywnym zjawiskom społecznym i ich dziedziczeniu</w:t>
            </w:r>
          </w:p>
          <w:p w:rsidR="000D21AF" w:rsidRPr="000D21AF" w:rsidRDefault="000D21AF" w:rsidP="000D21AF">
            <w:pPr>
              <w:spacing w:before="120" w:line="276" w:lineRule="auto"/>
              <w:ind w:left="0"/>
              <w:jc w:val="both"/>
              <w:rPr>
                <w:sz w:val="20"/>
                <w:szCs w:val="20"/>
              </w:rPr>
            </w:pPr>
            <w:r w:rsidRPr="000D21AF">
              <w:rPr>
                <w:sz w:val="20"/>
                <w:szCs w:val="20"/>
              </w:rPr>
              <w:t>Poprawa dostępności do usług i rozwój form spędzania wolnego czasu</w:t>
            </w:r>
          </w:p>
        </w:tc>
      </w:tr>
      <w:tr w:rsidR="000D21AF" w:rsidRPr="000D21AF" w:rsidTr="00784710">
        <w:trPr>
          <w:trHeight w:val="114"/>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 Utworzenie świetlicy środowiskowej na bazie świetlicy, w której odbywać się będą zajęcia dla dzieci (zatrudnienie animatora, przy współpracy z PUP)  </w:t>
            </w:r>
          </w:p>
          <w:p w:rsidR="000D21AF" w:rsidRPr="000D21AF" w:rsidRDefault="000D21AF" w:rsidP="000D21AF">
            <w:pPr>
              <w:spacing w:before="120" w:line="276" w:lineRule="auto"/>
              <w:ind w:left="0"/>
              <w:jc w:val="both"/>
              <w:rPr>
                <w:sz w:val="20"/>
                <w:szCs w:val="20"/>
              </w:rPr>
            </w:pPr>
            <w:r w:rsidRPr="000D21AF">
              <w:rPr>
                <w:sz w:val="20"/>
                <w:szCs w:val="20"/>
              </w:rPr>
              <w:t xml:space="preserve">• Organizacja i prowadzenie zajęć edukacyjnych i animacyjnych dla dzieci i młodzieży </w:t>
            </w:r>
          </w:p>
          <w:p w:rsidR="000D21AF" w:rsidRPr="000D21AF" w:rsidRDefault="000D21AF" w:rsidP="000D21AF">
            <w:pPr>
              <w:spacing w:before="120" w:line="276" w:lineRule="auto"/>
              <w:ind w:left="0"/>
              <w:jc w:val="both"/>
              <w:rPr>
                <w:sz w:val="20"/>
                <w:szCs w:val="20"/>
              </w:rPr>
            </w:pPr>
            <w:r w:rsidRPr="000D21AF">
              <w:rPr>
                <w:sz w:val="20"/>
                <w:szCs w:val="20"/>
              </w:rPr>
              <w:t xml:space="preserve">• Prowadzenie działań profilaktycznych na temat zagrożeń związanych z uzależnieniem (np. od komputera, narkotyków, alkoholu)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Default="000D21AF" w:rsidP="000D21AF">
            <w:pPr>
              <w:spacing w:before="120" w:line="276" w:lineRule="auto"/>
              <w:ind w:left="0"/>
              <w:jc w:val="both"/>
              <w:rPr>
                <w:sz w:val="20"/>
                <w:szCs w:val="20"/>
              </w:rPr>
            </w:pPr>
            <w:r w:rsidRPr="000D21AF">
              <w:rPr>
                <w:sz w:val="20"/>
                <w:szCs w:val="20"/>
              </w:rPr>
              <w:t xml:space="preserve">6. Wskaźniki: </w:t>
            </w:r>
          </w:p>
          <w:p w:rsidR="000625BB" w:rsidRDefault="000625BB" w:rsidP="00F2662D">
            <w:pPr>
              <w:spacing w:before="120" w:line="276" w:lineRule="auto"/>
              <w:ind w:left="0"/>
              <w:jc w:val="both"/>
              <w:rPr>
                <w:sz w:val="20"/>
                <w:szCs w:val="20"/>
              </w:rPr>
            </w:pPr>
            <w:r>
              <w:rPr>
                <w:sz w:val="20"/>
                <w:szCs w:val="20"/>
              </w:rPr>
              <w:t>Produktu:</w:t>
            </w:r>
          </w:p>
          <w:p w:rsidR="00F2662D" w:rsidRDefault="00F2662D" w:rsidP="00F2662D">
            <w:pPr>
              <w:spacing w:before="120" w:line="276" w:lineRule="auto"/>
              <w:ind w:left="0"/>
              <w:jc w:val="both"/>
              <w:rPr>
                <w:sz w:val="20"/>
                <w:szCs w:val="20"/>
              </w:rPr>
            </w:pPr>
            <w:r w:rsidRPr="00F2662D">
              <w:rPr>
                <w:sz w:val="20"/>
                <w:szCs w:val="20"/>
              </w:rPr>
              <w:t xml:space="preserve">Liczba mieszkańców uczestnicząca w zajęciach i działaniach </w:t>
            </w:r>
            <w:r>
              <w:rPr>
                <w:sz w:val="20"/>
                <w:szCs w:val="20"/>
              </w:rPr>
              <w:t>kulturalnych i animacyjnych</w:t>
            </w:r>
            <w:r w:rsidRPr="00F2662D">
              <w:rPr>
                <w:sz w:val="20"/>
                <w:szCs w:val="20"/>
              </w:rPr>
              <w:t xml:space="preserve"> – minimum </w:t>
            </w:r>
            <w:r>
              <w:rPr>
                <w:sz w:val="20"/>
                <w:szCs w:val="20"/>
              </w:rPr>
              <w:t>2</w:t>
            </w:r>
            <w:r w:rsidRPr="00F2662D">
              <w:rPr>
                <w:sz w:val="20"/>
                <w:szCs w:val="20"/>
              </w:rPr>
              <w:t>50 osób/rok</w:t>
            </w:r>
          </w:p>
          <w:p w:rsidR="000625BB" w:rsidRDefault="000625BB" w:rsidP="00F2662D">
            <w:pPr>
              <w:spacing w:before="120" w:line="276" w:lineRule="auto"/>
              <w:ind w:left="0"/>
              <w:jc w:val="both"/>
              <w:rPr>
                <w:sz w:val="20"/>
                <w:szCs w:val="20"/>
              </w:rPr>
            </w:pPr>
            <w:r>
              <w:rPr>
                <w:sz w:val="20"/>
                <w:szCs w:val="20"/>
              </w:rPr>
              <w:t>Rezultatu:</w:t>
            </w:r>
          </w:p>
          <w:p w:rsidR="000625BB" w:rsidRPr="000D21AF" w:rsidRDefault="000625BB" w:rsidP="00F2662D">
            <w:pPr>
              <w:spacing w:before="120" w:line="276" w:lineRule="auto"/>
              <w:ind w:left="0"/>
              <w:jc w:val="both"/>
              <w:rPr>
                <w:sz w:val="20"/>
                <w:szCs w:val="20"/>
              </w:rPr>
            </w:pPr>
            <w:r>
              <w:rPr>
                <w:sz w:val="20"/>
                <w:szCs w:val="20"/>
              </w:rPr>
              <w:t xml:space="preserve">Liczba działających świetlic środowiskowych - </w:t>
            </w:r>
            <w:r w:rsidR="00023087">
              <w:rPr>
                <w:sz w:val="20"/>
                <w:szCs w:val="20"/>
              </w:rPr>
              <w:t>2</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Szacunkowy kosztorys projektu:</w:t>
            </w:r>
          </w:p>
        </w:tc>
      </w:tr>
      <w:tr w:rsidR="000D21AF" w:rsidRPr="000D21AF" w:rsidTr="00784710">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100 tys.</w:t>
            </w:r>
          </w:p>
        </w:tc>
      </w:tr>
      <w:tr w:rsidR="000D21AF" w:rsidRPr="000D21AF" w:rsidTr="00784710">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Źródła finansowania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Fundusz Sołecki; Budżet Gminy; LGD</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Powiązanie z pozostałymi projektami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M2 - Remont klubu kultury</w:t>
            </w:r>
          </w:p>
          <w:p w:rsidR="000D21AF" w:rsidRDefault="000D21AF" w:rsidP="000D21AF">
            <w:pPr>
              <w:spacing w:before="120" w:line="276" w:lineRule="auto"/>
              <w:ind w:left="0"/>
              <w:jc w:val="both"/>
              <w:rPr>
                <w:sz w:val="20"/>
                <w:szCs w:val="20"/>
              </w:rPr>
            </w:pPr>
            <w:r w:rsidRPr="000D21AF">
              <w:rPr>
                <w:sz w:val="20"/>
                <w:szCs w:val="20"/>
              </w:rPr>
              <w:t>K1 - Zagospodarowanie terenów przy amfiteatrze oraz nad Jeziorem Krzęcińskim</w:t>
            </w:r>
          </w:p>
          <w:p w:rsidR="000D21AF" w:rsidRPr="000D21AF" w:rsidRDefault="000D21AF" w:rsidP="000D21AF">
            <w:pPr>
              <w:spacing w:before="120" w:line="276" w:lineRule="auto"/>
              <w:ind w:left="0"/>
              <w:jc w:val="both"/>
              <w:rPr>
                <w:sz w:val="20"/>
                <w:szCs w:val="20"/>
              </w:rPr>
            </w:pPr>
            <w:r w:rsidRPr="000D21AF">
              <w:rPr>
                <w:sz w:val="20"/>
                <w:szCs w:val="20"/>
              </w:rPr>
              <w:t>K3 - Zagospodarowanie terenu wokół Środowiskowego Domu Samopomocy</w:t>
            </w:r>
          </w:p>
          <w:p w:rsidR="000D21AF" w:rsidRPr="000D21AF" w:rsidRDefault="000D21AF" w:rsidP="000D21AF">
            <w:pPr>
              <w:spacing w:before="120" w:line="276" w:lineRule="auto"/>
              <w:ind w:left="0"/>
              <w:jc w:val="both"/>
              <w:rPr>
                <w:sz w:val="20"/>
                <w:szCs w:val="20"/>
              </w:rPr>
            </w:pPr>
            <w:r w:rsidRPr="000D21AF">
              <w:rPr>
                <w:sz w:val="20"/>
                <w:szCs w:val="20"/>
              </w:rPr>
              <w:t>K4 - Przebudowa i rozbudowa Gminnego Centrum Kultury i utworzenie Centrum Aktywizacji Społeczności Lokalnej</w:t>
            </w:r>
          </w:p>
          <w:p w:rsidR="000D21AF" w:rsidRPr="000D21AF" w:rsidRDefault="000D21AF" w:rsidP="000D21AF">
            <w:pPr>
              <w:spacing w:before="120" w:line="276" w:lineRule="auto"/>
              <w:ind w:left="0"/>
              <w:jc w:val="both"/>
              <w:rPr>
                <w:sz w:val="20"/>
                <w:szCs w:val="20"/>
              </w:rPr>
            </w:pPr>
            <w:r w:rsidRPr="000D21AF">
              <w:rPr>
                <w:sz w:val="20"/>
                <w:szCs w:val="20"/>
              </w:rPr>
              <w:t>P2- Zagospodarowanie terenu przy zespole rekreacyjno-sportowym oraz przy placu zabaw poprzez utworzenie ogólnodostępnego placu aktywnego wypoczynku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0" w:type="dxa"/>
            <w:tcBorders>
              <w:top w:val="single" w:sz="4" w:space="0" w:color="BFBFBF"/>
              <w:left w:val="single" w:sz="4" w:space="0" w:color="BFBFBF"/>
              <w:bottom w:val="single" w:sz="4" w:space="0" w:color="auto"/>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2018-2023</w:t>
            </w:r>
          </w:p>
        </w:tc>
      </w:tr>
      <w:tr w:rsidR="000D21AF" w:rsidRPr="000D21AF" w:rsidTr="000D21AF">
        <w:trPr>
          <w:trHeight w:val="582"/>
        </w:trPr>
        <w:tc>
          <w:tcPr>
            <w:tcW w:w="9060" w:type="dxa"/>
            <w:tcBorders>
              <w:top w:val="single" w:sz="4" w:space="0" w:color="auto"/>
              <w:left w:val="nil"/>
              <w:bottom w:val="single" w:sz="4" w:space="0" w:color="auto"/>
              <w:right w:val="nil"/>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F2662D">
        <w:trPr>
          <w:trHeight w:val="70"/>
        </w:trPr>
        <w:tc>
          <w:tcPr>
            <w:tcW w:w="9060" w:type="dxa"/>
            <w:tcBorders>
              <w:top w:val="single" w:sz="4" w:space="0" w:color="auto"/>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Numer i tytuł projektu: </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NI3</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b/>
                <w:sz w:val="20"/>
                <w:szCs w:val="20"/>
              </w:rPr>
            </w:pPr>
            <w:r w:rsidRPr="000D21AF">
              <w:rPr>
                <w:b/>
                <w:sz w:val="20"/>
                <w:szCs w:val="20"/>
              </w:rPr>
              <w:t>Organizacja zajęć sportowych i rekreacyjnych, wpływających na integrację i aktywność społeczności wsi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F2662D">
              <w:rPr>
                <w:sz w:val="20"/>
                <w:szCs w:val="20"/>
              </w:rPr>
              <w:t>Granowo, Mielęcin, Krzęcin, Przybysław</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F2662D">
        <w:trPr>
          <w:trHeight w:val="25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4. Cele LPR w jakie wpisuje się projekt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Wzmocnienie spójności społecznej i kapitału społecznego oraz jakości życia na obszarze gminy</w:t>
            </w:r>
          </w:p>
          <w:p w:rsidR="000D21AF" w:rsidRPr="000D21AF" w:rsidRDefault="000D21AF" w:rsidP="000D21AF">
            <w:pPr>
              <w:spacing w:before="120" w:line="276" w:lineRule="auto"/>
              <w:ind w:left="0"/>
              <w:jc w:val="both"/>
              <w:rPr>
                <w:sz w:val="20"/>
                <w:szCs w:val="20"/>
              </w:rPr>
            </w:pPr>
            <w:r w:rsidRPr="000D21AF">
              <w:rPr>
                <w:sz w:val="20"/>
                <w:szCs w:val="20"/>
              </w:rPr>
              <w:t>Przeciwdziałanie niekorzystnym przemianom demograficznym i społecznym</w:t>
            </w:r>
          </w:p>
          <w:p w:rsidR="000D21AF" w:rsidRPr="000D21AF" w:rsidRDefault="000D21AF" w:rsidP="000D21AF">
            <w:pPr>
              <w:spacing w:before="120" w:line="276" w:lineRule="auto"/>
              <w:ind w:left="0"/>
              <w:jc w:val="both"/>
              <w:rPr>
                <w:sz w:val="20"/>
                <w:szCs w:val="20"/>
              </w:rPr>
            </w:pPr>
            <w:r w:rsidRPr="000D21AF">
              <w:rPr>
                <w:sz w:val="20"/>
                <w:szCs w:val="20"/>
              </w:rPr>
              <w:t>Przeciwdziałanie negatywnym zjawiskom społecznym i ich dziedziczeniu</w:t>
            </w:r>
          </w:p>
          <w:p w:rsidR="000D21AF" w:rsidRPr="000D21AF" w:rsidRDefault="000D21AF" w:rsidP="000D21AF">
            <w:pPr>
              <w:spacing w:before="120" w:line="276" w:lineRule="auto"/>
              <w:ind w:left="0"/>
              <w:jc w:val="both"/>
              <w:rPr>
                <w:sz w:val="20"/>
                <w:szCs w:val="20"/>
              </w:rPr>
            </w:pPr>
            <w:r w:rsidRPr="000D21AF">
              <w:rPr>
                <w:sz w:val="20"/>
                <w:szCs w:val="20"/>
              </w:rPr>
              <w:t>Poprawa dostępności do usług i rozwój form spędzania wolnego czasu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29"/>
              <w:jc w:val="both"/>
              <w:rPr>
                <w:sz w:val="20"/>
                <w:szCs w:val="20"/>
              </w:rPr>
            </w:pPr>
            <w:r w:rsidRPr="000D21AF">
              <w:rPr>
                <w:sz w:val="20"/>
                <w:szCs w:val="20"/>
              </w:rPr>
              <w:t xml:space="preserve">• Organizacja zajęć i szkoleń gry w piłkę nożną z dziećmi i młodzieżą na boisku wiejskim </w:t>
            </w:r>
          </w:p>
          <w:p w:rsidR="00F2662D" w:rsidRDefault="000D21AF" w:rsidP="000D21AF">
            <w:pPr>
              <w:spacing w:before="120" w:line="276" w:lineRule="auto"/>
              <w:ind w:left="29"/>
              <w:jc w:val="both"/>
              <w:rPr>
                <w:sz w:val="20"/>
                <w:szCs w:val="20"/>
              </w:rPr>
            </w:pPr>
            <w:r w:rsidRPr="000D21AF">
              <w:rPr>
                <w:sz w:val="20"/>
                <w:szCs w:val="20"/>
              </w:rPr>
              <w:t>• Prowadzenie drużyny piłkarski</w:t>
            </w:r>
            <w:r w:rsidR="00F2662D">
              <w:rPr>
                <w:sz w:val="20"/>
                <w:szCs w:val="20"/>
              </w:rPr>
              <w:t xml:space="preserve">ej w celach rozgrywek ligowych </w:t>
            </w:r>
          </w:p>
          <w:p w:rsidR="000D21AF" w:rsidRPr="000D21AF" w:rsidRDefault="000D21AF" w:rsidP="000D21AF">
            <w:pPr>
              <w:spacing w:before="120" w:line="276" w:lineRule="auto"/>
              <w:ind w:left="29"/>
              <w:jc w:val="both"/>
              <w:rPr>
                <w:sz w:val="20"/>
                <w:szCs w:val="20"/>
              </w:rPr>
            </w:pPr>
            <w:r w:rsidRPr="000D21AF">
              <w:rPr>
                <w:sz w:val="20"/>
                <w:szCs w:val="20"/>
              </w:rPr>
              <w:t xml:space="preserve">• Organizowanie zawodów oraz imprez rekreacyjnych, sportowych i turystycznych dla dzieci, młodzieży i dorosłych, w tym: </w:t>
            </w:r>
          </w:p>
          <w:p w:rsidR="000D21AF" w:rsidRPr="000D21AF" w:rsidRDefault="000D21AF" w:rsidP="000D21AF">
            <w:pPr>
              <w:spacing w:before="120" w:line="276" w:lineRule="auto"/>
              <w:ind w:left="29"/>
              <w:jc w:val="both"/>
              <w:rPr>
                <w:sz w:val="20"/>
                <w:szCs w:val="20"/>
              </w:rPr>
            </w:pPr>
            <w:r w:rsidRPr="000D21AF">
              <w:rPr>
                <w:sz w:val="20"/>
                <w:szCs w:val="20"/>
              </w:rPr>
              <w:t xml:space="preserve">- Majówka dla 30 dzieci z rodzicami (impreza coroczna) </w:t>
            </w:r>
          </w:p>
          <w:p w:rsidR="000D21AF" w:rsidRPr="000D21AF" w:rsidRDefault="000D21AF" w:rsidP="000D21AF">
            <w:pPr>
              <w:spacing w:before="120" w:line="276" w:lineRule="auto"/>
              <w:ind w:left="29"/>
              <w:jc w:val="both"/>
              <w:rPr>
                <w:sz w:val="20"/>
                <w:szCs w:val="20"/>
              </w:rPr>
            </w:pPr>
            <w:r w:rsidRPr="000D21AF">
              <w:rPr>
                <w:sz w:val="20"/>
                <w:szCs w:val="20"/>
              </w:rPr>
              <w:t>- Organizowanie wycieczek rowerowych po okolicy</w:t>
            </w:r>
          </w:p>
          <w:p w:rsidR="000D21AF" w:rsidRPr="000D21AF" w:rsidRDefault="000D21AF" w:rsidP="000D21AF">
            <w:pPr>
              <w:spacing w:before="120" w:line="276" w:lineRule="auto"/>
              <w:ind w:left="29"/>
              <w:jc w:val="both"/>
              <w:rPr>
                <w:sz w:val="20"/>
                <w:szCs w:val="20"/>
              </w:rPr>
            </w:pPr>
            <w:r w:rsidRPr="000D21AF">
              <w:rPr>
                <w:sz w:val="20"/>
                <w:szCs w:val="20"/>
              </w:rPr>
              <w:t xml:space="preserve">- Impreza Mikołajkowa dla 30 dzieci z rodzicami (impreza coroczna) </w:t>
            </w:r>
          </w:p>
          <w:p w:rsidR="000D21AF" w:rsidRPr="000D21AF" w:rsidRDefault="000D21AF" w:rsidP="000D21AF">
            <w:pPr>
              <w:spacing w:before="120" w:line="276" w:lineRule="auto"/>
              <w:ind w:left="29"/>
              <w:jc w:val="both"/>
              <w:rPr>
                <w:sz w:val="20"/>
                <w:szCs w:val="20"/>
              </w:rPr>
            </w:pPr>
            <w:r w:rsidRPr="000D21AF">
              <w:rPr>
                <w:sz w:val="20"/>
                <w:szCs w:val="20"/>
              </w:rPr>
              <w:t>• Organizacja wyjazdów integracyjnych, m. in. na imprezy sportowe</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F2662D" w:rsidRPr="000D21AF" w:rsidRDefault="000D21AF" w:rsidP="00F2662D">
            <w:pPr>
              <w:spacing w:before="120" w:line="276" w:lineRule="auto"/>
              <w:ind w:left="0"/>
              <w:jc w:val="both"/>
              <w:rPr>
                <w:sz w:val="20"/>
                <w:szCs w:val="20"/>
              </w:rPr>
            </w:pPr>
            <w:r w:rsidRPr="000D21AF">
              <w:rPr>
                <w:sz w:val="20"/>
                <w:szCs w:val="20"/>
              </w:rPr>
              <w:t xml:space="preserve">6. Wskaźniki: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BB6AFB" w:rsidRDefault="00BB6AFB" w:rsidP="000D21AF">
            <w:pPr>
              <w:spacing w:before="120" w:line="276" w:lineRule="auto"/>
              <w:ind w:left="0"/>
              <w:jc w:val="both"/>
              <w:rPr>
                <w:sz w:val="20"/>
                <w:szCs w:val="20"/>
              </w:rPr>
            </w:pPr>
            <w:r>
              <w:rPr>
                <w:sz w:val="20"/>
                <w:szCs w:val="20"/>
              </w:rPr>
              <w:lastRenderedPageBreak/>
              <w:t>Produktu:</w:t>
            </w:r>
          </w:p>
          <w:p w:rsidR="000D21AF" w:rsidRPr="000D21AF" w:rsidRDefault="000D21AF" w:rsidP="000D21AF">
            <w:pPr>
              <w:spacing w:before="120" w:line="276" w:lineRule="auto"/>
              <w:ind w:left="0"/>
              <w:jc w:val="both"/>
              <w:rPr>
                <w:sz w:val="20"/>
                <w:szCs w:val="20"/>
              </w:rPr>
            </w:pPr>
            <w:r w:rsidRPr="000D21AF">
              <w:rPr>
                <w:sz w:val="20"/>
                <w:szCs w:val="20"/>
              </w:rPr>
              <w:t>Liczba mieszkańców uczestnicząca w działaniach sportowych – 50 osób/rok</w:t>
            </w:r>
          </w:p>
          <w:p w:rsidR="000D21AF" w:rsidRDefault="000D21AF" w:rsidP="000D21AF">
            <w:pPr>
              <w:spacing w:before="120" w:line="276" w:lineRule="auto"/>
              <w:ind w:left="0"/>
              <w:jc w:val="both"/>
              <w:rPr>
                <w:sz w:val="20"/>
                <w:szCs w:val="20"/>
              </w:rPr>
            </w:pPr>
            <w:r w:rsidRPr="000D21AF">
              <w:rPr>
                <w:sz w:val="20"/>
                <w:szCs w:val="20"/>
              </w:rPr>
              <w:t>Liczba mieszkańców uczestnicząca w działaniach integracyjnych – 250 osób/rok</w:t>
            </w:r>
          </w:p>
          <w:p w:rsidR="00BB6AFB" w:rsidRDefault="00BB6AFB" w:rsidP="000D21AF">
            <w:pPr>
              <w:spacing w:before="120" w:line="276" w:lineRule="auto"/>
              <w:ind w:left="0"/>
              <w:jc w:val="both"/>
              <w:rPr>
                <w:sz w:val="20"/>
                <w:szCs w:val="20"/>
              </w:rPr>
            </w:pPr>
            <w:r>
              <w:rPr>
                <w:sz w:val="20"/>
                <w:szCs w:val="20"/>
              </w:rPr>
              <w:t xml:space="preserve">Rezultatu: </w:t>
            </w:r>
          </w:p>
          <w:p w:rsidR="00F57694" w:rsidRPr="000D21AF" w:rsidRDefault="00F57694" w:rsidP="000D21AF">
            <w:pPr>
              <w:spacing w:before="120" w:line="276" w:lineRule="auto"/>
              <w:ind w:left="0"/>
              <w:jc w:val="both"/>
              <w:rPr>
                <w:sz w:val="20"/>
                <w:szCs w:val="20"/>
              </w:rPr>
            </w:pPr>
            <w:r>
              <w:rPr>
                <w:sz w:val="20"/>
                <w:szCs w:val="20"/>
              </w:rPr>
              <w:t>Liczba zrealizowanych inicjatyw oddolnych mieszkańców - 4</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Szacunkowy kosztorys projektu: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90 tys.</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Źródła finansowania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Budżet Gminy; LGD; Prywatne</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Powiązanie z pozostałymi projektami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K1- Zagospodarowanie terenów przy amfiteatrze oraz nad Jeziorem Krzęcińskim</w:t>
            </w:r>
          </w:p>
          <w:p w:rsidR="000D21AF" w:rsidRPr="000D21AF" w:rsidRDefault="000D21AF" w:rsidP="000D21AF">
            <w:pPr>
              <w:spacing w:before="120" w:line="276" w:lineRule="auto"/>
              <w:ind w:left="0"/>
              <w:jc w:val="both"/>
              <w:rPr>
                <w:sz w:val="20"/>
                <w:szCs w:val="20"/>
              </w:rPr>
            </w:pPr>
            <w:r w:rsidRPr="000D21AF">
              <w:rPr>
                <w:sz w:val="20"/>
                <w:szCs w:val="20"/>
              </w:rPr>
              <w:t>K3- Zagospodarowanie terenu wokół Środowiskowego Domu Samopomocy</w:t>
            </w:r>
          </w:p>
          <w:p w:rsidR="000D21AF" w:rsidRPr="000D21AF" w:rsidRDefault="000D21AF" w:rsidP="000D21AF">
            <w:pPr>
              <w:spacing w:before="120" w:line="276" w:lineRule="auto"/>
              <w:ind w:left="0"/>
              <w:jc w:val="both"/>
              <w:rPr>
                <w:sz w:val="20"/>
                <w:szCs w:val="20"/>
              </w:rPr>
            </w:pPr>
            <w:r w:rsidRPr="000D21AF">
              <w:rPr>
                <w:sz w:val="20"/>
                <w:szCs w:val="20"/>
              </w:rPr>
              <w:t>P2- Zagospodarowanie terenu przy zespole rekreacyjno-sportowym oraz przy placu zabaw poprzez utworzenie ogólnodostępnego placu aktywnego wypoczynku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0" w:type="dxa"/>
            <w:tcBorders>
              <w:top w:val="single" w:sz="4" w:space="0" w:color="BFBFBF"/>
              <w:left w:val="single" w:sz="4" w:space="0" w:color="BFBFBF"/>
              <w:bottom w:val="single" w:sz="4" w:space="0" w:color="auto"/>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2018-2020</w:t>
            </w:r>
          </w:p>
        </w:tc>
      </w:tr>
      <w:tr w:rsidR="000D21AF" w:rsidRPr="000D21AF" w:rsidTr="000D21AF">
        <w:trPr>
          <w:trHeight w:val="582"/>
        </w:trPr>
        <w:tc>
          <w:tcPr>
            <w:tcW w:w="9060" w:type="dxa"/>
            <w:tcBorders>
              <w:top w:val="single" w:sz="4" w:space="0" w:color="auto"/>
              <w:left w:val="nil"/>
              <w:bottom w:val="single" w:sz="4" w:space="0" w:color="auto"/>
              <w:right w:val="nil"/>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auto"/>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1. Numer i tytuł projektu: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NI4</w:t>
            </w:r>
          </w:p>
        </w:tc>
      </w:tr>
      <w:tr w:rsidR="000D21AF" w:rsidRPr="000D21AF" w:rsidTr="00F2662D">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b/>
                <w:sz w:val="20"/>
                <w:szCs w:val="20"/>
              </w:rPr>
            </w:pPr>
            <w:r w:rsidRPr="000D21AF">
              <w:rPr>
                <w:b/>
                <w:sz w:val="20"/>
                <w:szCs w:val="20"/>
              </w:rPr>
              <w:t xml:space="preserve">Organizacja zajęć edukacyjnych z zakresu bezpieczeństwa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2.Miejsce realizacji: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Granowo, Mielęcin, Krzęcin, Przybysław</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 Podmiot wnioskujący:</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Gmina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3a. Podmiot realizujący-inwestor:</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3b. Partnerzy:</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Policja, Straż Pożarna, Szkoła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lastRenderedPageBreak/>
              <w:t xml:space="preserve">4. Cele LPR w jakie wpisuje się projekt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Wzmocnienie spójności społecznej i kapitału społecznego oraz jakości życia na obszarze gminy</w:t>
            </w:r>
          </w:p>
          <w:p w:rsidR="000D21AF" w:rsidRPr="000D21AF" w:rsidRDefault="000D21AF" w:rsidP="000D21AF">
            <w:pPr>
              <w:spacing w:before="120" w:line="276" w:lineRule="auto"/>
              <w:ind w:left="0"/>
              <w:jc w:val="both"/>
              <w:rPr>
                <w:sz w:val="20"/>
                <w:szCs w:val="20"/>
              </w:rPr>
            </w:pPr>
            <w:r w:rsidRPr="000D21AF">
              <w:rPr>
                <w:sz w:val="20"/>
                <w:szCs w:val="20"/>
              </w:rPr>
              <w:t xml:space="preserve">Poprawa bezpieczeństwa </w:t>
            </w:r>
          </w:p>
          <w:p w:rsidR="000D21AF" w:rsidRPr="000D21AF" w:rsidRDefault="000D21AF" w:rsidP="000D21AF">
            <w:pPr>
              <w:spacing w:before="120" w:line="276" w:lineRule="auto"/>
              <w:ind w:left="0"/>
              <w:jc w:val="both"/>
              <w:rPr>
                <w:sz w:val="20"/>
                <w:szCs w:val="20"/>
              </w:rPr>
            </w:pPr>
            <w:r w:rsidRPr="000D21AF">
              <w:rPr>
                <w:sz w:val="20"/>
                <w:szCs w:val="20"/>
              </w:rPr>
              <w:t>Przeciwdziałanie negatywnym zjawiskom społecznym i ich dziedziczeniu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5. Zakres rzeczowy inwestycji/projektu: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Edukacja w zakresie bezpiecznego poruszania się po drogach mieszkańców.</w:t>
            </w:r>
          </w:p>
          <w:p w:rsidR="000D21AF" w:rsidRPr="000D21AF" w:rsidRDefault="000D21AF" w:rsidP="000D21AF">
            <w:pPr>
              <w:spacing w:before="120" w:line="276" w:lineRule="auto"/>
              <w:ind w:left="0"/>
              <w:jc w:val="both"/>
              <w:rPr>
                <w:sz w:val="20"/>
                <w:szCs w:val="20"/>
              </w:rPr>
            </w:pPr>
            <w:r w:rsidRPr="000D21AF">
              <w:rPr>
                <w:sz w:val="20"/>
                <w:szCs w:val="20"/>
              </w:rPr>
              <w:t>Projekt zakłada korzystanie z pomocy multimedialnych, które przybliżą uczniom istotę bezpieczeństwa i charakterystykę jego zagrożeń. Zajęcia w tym przypadku powinny też być wspomagane wizytami przedstawicieli instytucji (policja, straż pożarna).</w:t>
            </w:r>
          </w:p>
        </w:tc>
      </w:tr>
      <w:tr w:rsidR="000D21AF" w:rsidRPr="000D21AF" w:rsidTr="00F2662D">
        <w:trPr>
          <w:trHeight w:val="7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F2662D" w:rsidRPr="000D21AF" w:rsidRDefault="000D21AF" w:rsidP="00F2662D">
            <w:pPr>
              <w:spacing w:before="120" w:line="276" w:lineRule="auto"/>
              <w:ind w:left="0"/>
              <w:jc w:val="both"/>
              <w:rPr>
                <w:sz w:val="20"/>
                <w:szCs w:val="20"/>
              </w:rPr>
            </w:pPr>
            <w:r w:rsidRPr="000D21AF">
              <w:rPr>
                <w:sz w:val="20"/>
                <w:szCs w:val="20"/>
              </w:rPr>
              <w:t xml:space="preserve">6. </w:t>
            </w:r>
            <w:r w:rsidR="00F2662D">
              <w:rPr>
                <w:sz w:val="20"/>
                <w:szCs w:val="20"/>
              </w:rPr>
              <w:t>Wskaźniki</w:t>
            </w:r>
            <w:r w:rsidRPr="000D21AF">
              <w:rPr>
                <w:sz w:val="20"/>
                <w:szCs w:val="20"/>
              </w:rPr>
              <w:t xml:space="preserve">: </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F57694" w:rsidRDefault="00F57694" w:rsidP="000D21AF">
            <w:pPr>
              <w:spacing w:before="120" w:line="276" w:lineRule="auto"/>
              <w:ind w:left="0"/>
              <w:jc w:val="both"/>
              <w:rPr>
                <w:sz w:val="20"/>
                <w:szCs w:val="20"/>
              </w:rPr>
            </w:pPr>
            <w:r>
              <w:rPr>
                <w:sz w:val="20"/>
                <w:szCs w:val="20"/>
              </w:rPr>
              <w:t>Produktu:</w:t>
            </w:r>
          </w:p>
          <w:p w:rsidR="000D21AF" w:rsidRDefault="000D21AF" w:rsidP="000D21AF">
            <w:pPr>
              <w:spacing w:before="120" w:line="276" w:lineRule="auto"/>
              <w:ind w:left="0"/>
              <w:jc w:val="both"/>
              <w:rPr>
                <w:sz w:val="20"/>
                <w:szCs w:val="20"/>
              </w:rPr>
            </w:pPr>
            <w:r w:rsidRPr="000D21AF">
              <w:rPr>
                <w:sz w:val="20"/>
                <w:szCs w:val="20"/>
              </w:rPr>
              <w:t>Liczba mieszkańców uczestnicząca w zajęciach – minimum 100 osób/rok</w:t>
            </w:r>
          </w:p>
          <w:p w:rsidR="00F57694" w:rsidRDefault="00F57694" w:rsidP="000D21AF">
            <w:pPr>
              <w:spacing w:before="120" w:line="276" w:lineRule="auto"/>
              <w:ind w:left="0"/>
              <w:jc w:val="both"/>
              <w:rPr>
                <w:sz w:val="20"/>
                <w:szCs w:val="20"/>
              </w:rPr>
            </w:pPr>
            <w:r>
              <w:rPr>
                <w:sz w:val="20"/>
                <w:szCs w:val="20"/>
              </w:rPr>
              <w:t>Rezultatu:</w:t>
            </w:r>
          </w:p>
          <w:p w:rsidR="00F57694" w:rsidRPr="000D21AF" w:rsidRDefault="00F57694" w:rsidP="000D21AF">
            <w:pPr>
              <w:spacing w:before="120" w:line="276" w:lineRule="auto"/>
              <w:ind w:left="0"/>
              <w:jc w:val="both"/>
              <w:rPr>
                <w:sz w:val="20"/>
                <w:szCs w:val="20"/>
              </w:rPr>
            </w:pPr>
            <w:r>
              <w:rPr>
                <w:sz w:val="20"/>
                <w:szCs w:val="20"/>
              </w:rPr>
              <w:t>Spadek liczby wypadków komunikacyjnych z udziałem pieszych – 10% w skali roku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7. Szacunkowy kosztorys projektu: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30 tys.</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8. Źródła finansowania</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Budżet Gminy;</w:t>
            </w:r>
          </w:p>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9. Powiązanie z pozostałymi projektami</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G1 -  Zagospodarowanie przestrzeni publicznej w centrum miejscowości Granowo</w:t>
            </w:r>
          </w:p>
          <w:p w:rsidR="000D21AF" w:rsidRPr="000D21AF" w:rsidRDefault="000D21AF" w:rsidP="000D21AF">
            <w:pPr>
              <w:spacing w:before="120" w:line="276" w:lineRule="auto"/>
              <w:ind w:left="0"/>
              <w:jc w:val="both"/>
              <w:rPr>
                <w:sz w:val="20"/>
                <w:szCs w:val="20"/>
              </w:rPr>
            </w:pPr>
            <w:r w:rsidRPr="000D21AF">
              <w:rPr>
                <w:sz w:val="20"/>
                <w:szCs w:val="20"/>
              </w:rPr>
              <w:t>K2- Zagospodarowanie przestrzeni publicznej w centrum miejscowości od ul. Pocztowej poprzez Tylną aż po ul. Niepodległości</w:t>
            </w:r>
          </w:p>
          <w:p w:rsidR="000D21AF" w:rsidRPr="000D21AF" w:rsidRDefault="000D21AF" w:rsidP="000D21AF">
            <w:pPr>
              <w:spacing w:before="120" w:line="276" w:lineRule="auto"/>
              <w:ind w:left="0"/>
              <w:jc w:val="both"/>
              <w:rPr>
                <w:b/>
                <w:sz w:val="20"/>
                <w:szCs w:val="20"/>
              </w:rPr>
            </w:pPr>
            <w:r w:rsidRPr="000D21AF">
              <w:rPr>
                <w:sz w:val="20"/>
                <w:szCs w:val="20"/>
              </w:rPr>
              <w:t>P2- Zagospodarowanie terenu przy zespole rekreacyjno-sportowym oraz przy placu zabaw poprzez utworzenie ogólnodostępnego placu aktywnego wypoczynku</w:t>
            </w:r>
          </w:p>
          <w:p w:rsidR="000D21AF" w:rsidRPr="000D21AF" w:rsidRDefault="000D21AF" w:rsidP="000D21AF">
            <w:pPr>
              <w:spacing w:before="120" w:line="276" w:lineRule="auto"/>
              <w:ind w:left="0"/>
              <w:jc w:val="both"/>
              <w:rPr>
                <w:sz w:val="20"/>
                <w:szCs w:val="20"/>
              </w:rPr>
            </w:pP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10. Przewidywany termin rozpoczęcia i zakończenia projektu:</w:t>
            </w:r>
          </w:p>
        </w:tc>
      </w:tr>
      <w:tr w:rsidR="000D21AF" w:rsidRPr="000D21AF" w:rsidTr="000D21AF">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0D21AF" w:rsidRPr="000D21AF" w:rsidRDefault="000D21AF" w:rsidP="000D21AF">
            <w:pPr>
              <w:spacing w:before="120" w:line="276" w:lineRule="auto"/>
              <w:ind w:left="0"/>
              <w:jc w:val="both"/>
              <w:rPr>
                <w:sz w:val="20"/>
                <w:szCs w:val="20"/>
              </w:rPr>
            </w:pPr>
            <w:r w:rsidRPr="000D21AF">
              <w:rPr>
                <w:sz w:val="20"/>
                <w:szCs w:val="20"/>
              </w:rPr>
              <w:t xml:space="preserve">2018-2020 </w:t>
            </w:r>
          </w:p>
        </w:tc>
      </w:tr>
    </w:tbl>
    <w:p w:rsidR="000D21AF" w:rsidRPr="000D21AF" w:rsidRDefault="000D21AF" w:rsidP="000D21AF">
      <w:pPr>
        <w:tabs>
          <w:tab w:val="left" w:pos="851"/>
        </w:tabs>
        <w:ind w:left="851"/>
        <w:rPr>
          <w:b/>
        </w:rPr>
      </w:pPr>
    </w:p>
    <w:p w:rsidR="000D21AF" w:rsidRPr="000D21AF" w:rsidRDefault="00DF3072" w:rsidP="000D21AF">
      <w:pPr>
        <w:tabs>
          <w:tab w:val="left" w:pos="851"/>
        </w:tabs>
        <w:ind w:left="0"/>
      </w:pPr>
      <w:r>
        <w:br w:type="page"/>
      </w:r>
      <w:bookmarkStart w:id="112" w:name="_Toc368196832"/>
      <w:bookmarkStart w:id="113" w:name="_Toc368196869"/>
    </w:p>
    <w:p w:rsidR="001E02DF" w:rsidRDefault="001E02DF" w:rsidP="00D33E79">
      <w:pPr>
        <w:pStyle w:val="Nagwek2"/>
        <w:ind w:left="0"/>
        <w:rPr>
          <w:sz w:val="24"/>
          <w:szCs w:val="24"/>
        </w:rPr>
      </w:pPr>
      <w:bookmarkStart w:id="114" w:name="_Toc506353300"/>
      <w:r w:rsidRPr="009D79CD">
        <w:rPr>
          <w:sz w:val="24"/>
          <w:szCs w:val="24"/>
        </w:rPr>
        <w:lastRenderedPageBreak/>
        <w:t xml:space="preserve">6.2. </w:t>
      </w:r>
      <w:r w:rsidR="00124950" w:rsidRPr="009D79CD">
        <w:rPr>
          <w:sz w:val="24"/>
          <w:szCs w:val="24"/>
        </w:rPr>
        <w:t>O</w:t>
      </w:r>
      <w:r w:rsidRPr="009D79CD">
        <w:rPr>
          <w:sz w:val="24"/>
          <w:szCs w:val="24"/>
        </w:rPr>
        <w:t>pis projektów rewitalizacyjnych uzupełniających</w:t>
      </w:r>
      <w:bookmarkEnd w:id="112"/>
      <w:bookmarkEnd w:id="113"/>
      <w:bookmarkEnd w:id="114"/>
    </w:p>
    <w:p w:rsidR="007577C5" w:rsidRPr="007577C5" w:rsidRDefault="007577C5" w:rsidP="007577C5"/>
    <w:p w:rsidR="00904A76" w:rsidRDefault="007577C5" w:rsidP="00CA738F">
      <w:pPr>
        <w:ind w:left="0"/>
        <w:jc w:val="both"/>
      </w:pPr>
      <w:r>
        <w:t>C</w:t>
      </w:r>
      <w:r w:rsidR="00CA738F">
        <w:t xml:space="preserve">elem realizacji zamierzeń niniejszego Programu Rewitalizacji, </w:t>
      </w:r>
      <w:r w:rsidR="00904A76">
        <w:t>w </w:t>
      </w:r>
      <w:r w:rsidR="00CA738F">
        <w:t xml:space="preserve">kontekście wymogu jego kompleksowości </w:t>
      </w:r>
      <w:r w:rsidR="00904A76">
        <w:t>i </w:t>
      </w:r>
      <w:r w:rsidR="00CA738F">
        <w:t xml:space="preserve">komplementarności </w:t>
      </w:r>
      <w:r>
        <w:t xml:space="preserve">do </w:t>
      </w:r>
      <w:r w:rsidR="00CA738F">
        <w:t>inw</w:t>
      </w:r>
      <w:r>
        <w:t>estycji rewitalizacyjnych będą realizowane projekty, których oddziaływanie wykracza poza obszar rewitalizacji oraz projekty zlokalizowane poza obszarem rewitalizacji, ale oddziaływujące na te obszary.</w:t>
      </w:r>
      <w:r w:rsidR="00CA738F">
        <w:t xml:space="preserve"> Są to działania, które trudno zidentyfikować indywidualnie lub są one oczekiwane ze względu na realizację celów programu rewitalizacji. Poniższe działania wykorzystują lokalne potencjały, </w:t>
      </w:r>
      <w:r w:rsidR="00904A76">
        <w:t>w </w:t>
      </w:r>
      <w:r w:rsidR="00CA738F">
        <w:t xml:space="preserve">tym potencjały instytucjonalne znajdujące się </w:t>
      </w:r>
      <w:r w:rsidR="00904A76">
        <w:t>w </w:t>
      </w:r>
      <w:r w:rsidR="00CA738F">
        <w:t xml:space="preserve">obszarze rewitalizacji.Pozostałe planowane działania (uzupełniające), realizowane przez różne instytucje </w:t>
      </w:r>
      <w:r w:rsidR="00904A76">
        <w:t>z </w:t>
      </w:r>
      <w:r w:rsidR="00CA738F">
        <w:t xml:space="preserve">obszaru gminy, mające znaczący wpływ na obszar rewitalizowany </w:t>
      </w:r>
      <w:r w:rsidR="00904A76">
        <w:t>i </w:t>
      </w:r>
      <w:r w:rsidR="00CA738F">
        <w:t>zdegradowany.</w:t>
      </w:r>
    </w:p>
    <w:p w:rsidR="007577C5" w:rsidRDefault="007577C5" w:rsidP="00CA738F">
      <w:pPr>
        <w:ind w:left="0"/>
        <w:jc w:val="both"/>
      </w:pPr>
    </w:p>
    <w:p w:rsidR="00CA738F" w:rsidRDefault="00CA738F" w:rsidP="00CA738F">
      <w:pPr>
        <w:ind w:left="0"/>
        <w:jc w:val="both"/>
      </w:pPr>
      <w:r>
        <w:t>Wykaz przedsięwzięć uzupełniających</w:t>
      </w:r>
      <w:r w:rsidR="00C862E5">
        <w:t xml:space="preserve"> wraz z numerem projektu</w:t>
      </w:r>
      <w:r>
        <w:t>:</w:t>
      </w:r>
    </w:p>
    <w:p w:rsidR="001E02DF" w:rsidRDefault="001E02DF" w:rsidP="007577C5">
      <w:pPr>
        <w:ind w:left="0"/>
      </w:pPr>
    </w:p>
    <w:p w:rsidR="005D7AF8" w:rsidRPr="005D7AF8" w:rsidRDefault="005D7AF8" w:rsidP="005D7AF8">
      <w:pPr>
        <w:numPr>
          <w:ilvl w:val="0"/>
          <w:numId w:val="36"/>
        </w:numPr>
        <w:spacing w:before="120"/>
        <w:jc w:val="both"/>
        <w:rPr>
          <w:b/>
        </w:rPr>
      </w:pPr>
      <w:r w:rsidRPr="005D7AF8">
        <w:rPr>
          <w:b/>
        </w:rPr>
        <w:t>likwidacja pokryć dachowych z eternitu – U1</w:t>
      </w:r>
    </w:p>
    <w:p w:rsidR="005D7AF8" w:rsidRPr="005D7AF8" w:rsidRDefault="005D7AF8" w:rsidP="005D7AF8">
      <w:pPr>
        <w:numPr>
          <w:ilvl w:val="0"/>
          <w:numId w:val="36"/>
        </w:numPr>
        <w:spacing w:before="120"/>
        <w:jc w:val="both"/>
        <w:rPr>
          <w:b/>
        </w:rPr>
      </w:pPr>
      <w:r w:rsidRPr="005D7AF8">
        <w:rPr>
          <w:b/>
        </w:rPr>
        <w:t xml:space="preserve">modernizacja dróg gminnych, gruntowych na terenie </w:t>
      </w:r>
      <w:r w:rsidR="005F4391">
        <w:rPr>
          <w:b/>
        </w:rPr>
        <w:t xml:space="preserve">zdegradowanym </w:t>
      </w:r>
      <w:r w:rsidRPr="005D7AF8">
        <w:rPr>
          <w:b/>
        </w:rPr>
        <w:t>gminy Krzęcin – U</w:t>
      </w:r>
      <w:r w:rsidR="005F4391">
        <w:rPr>
          <w:b/>
        </w:rPr>
        <w:t>2</w:t>
      </w:r>
    </w:p>
    <w:p w:rsidR="005D7AF8" w:rsidRPr="005D7AF8" w:rsidRDefault="005D7AF8" w:rsidP="005D7AF8">
      <w:pPr>
        <w:numPr>
          <w:ilvl w:val="0"/>
          <w:numId w:val="36"/>
        </w:numPr>
        <w:spacing w:before="120"/>
        <w:jc w:val="both"/>
        <w:rPr>
          <w:b/>
        </w:rPr>
      </w:pPr>
      <w:r w:rsidRPr="005D7AF8">
        <w:rPr>
          <w:b/>
        </w:rPr>
        <w:t>wspólne projekty z zakresu małej aktywności społecznej z gminami zaprzyjaźnionym</w:t>
      </w:r>
      <w:r w:rsidR="005F4391">
        <w:rPr>
          <w:b/>
        </w:rPr>
        <w:t>i z gminą Krzęcin – U3</w:t>
      </w:r>
    </w:p>
    <w:p w:rsidR="005D7AF8" w:rsidRPr="005D7AF8" w:rsidRDefault="005D7AF8" w:rsidP="005D7AF8">
      <w:pPr>
        <w:numPr>
          <w:ilvl w:val="0"/>
          <w:numId w:val="36"/>
        </w:numPr>
        <w:spacing w:before="120"/>
        <w:jc w:val="both"/>
        <w:rPr>
          <w:b/>
        </w:rPr>
      </w:pPr>
      <w:r w:rsidRPr="005D7AF8">
        <w:rPr>
          <w:b/>
        </w:rPr>
        <w:t>prace konserwatorskie przy zabytkowych kościołach (Krzęcin, Chłopowo, N</w:t>
      </w:r>
      <w:r w:rsidR="005F4391">
        <w:rPr>
          <w:b/>
        </w:rPr>
        <w:t>owy Klukom, Żeńsko, Rakowo) – U4</w:t>
      </w:r>
    </w:p>
    <w:p w:rsidR="001E02DF" w:rsidRDefault="001E02DF" w:rsidP="001731C5"/>
    <w:p w:rsidR="005D7AF8" w:rsidRPr="00590EF6" w:rsidRDefault="00C862E5" w:rsidP="00B55690">
      <w:pPr>
        <w:ind w:left="0"/>
        <w:jc w:val="center"/>
        <w:rPr>
          <w:b/>
          <w:sz w:val="24"/>
          <w:szCs w:val="24"/>
        </w:rPr>
      </w:pPr>
      <w:r>
        <w:rPr>
          <w:sz w:val="24"/>
          <w:szCs w:val="24"/>
        </w:rPr>
        <w:br w:type="page"/>
      </w:r>
      <w:r w:rsidR="005D7AF8" w:rsidRPr="00590EF6">
        <w:rPr>
          <w:b/>
          <w:sz w:val="24"/>
          <w:szCs w:val="24"/>
        </w:rPr>
        <w:lastRenderedPageBreak/>
        <w:t>Szczegółowy opis przedsięwzięć uzupełniających</w:t>
      </w:r>
    </w:p>
    <w:p w:rsidR="005D7AF8" w:rsidRPr="005D7AF8" w:rsidRDefault="005D7AF8" w:rsidP="005D7AF8"/>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0"/>
      </w:tblGrid>
      <w:tr w:rsidR="005D7AF8" w:rsidRPr="005D7AF8" w:rsidTr="005F4391">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F4391">
            <w:pPr>
              <w:spacing w:before="120" w:line="276" w:lineRule="auto"/>
              <w:ind w:left="0"/>
              <w:jc w:val="both"/>
              <w:rPr>
                <w:sz w:val="20"/>
                <w:szCs w:val="20"/>
              </w:rPr>
            </w:pPr>
            <w:r w:rsidRPr="005D7AF8">
              <w:rPr>
                <w:sz w:val="20"/>
                <w:szCs w:val="20"/>
              </w:rPr>
              <w:t>1. Numer i tytuł projektu:</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U1 - </w:t>
            </w:r>
            <w:r w:rsidRPr="005F4391">
              <w:rPr>
                <w:sz w:val="20"/>
                <w:szCs w:val="20"/>
              </w:rPr>
              <w:t>likwidacja pokryć dachowych z eternitu</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2.Miejsce realizacji:</w:t>
            </w:r>
          </w:p>
        </w:tc>
      </w:tr>
      <w:tr w:rsidR="005D7AF8" w:rsidRPr="005D7AF8" w:rsidTr="00A42DBE">
        <w:trPr>
          <w:trHeight w:val="133"/>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5D7AF8">
            <w:pPr>
              <w:spacing w:before="120" w:line="276" w:lineRule="auto"/>
              <w:ind w:left="0"/>
              <w:jc w:val="both"/>
              <w:rPr>
                <w:sz w:val="20"/>
                <w:szCs w:val="20"/>
              </w:rPr>
            </w:pPr>
            <w:r>
              <w:rPr>
                <w:sz w:val="20"/>
                <w:szCs w:val="20"/>
              </w:rPr>
              <w:t>Sołectwa: Granowo, Krzęcin, Mielęcin, Przybysław</w:t>
            </w:r>
          </w:p>
        </w:tc>
      </w:tr>
      <w:tr w:rsidR="005D7AF8" w:rsidRPr="005D7AF8" w:rsidTr="00A42DBE">
        <w:trPr>
          <w:trHeight w:val="147"/>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 Podmiot wnioskujący:</w:t>
            </w:r>
          </w:p>
        </w:tc>
      </w:tr>
      <w:tr w:rsidR="005D7AF8" w:rsidRPr="005D7AF8" w:rsidTr="00A42DBE">
        <w:trPr>
          <w:trHeight w:val="29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Gmina</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3a. Podmiot realizujący</w:t>
            </w:r>
          </w:p>
        </w:tc>
      </w:tr>
      <w:tr w:rsidR="005D7AF8" w:rsidRPr="005D7AF8" w:rsidTr="00A42DBE">
        <w:trPr>
          <w:trHeight w:val="16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3b. Partnerzy: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Mieszkańcy</w:t>
            </w:r>
          </w:p>
        </w:tc>
      </w:tr>
      <w:tr w:rsidR="005D7AF8" w:rsidRPr="005D7AF8" w:rsidTr="00A42DBE">
        <w:trPr>
          <w:trHeight w:val="17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4. Cele LPR w jakie wpisuje się projekt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3.2 Poprawa wizerunku i atrakcyjności przestrzeni publicznych</w:t>
            </w:r>
          </w:p>
          <w:p w:rsidR="005D7AF8" w:rsidRPr="005D7AF8" w:rsidRDefault="005D7AF8" w:rsidP="005D7AF8">
            <w:pPr>
              <w:spacing w:before="120" w:line="276" w:lineRule="auto"/>
              <w:ind w:left="0"/>
              <w:jc w:val="both"/>
              <w:rPr>
                <w:sz w:val="20"/>
                <w:szCs w:val="20"/>
              </w:rPr>
            </w:pPr>
            <w:r w:rsidRPr="005D7AF8">
              <w:rPr>
                <w:sz w:val="20"/>
                <w:szCs w:val="20"/>
              </w:rPr>
              <w:t>3.3 Poprawa bezpieczeństwa</w:t>
            </w:r>
          </w:p>
        </w:tc>
      </w:tr>
      <w:tr w:rsidR="005D7AF8" w:rsidRPr="005D7AF8" w:rsidTr="00A42DBE">
        <w:trPr>
          <w:trHeight w:val="364"/>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5. Zakres rzeczowy projektu: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Wymiana pokryć dachowych z eternitu na bezpieczne dla środowiska </w:t>
            </w:r>
          </w:p>
          <w:p w:rsidR="005D7AF8" w:rsidRDefault="005D7AF8" w:rsidP="005D7AF8">
            <w:pPr>
              <w:spacing w:before="120" w:line="276" w:lineRule="auto"/>
              <w:ind w:left="0"/>
              <w:jc w:val="both"/>
              <w:rPr>
                <w:sz w:val="20"/>
                <w:szCs w:val="20"/>
              </w:rPr>
            </w:pPr>
            <w:r w:rsidRPr="005D7AF8">
              <w:rPr>
                <w:sz w:val="20"/>
                <w:szCs w:val="20"/>
              </w:rPr>
              <w:t xml:space="preserve">Utylizacja odpadów zawierających azbest.  </w:t>
            </w:r>
          </w:p>
          <w:p w:rsidR="005F4391" w:rsidRDefault="005F4391" w:rsidP="005D7AF8">
            <w:pPr>
              <w:spacing w:before="120" w:line="276" w:lineRule="auto"/>
              <w:ind w:left="0"/>
              <w:jc w:val="both"/>
              <w:rPr>
                <w:sz w:val="20"/>
                <w:szCs w:val="20"/>
              </w:rPr>
            </w:pPr>
          </w:p>
          <w:p w:rsidR="005F4391" w:rsidRPr="005D7AF8" w:rsidRDefault="005F4391" w:rsidP="005F4391">
            <w:pPr>
              <w:spacing w:before="120" w:line="276" w:lineRule="auto"/>
              <w:ind w:left="0"/>
              <w:jc w:val="both"/>
              <w:rPr>
                <w:sz w:val="20"/>
                <w:szCs w:val="20"/>
              </w:rPr>
            </w:pPr>
            <w:r w:rsidRPr="005D7AF8">
              <w:rPr>
                <w:sz w:val="20"/>
                <w:szCs w:val="20"/>
              </w:rPr>
              <w:t>Liczba budynków w których dokonano wymiany pokryć dachowych: 100 szt.</w:t>
            </w:r>
          </w:p>
          <w:p w:rsidR="005F4391" w:rsidRPr="005D7AF8" w:rsidRDefault="005F4391" w:rsidP="005F4391">
            <w:pPr>
              <w:spacing w:before="120" w:line="276" w:lineRule="auto"/>
              <w:ind w:left="0"/>
              <w:jc w:val="both"/>
              <w:rPr>
                <w:sz w:val="20"/>
                <w:szCs w:val="20"/>
              </w:rPr>
            </w:pPr>
            <w:r w:rsidRPr="005D7AF8">
              <w:rPr>
                <w:sz w:val="20"/>
                <w:szCs w:val="20"/>
              </w:rPr>
              <w:t>Masa zutylizowanego materiału zawierającego azbest: 50 000 kg</w:t>
            </w:r>
          </w:p>
        </w:tc>
      </w:tr>
      <w:tr w:rsidR="005D7AF8" w:rsidRPr="005D7AF8" w:rsidTr="00A42DBE">
        <w:trPr>
          <w:trHeight w:val="34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5D7AF8">
            <w:pPr>
              <w:spacing w:before="120" w:line="276" w:lineRule="auto"/>
              <w:ind w:left="0"/>
              <w:jc w:val="both"/>
              <w:rPr>
                <w:sz w:val="20"/>
                <w:szCs w:val="20"/>
              </w:rPr>
            </w:pPr>
            <w:r w:rsidRPr="005D7AF8">
              <w:rPr>
                <w:sz w:val="20"/>
                <w:szCs w:val="20"/>
              </w:rPr>
              <w:t xml:space="preserve">6. </w:t>
            </w:r>
            <w:r>
              <w:rPr>
                <w:sz w:val="20"/>
                <w:szCs w:val="20"/>
              </w:rPr>
              <w:t>Wpływ na obszar rewitalizowany</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5F4391">
            <w:pPr>
              <w:spacing w:before="120" w:line="276" w:lineRule="auto"/>
              <w:ind w:left="0"/>
              <w:jc w:val="both"/>
              <w:rPr>
                <w:sz w:val="20"/>
                <w:szCs w:val="20"/>
              </w:rPr>
            </w:pPr>
            <w:r>
              <w:rPr>
                <w:sz w:val="20"/>
                <w:szCs w:val="20"/>
              </w:rPr>
              <w:t xml:space="preserve">Nastąpi poprawa warunków życia i zdrowia mieszkańców obszarów rewitalizowanych dzięki kompleksowym działaniom dotyczącym usunięcia szkodliwych substancji w obszarze rewitalizowanym i jego otoczeniu.  </w:t>
            </w:r>
          </w:p>
        </w:tc>
      </w:tr>
      <w:tr w:rsidR="005D7AF8" w:rsidRPr="005D7AF8" w:rsidTr="00A42DBE">
        <w:trPr>
          <w:trHeight w:val="121"/>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7. Szacunkowy kosztorys projektu:</w:t>
            </w:r>
          </w:p>
        </w:tc>
      </w:tr>
      <w:tr w:rsidR="005D7AF8" w:rsidRPr="005D7AF8" w:rsidTr="005F4391">
        <w:trPr>
          <w:trHeight w:val="247"/>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1 mln zł</w:t>
            </w:r>
          </w:p>
        </w:tc>
      </w:tr>
      <w:tr w:rsidR="005D7AF8" w:rsidRPr="005D7AF8" w:rsidTr="00A42DBE">
        <w:trPr>
          <w:trHeight w:val="26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8. Źródła finansowania</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Budżet Gminy; WFOŚiGW; środki prywatne</w:t>
            </w:r>
          </w:p>
        </w:tc>
      </w:tr>
      <w:tr w:rsidR="005D7AF8" w:rsidRPr="005D7AF8" w:rsidTr="00A42DBE">
        <w:trPr>
          <w:trHeight w:val="34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9. Powiązania z innymi projektami</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uppressAutoHyphens w:val="0"/>
              <w:spacing w:after="0" w:line="240" w:lineRule="auto"/>
              <w:ind w:left="0"/>
              <w:contextualSpacing w:val="0"/>
              <w:jc w:val="both"/>
              <w:rPr>
                <w:sz w:val="20"/>
                <w:szCs w:val="20"/>
              </w:rPr>
            </w:pPr>
            <w:r w:rsidRPr="005D7AF8">
              <w:rPr>
                <w:sz w:val="20"/>
                <w:szCs w:val="20"/>
              </w:rPr>
              <w:t>G1- Zagospodarowanie przestrzeni publicznej w centrum miejscowości Granowo</w:t>
            </w:r>
          </w:p>
          <w:p w:rsidR="005D7AF8" w:rsidRPr="005D7AF8" w:rsidRDefault="005D7AF8" w:rsidP="005D7AF8">
            <w:pPr>
              <w:suppressAutoHyphens w:val="0"/>
              <w:spacing w:after="0" w:line="240" w:lineRule="auto"/>
              <w:ind w:left="0"/>
              <w:contextualSpacing w:val="0"/>
              <w:jc w:val="both"/>
              <w:rPr>
                <w:sz w:val="20"/>
                <w:szCs w:val="20"/>
              </w:rPr>
            </w:pPr>
            <w:r w:rsidRPr="005D7AF8">
              <w:rPr>
                <w:sz w:val="20"/>
                <w:szCs w:val="20"/>
              </w:rPr>
              <w:t>NI4 - Organizacja zajęć edukacyjnych z zakresu bezpieczeństwa</w:t>
            </w:r>
          </w:p>
        </w:tc>
      </w:tr>
      <w:tr w:rsidR="005D7AF8" w:rsidRPr="005D7AF8" w:rsidTr="00A42DBE">
        <w:trPr>
          <w:trHeight w:val="20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10. Przewidywany termin rozpoczęcia i zakończenia projektu:</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vAlign w:val="bottom"/>
          </w:tcPr>
          <w:p w:rsidR="005D7AF8" w:rsidRPr="005D7AF8" w:rsidRDefault="005D7AF8" w:rsidP="005D7AF8">
            <w:pPr>
              <w:suppressAutoHyphens w:val="0"/>
              <w:spacing w:after="0" w:line="240" w:lineRule="auto"/>
              <w:ind w:left="0"/>
              <w:contextualSpacing w:val="0"/>
            </w:pPr>
            <w:r w:rsidRPr="005D7AF8">
              <w:t>2018-2022</w:t>
            </w:r>
          </w:p>
        </w:tc>
      </w:tr>
    </w:tbl>
    <w:p w:rsidR="005D7AF8" w:rsidRPr="005D7AF8" w:rsidRDefault="005D7AF8" w:rsidP="005D7AF8">
      <w:pPr>
        <w:rPr>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0"/>
      </w:tblGrid>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1. Numer i tytuł projektu: </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63306A" w:rsidP="005D7AF8">
            <w:pPr>
              <w:spacing w:before="120" w:line="276" w:lineRule="auto"/>
              <w:ind w:left="0"/>
              <w:jc w:val="both"/>
              <w:rPr>
                <w:sz w:val="20"/>
                <w:szCs w:val="20"/>
              </w:rPr>
            </w:pPr>
            <w:r>
              <w:rPr>
                <w:sz w:val="20"/>
                <w:szCs w:val="20"/>
              </w:rPr>
              <w:t>U2</w:t>
            </w:r>
            <w:r w:rsidR="005D7AF8" w:rsidRPr="005D7AF8">
              <w:rPr>
                <w:sz w:val="20"/>
                <w:szCs w:val="20"/>
              </w:rPr>
              <w:t xml:space="preserve"> - </w:t>
            </w:r>
            <w:r w:rsidR="005D7AF8" w:rsidRPr="005F4391">
              <w:rPr>
                <w:sz w:val="20"/>
                <w:szCs w:val="20"/>
              </w:rPr>
              <w:t>modernizacja dróg gminnych, gruntowych na terenie</w:t>
            </w:r>
            <w:r w:rsidRPr="005F4391">
              <w:rPr>
                <w:sz w:val="20"/>
                <w:szCs w:val="20"/>
              </w:rPr>
              <w:t xml:space="preserve"> zdegradowanym</w:t>
            </w:r>
            <w:r w:rsidR="005D7AF8" w:rsidRPr="005F4391">
              <w:rPr>
                <w:sz w:val="20"/>
                <w:szCs w:val="20"/>
              </w:rPr>
              <w:t xml:space="preserve"> gminy Krzęcin</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2.Miejsce realizacji:</w:t>
            </w:r>
          </w:p>
        </w:tc>
      </w:tr>
      <w:tr w:rsidR="005D7AF8" w:rsidRPr="005D7AF8" w:rsidTr="00A42DBE">
        <w:trPr>
          <w:trHeight w:val="133"/>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Gmina Krzęcin</w:t>
            </w:r>
            <w:r w:rsidR="005F4391">
              <w:rPr>
                <w:sz w:val="20"/>
                <w:szCs w:val="20"/>
              </w:rPr>
              <w:t>– obszar zdegradowany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 Podmiot wnioskujący:</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Gmina</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3a. Podmiot realizujący</w:t>
            </w:r>
          </w:p>
        </w:tc>
      </w:tr>
      <w:tr w:rsidR="005D7AF8" w:rsidRPr="005D7AF8" w:rsidTr="00A42DBE">
        <w:trPr>
          <w:trHeight w:val="16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lastRenderedPageBreak/>
              <w:t>3b. Partnerzy: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p>
        </w:tc>
      </w:tr>
      <w:tr w:rsidR="005D7AF8" w:rsidRPr="005D7AF8" w:rsidTr="00A42DBE">
        <w:trPr>
          <w:trHeight w:val="17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4. Cele LPR w jakie wpisuje się projekt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ind w:left="0"/>
              <w:rPr>
                <w:sz w:val="20"/>
                <w:szCs w:val="20"/>
              </w:rPr>
            </w:pPr>
            <w:r w:rsidRPr="005D7AF8">
              <w:t>2.1 Zwiększanie atrakcyjności inwestycyjnej oraz rozwój przedsiębiorczości lokalnej</w:t>
            </w:r>
          </w:p>
          <w:p w:rsidR="005D7AF8" w:rsidRPr="005D7AF8" w:rsidRDefault="005D7AF8" w:rsidP="005D7AF8">
            <w:pPr>
              <w:ind w:left="0"/>
              <w:rPr>
                <w:sz w:val="20"/>
                <w:szCs w:val="20"/>
              </w:rPr>
            </w:pPr>
            <w:r w:rsidRPr="005D7AF8">
              <w:rPr>
                <w:sz w:val="20"/>
                <w:szCs w:val="20"/>
              </w:rPr>
              <w:t>3.1 Poprawa stanu infrastruktury technicznej obszaru rewitalizacji</w:t>
            </w:r>
          </w:p>
          <w:p w:rsidR="005D7AF8" w:rsidRPr="005D7AF8" w:rsidRDefault="005D7AF8" w:rsidP="005D7AF8">
            <w:pPr>
              <w:ind w:left="0"/>
              <w:rPr>
                <w:sz w:val="20"/>
                <w:szCs w:val="20"/>
              </w:rPr>
            </w:pPr>
            <w:r w:rsidRPr="005D7AF8">
              <w:rPr>
                <w:sz w:val="20"/>
                <w:szCs w:val="20"/>
              </w:rPr>
              <w:t>3.3 Poprawa bezpieczeństwa</w:t>
            </w:r>
          </w:p>
          <w:p w:rsidR="005D7AF8" w:rsidRPr="005D7AF8" w:rsidRDefault="005D7AF8" w:rsidP="005D7AF8">
            <w:pPr>
              <w:spacing w:before="120" w:line="276" w:lineRule="auto"/>
              <w:ind w:left="0"/>
              <w:jc w:val="both"/>
              <w:rPr>
                <w:sz w:val="20"/>
                <w:szCs w:val="20"/>
              </w:rPr>
            </w:pPr>
          </w:p>
        </w:tc>
      </w:tr>
      <w:tr w:rsidR="005D7AF8" w:rsidRPr="005D7AF8" w:rsidTr="00A42DBE">
        <w:trPr>
          <w:trHeight w:val="364"/>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5. Zakres rzeczowy projektu: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Podwyższenie parametrów technicznych i eksploatacyjnych istniejących dróg:</w:t>
            </w:r>
          </w:p>
          <w:p w:rsidR="005D7AF8" w:rsidRPr="005D7AF8" w:rsidRDefault="005D7AF8" w:rsidP="005D7AF8">
            <w:pPr>
              <w:spacing w:before="120" w:line="276" w:lineRule="auto"/>
              <w:ind w:left="0"/>
              <w:jc w:val="both"/>
              <w:rPr>
                <w:sz w:val="20"/>
                <w:szCs w:val="20"/>
              </w:rPr>
            </w:pPr>
            <w:r w:rsidRPr="005D7AF8">
              <w:rPr>
                <w:sz w:val="20"/>
                <w:szCs w:val="20"/>
              </w:rPr>
              <w:t>- podniesienie nośności nawierzchni;</w:t>
            </w:r>
          </w:p>
          <w:p w:rsidR="005D7AF8" w:rsidRPr="005D7AF8" w:rsidRDefault="005D7AF8" w:rsidP="005D7AF8">
            <w:pPr>
              <w:spacing w:before="120" w:line="276" w:lineRule="auto"/>
              <w:ind w:left="0"/>
              <w:jc w:val="both"/>
              <w:rPr>
                <w:sz w:val="20"/>
                <w:szCs w:val="20"/>
              </w:rPr>
            </w:pPr>
            <w:r w:rsidRPr="005D7AF8">
              <w:rPr>
                <w:sz w:val="20"/>
                <w:szCs w:val="20"/>
              </w:rPr>
              <w:t>- dostosowanie przekroju nawierzchni do przekroju normatywnego;</w:t>
            </w:r>
          </w:p>
          <w:p w:rsidR="005D7AF8" w:rsidRPr="005D7AF8" w:rsidRDefault="005D7AF8" w:rsidP="005D7AF8">
            <w:pPr>
              <w:spacing w:before="120" w:line="276" w:lineRule="auto"/>
              <w:ind w:left="0"/>
              <w:jc w:val="both"/>
              <w:rPr>
                <w:sz w:val="20"/>
                <w:szCs w:val="20"/>
              </w:rPr>
            </w:pPr>
            <w:r w:rsidRPr="005D7AF8">
              <w:rPr>
                <w:sz w:val="20"/>
                <w:szCs w:val="20"/>
              </w:rPr>
              <w:t>- poszerzenie nawierzchni</w:t>
            </w:r>
          </w:p>
          <w:p w:rsidR="005D7AF8" w:rsidRDefault="005D7AF8" w:rsidP="005D7AF8">
            <w:pPr>
              <w:spacing w:before="120" w:line="276" w:lineRule="auto"/>
              <w:ind w:left="0"/>
              <w:jc w:val="both"/>
              <w:rPr>
                <w:sz w:val="20"/>
                <w:szCs w:val="20"/>
              </w:rPr>
            </w:pPr>
            <w:r w:rsidRPr="005D7AF8">
              <w:rPr>
                <w:sz w:val="20"/>
                <w:szCs w:val="20"/>
              </w:rPr>
              <w:t>- zmiana przekroju poprzecznego na łukach i krzywych przejściowych</w:t>
            </w:r>
          </w:p>
          <w:p w:rsidR="005F4391" w:rsidRPr="005D7AF8" w:rsidRDefault="005F4391" w:rsidP="005D7AF8">
            <w:pPr>
              <w:spacing w:before="120" w:line="276" w:lineRule="auto"/>
              <w:ind w:left="0"/>
              <w:jc w:val="both"/>
              <w:rPr>
                <w:sz w:val="20"/>
                <w:szCs w:val="20"/>
              </w:rPr>
            </w:pPr>
            <w:r w:rsidRPr="005D7AF8">
              <w:rPr>
                <w:sz w:val="20"/>
                <w:szCs w:val="20"/>
              </w:rPr>
              <w:t>Liczba km dróg grunt</w:t>
            </w:r>
            <w:r>
              <w:rPr>
                <w:sz w:val="20"/>
                <w:szCs w:val="20"/>
              </w:rPr>
              <w:t>owych poddanych modernizacji: 5</w:t>
            </w:r>
          </w:p>
        </w:tc>
      </w:tr>
      <w:tr w:rsidR="005D7AF8" w:rsidRPr="005D7AF8" w:rsidTr="00A42DBE">
        <w:trPr>
          <w:trHeight w:val="34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5D7AF8">
            <w:pPr>
              <w:spacing w:before="120" w:line="276" w:lineRule="auto"/>
              <w:ind w:left="0"/>
              <w:jc w:val="both"/>
              <w:rPr>
                <w:sz w:val="20"/>
                <w:szCs w:val="20"/>
              </w:rPr>
            </w:pPr>
            <w:r w:rsidRPr="005D7AF8">
              <w:rPr>
                <w:sz w:val="20"/>
                <w:szCs w:val="20"/>
              </w:rPr>
              <w:t xml:space="preserve">6. </w:t>
            </w:r>
            <w:r>
              <w:rPr>
                <w:sz w:val="20"/>
                <w:szCs w:val="20"/>
              </w:rPr>
              <w:t>Wpływ na obszar rewitalizowany</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0E4151">
            <w:pPr>
              <w:spacing w:before="120" w:line="276" w:lineRule="auto"/>
              <w:ind w:left="0"/>
              <w:jc w:val="both"/>
              <w:rPr>
                <w:sz w:val="20"/>
                <w:szCs w:val="20"/>
              </w:rPr>
            </w:pPr>
            <w:r>
              <w:rPr>
                <w:sz w:val="20"/>
                <w:szCs w:val="20"/>
              </w:rPr>
              <w:t xml:space="preserve">Sieć połączeń drogami gruntowymi jest niezwykle ważna z punktu widzenia mieszkańców obszarów wiejskich. Stanowią one istotne uzupełnienie infrastruktury transportu w gminie, prze z co wpływają na </w:t>
            </w:r>
            <w:r w:rsidR="000E4151">
              <w:rPr>
                <w:sz w:val="20"/>
                <w:szCs w:val="20"/>
              </w:rPr>
              <w:t>dostępność komunikacyjną obszaru rewitalizacji i jego bezpośredniego otoczenia.</w:t>
            </w:r>
          </w:p>
        </w:tc>
      </w:tr>
      <w:tr w:rsidR="005D7AF8" w:rsidRPr="005D7AF8" w:rsidTr="00A42DBE">
        <w:trPr>
          <w:trHeight w:val="121"/>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7. Szacunkowy kosztorys projektu:</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63306A" w:rsidP="005D7AF8">
            <w:pPr>
              <w:spacing w:before="120" w:line="276" w:lineRule="auto"/>
              <w:ind w:left="0"/>
              <w:jc w:val="both"/>
              <w:rPr>
                <w:sz w:val="20"/>
                <w:szCs w:val="20"/>
              </w:rPr>
            </w:pPr>
            <w:r>
              <w:rPr>
                <w:sz w:val="20"/>
                <w:szCs w:val="20"/>
              </w:rPr>
              <w:t>1</w:t>
            </w:r>
            <w:r w:rsidR="005D7AF8" w:rsidRPr="005D7AF8">
              <w:rPr>
                <w:sz w:val="20"/>
                <w:szCs w:val="20"/>
              </w:rPr>
              <w:t xml:space="preserve"> mln</w:t>
            </w:r>
          </w:p>
        </w:tc>
      </w:tr>
      <w:tr w:rsidR="005D7AF8" w:rsidRPr="005D7AF8" w:rsidTr="00A42DBE">
        <w:trPr>
          <w:trHeight w:val="26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8. Źródła finansowania</w:t>
            </w:r>
          </w:p>
        </w:tc>
      </w:tr>
      <w:tr w:rsidR="005D7AF8" w:rsidRPr="005D7AF8" w:rsidTr="00784710">
        <w:trPr>
          <w:trHeight w:val="121"/>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63306A">
              <w:rPr>
                <w:sz w:val="20"/>
                <w:szCs w:val="20"/>
              </w:rPr>
              <w:t>Budżet Gminy; PROW</w:t>
            </w:r>
          </w:p>
        </w:tc>
      </w:tr>
      <w:tr w:rsidR="005D7AF8" w:rsidRPr="005D7AF8" w:rsidTr="00A42DBE">
        <w:trPr>
          <w:trHeight w:val="34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9. Powiązania z innymi projektami</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uppressAutoHyphens w:val="0"/>
              <w:spacing w:after="0" w:line="240" w:lineRule="auto"/>
              <w:ind w:left="0"/>
              <w:contextualSpacing w:val="0"/>
              <w:jc w:val="both"/>
              <w:rPr>
                <w:sz w:val="20"/>
                <w:szCs w:val="20"/>
              </w:rPr>
            </w:pPr>
            <w:r w:rsidRPr="005D7AF8">
              <w:t>K1- Zagospodarowanie terenów przy amfiteatrze oraz nad Jeziorem Krzęcińskim</w:t>
            </w:r>
          </w:p>
          <w:p w:rsidR="005D7AF8" w:rsidRPr="005D7AF8" w:rsidRDefault="005D7AF8" w:rsidP="005D7AF8">
            <w:pPr>
              <w:suppressAutoHyphens w:val="0"/>
              <w:spacing w:after="0" w:line="240" w:lineRule="auto"/>
              <w:ind w:left="0"/>
              <w:contextualSpacing w:val="0"/>
              <w:jc w:val="both"/>
              <w:rPr>
                <w:sz w:val="20"/>
                <w:szCs w:val="20"/>
              </w:rPr>
            </w:pPr>
            <w:r w:rsidRPr="005D7AF8">
              <w:rPr>
                <w:sz w:val="20"/>
                <w:szCs w:val="20"/>
              </w:rPr>
              <w:t xml:space="preserve">K3- </w:t>
            </w:r>
            <w:r w:rsidRPr="005D7AF8">
              <w:t>Zagospodarowanie terenu wokół Środowiskowego Domu Samopomocy</w:t>
            </w:r>
          </w:p>
        </w:tc>
      </w:tr>
      <w:tr w:rsidR="005D7AF8" w:rsidRPr="005D7AF8" w:rsidTr="00A42DBE">
        <w:trPr>
          <w:trHeight w:val="20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10. Przewidywany termin rozpoczęcia i zakończenia projektu:</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vAlign w:val="bottom"/>
          </w:tcPr>
          <w:p w:rsidR="005D7AF8" w:rsidRPr="005D7AF8" w:rsidRDefault="005D7AF8" w:rsidP="005D7AF8">
            <w:pPr>
              <w:suppressAutoHyphens w:val="0"/>
              <w:spacing w:after="0" w:line="240" w:lineRule="auto"/>
              <w:ind w:left="0"/>
              <w:contextualSpacing w:val="0"/>
            </w:pPr>
            <w:r w:rsidRPr="005D7AF8">
              <w:t>2018-2022</w:t>
            </w:r>
          </w:p>
        </w:tc>
      </w:tr>
    </w:tbl>
    <w:p w:rsidR="005D7AF8" w:rsidRPr="005D7AF8" w:rsidRDefault="005D7AF8" w:rsidP="005D7AF8">
      <w:pPr>
        <w:rPr>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0"/>
      </w:tblGrid>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1. Numer i tytuł projektu: </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63306A">
            <w:pPr>
              <w:spacing w:before="120" w:line="276" w:lineRule="auto"/>
              <w:ind w:left="0"/>
              <w:jc w:val="both"/>
              <w:rPr>
                <w:sz w:val="20"/>
                <w:szCs w:val="20"/>
              </w:rPr>
            </w:pPr>
            <w:r w:rsidRPr="005D7AF8">
              <w:rPr>
                <w:sz w:val="20"/>
                <w:szCs w:val="20"/>
              </w:rPr>
              <w:t>U</w:t>
            </w:r>
            <w:r w:rsidR="0063306A">
              <w:rPr>
                <w:sz w:val="20"/>
                <w:szCs w:val="20"/>
              </w:rPr>
              <w:t>3</w:t>
            </w:r>
            <w:r w:rsidRPr="005D7AF8">
              <w:rPr>
                <w:sz w:val="20"/>
                <w:szCs w:val="20"/>
              </w:rPr>
              <w:t xml:space="preserve"> - </w:t>
            </w:r>
            <w:r w:rsidRPr="0063306A">
              <w:rPr>
                <w:sz w:val="20"/>
                <w:szCs w:val="20"/>
              </w:rPr>
              <w:t>wspólne projekty z zakresu małej aktywności społecznej z gminami zaprzyjaźnionymi z gminą Krzęcin</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2.Miejsce realizacji:</w:t>
            </w:r>
          </w:p>
        </w:tc>
      </w:tr>
      <w:tr w:rsidR="005D7AF8" w:rsidRPr="005D7AF8" w:rsidTr="00A42DBE">
        <w:trPr>
          <w:trHeight w:val="133"/>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Gmina Krzęcin</w:t>
            </w:r>
            <w:r w:rsidR="000E4151">
              <w:rPr>
                <w:sz w:val="20"/>
                <w:szCs w:val="20"/>
              </w:rPr>
              <w:t xml:space="preserve"> – obszar rewitalizacji</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 Podmiot wnioskujący: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Gmina</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3a. Podmiot realizujący</w:t>
            </w:r>
          </w:p>
        </w:tc>
      </w:tr>
      <w:tr w:rsidR="005D7AF8" w:rsidRPr="005D7AF8" w:rsidTr="00A42DBE">
        <w:trPr>
          <w:trHeight w:val="16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3b. Partnerzy: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Gminy partnerskie</w:t>
            </w:r>
          </w:p>
        </w:tc>
      </w:tr>
      <w:tr w:rsidR="005D7AF8" w:rsidRPr="005D7AF8" w:rsidTr="00A42DBE">
        <w:trPr>
          <w:trHeight w:val="17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4. Cele LPR w jakie wpisuje się projekt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ind w:left="0"/>
              <w:rPr>
                <w:sz w:val="20"/>
                <w:szCs w:val="20"/>
              </w:rPr>
            </w:pPr>
            <w:r w:rsidRPr="005D7AF8">
              <w:rPr>
                <w:sz w:val="20"/>
                <w:szCs w:val="20"/>
              </w:rPr>
              <w:t>1.1.Wzmocnienie spójności społecznej i kapitału społecznego oraz jakości życia na obszarze gminy</w:t>
            </w:r>
          </w:p>
          <w:p w:rsidR="005D7AF8" w:rsidRPr="005D7AF8" w:rsidRDefault="005D7AF8" w:rsidP="005D7AF8">
            <w:pPr>
              <w:ind w:left="0"/>
              <w:rPr>
                <w:sz w:val="20"/>
                <w:szCs w:val="20"/>
              </w:rPr>
            </w:pPr>
            <w:r w:rsidRPr="005D7AF8">
              <w:rPr>
                <w:sz w:val="20"/>
                <w:szCs w:val="20"/>
              </w:rPr>
              <w:t>1.2 Przeciwdziałanie niekorzystnym przemianom demograficznym i społecznym</w:t>
            </w:r>
          </w:p>
          <w:p w:rsidR="005D7AF8" w:rsidRPr="005D7AF8" w:rsidRDefault="005D7AF8" w:rsidP="005D7AF8">
            <w:pPr>
              <w:ind w:left="0"/>
              <w:rPr>
                <w:sz w:val="20"/>
                <w:szCs w:val="20"/>
              </w:rPr>
            </w:pPr>
            <w:r w:rsidRPr="005D7AF8">
              <w:rPr>
                <w:sz w:val="20"/>
                <w:szCs w:val="20"/>
              </w:rPr>
              <w:t>1.3 Przeciwdziałanie negatywnym zjawiskom społecznym i ich dziedziczeniu</w:t>
            </w:r>
          </w:p>
        </w:tc>
      </w:tr>
      <w:tr w:rsidR="005D7AF8" w:rsidRPr="005D7AF8" w:rsidTr="00A42DBE">
        <w:trPr>
          <w:trHeight w:val="364"/>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5. Zakres rzeczowy projektu: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lastRenderedPageBreak/>
              <w:t xml:space="preserve">Wspólne projekty kulturalne i społeczne: </w:t>
            </w:r>
          </w:p>
          <w:p w:rsidR="005D7AF8" w:rsidRPr="005D7AF8" w:rsidRDefault="005D7AF8" w:rsidP="005F4391">
            <w:pPr>
              <w:spacing w:before="120" w:line="276" w:lineRule="auto"/>
              <w:ind w:left="0"/>
              <w:rPr>
                <w:sz w:val="20"/>
                <w:szCs w:val="20"/>
              </w:rPr>
            </w:pPr>
            <w:r w:rsidRPr="005D7AF8">
              <w:rPr>
                <w:sz w:val="20"/>
                <w:szCs w:val="20"/>
              </w:rPr>
              <w:t xml:space="preserve">Organizacja zajęć i sportowych z dziećmi i młodzieżą </w:t>
            </w:r>
          </w:p>
          <w:p w:rsidR="005D7AF8" w:rsidRPr="005D7AF8" w:rsidRDefault="005D7AF8" w:rsidP="005F4391">
            <w:pPr>
              <w:spacing w:before="120" w:line="276" w:lineRule="auto"/>
              <w:ind w:left="0"/>
              <w:rPr>
                <w:sz w:val="20"/>
                <w:szCs w:val="20"/>
              </w:rPr>
            </w:pPr>
            <w:r w:rsidRPr="005D7AF8">
              <w:rPr>
                <w:sz w:val="20"/>
                <w:szCs w:val="20"/>
              </w:rPr>
              <w:t xml:space="preserve">Organizowanie zawodów oraz imprez rekreacyjnych, sportowych i turystycznych dla dzieci, młodzieży i dorosłych, </w:t>
            </w:r>
          </w:p>
          <w:p w:rsidR="005D7AF8" w:rsidRDefault="005D7AF8" w:rsidP="005F4391">
            <w:pPr>
              <w:spacing w:before="120" w:line="276" w:lineRule="auto"/>
              <w:ind w:left="0"/>
              <w:rPr>
                <w:sz w:val="20"/>
                <w:szCs w:val="20"/>
              </w:rPr>
            </w:pPr>
            <w:r w:rsidRPr="005D7AF8">
              <w:rPr>
                <w:sz w:val="20"/>
                <w:szCs w:val="20"/>
              </w:rPr>
              <w:t>Organizacja wyjazdów integracyjnych, m. in. na imprezy sportowe</w:t>
            </w:r>
            <w:r w:rsidR="005F4391">
              <w:rPr>
                <w:sz w:val="20"/>
                <w:szCs w:val="20"/>
              </w:rPr>
              <w:t>.</w:t>
            </w:r>
          </w:p>
          <w:p w:rsidR="005F4391" w:rsidRPr="005D7AF8" w:rsidRDefault="005F4391" w:rsidP="005F4391">
            <w:pPr>
              <w:spacing w:before="120" w:line="276" w:lineRule="auto"/>
              <w:ind w:left="0"/>
              <w:jc w:val="both"/>
              <w:rPr>
                <w:sz w:val="20"/>
                <w:szCs w:val="20"/>
              </w:rPr>
            </w:pPr>
            <w:r w:rsidRPr="005D7AF8">
              <w:rPr>
                <w:sz w:val="20"/>
                <w:szCs w:val="20"/>
              </w:rPr>
              <w:t>Liczba mieszkańców uczestnicząca w działaniach sportowych – 50 osób/rok</w:t>
            </w:r>
          </w:p>
          <w:p w:rsidR="005F4391" w:rsidRPr="005D7AF8" w:rsidRDefault="005F4391" w:rsidP="000E4151">
            <w:pPr>
              <w:spacing w:before="120" w:line="276" w:lineRule="auto"/>
              <w:ind w:left="0"/>
              <w:rPr>
                <w:sz w:val="20"/>
                <w:szCs w:val="20"/>
              </w:rPr>
            </w:pPr>
            <w:r w:rsidRPr="005D7AF8">
              <w:rPr>
                <w:sz w:val="20"/>
                <w:szCs w:val="20"/>
              </w:rPr>
              <w:t>Liczba mieszkańców uczestnicząca w działania</w:t>
            </w:r>
            <w:r w:rsidR="000E4151">
              <w:rPr>
                <w:sz w:val="20"/>
                <w:szCs w:val="20"/>
              </w:rPr>
              <w:t>ch integracyjnych – 250 osób/rok</w:t>
            </w:r>
          </w:p>
        </w:tc>
      </w:tr>
      <w:tr w:rsidR="005D7AF8" w:rsidRPr="005D7AF8" w:rsidTr="00A42DBE">
        <w:trPr>
          <w:trHeight w:val="34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5D7AF8">
            <w:pPr>
              <w:spacing w:before="120" w:line="276" w:lineRule="auto"/>
              <w:ind w:left="0"/>
              <w:jc w:val="both"/>
              <w:rPr>
                <w:sz w:val="20"/>
                <w:szCs w:val="20"/>
              </w:rPr>
            </w:pPr>
            <w:r w:rsidRPr="005D7AF8">
              <w:rPr>
                <w:sz w:val="20"/>
                <w:szCs w:val="20"/>
              </w:rPr>
              <w:t xml:space="preserve">6. </w:t>
            </w:r>
            <w:r>
              <w:rPr>
                <w:sz w:val="20"/>
                <w:szCs w:val="20"/>
              </w:rPr>
              <w:t>Wpływ na obszar rewitalizowany</w:t>
            </w:r>
          </w:p>
        </w:tc>
      </w:tr>
      <w:tr w:rsidR="005F4391"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0E4151" w:rsidP="000E4151">
            <w:pPr>
              <w:spacing w:before="120" w:line="276" w:lineRule="auto"/>
              <w:ind w:left="0"/>
              <w:jc w:val="both"/>
              <w:rPr>
                <w:sz w:val="20"/>
                <w:szCs w:val="20"/>
              </w:rPr>
            </w:pPr>
            <w:r>
              <w:rPr>
                <w:sz w:val="20"/>
                <w:szCs w:val="20"/>
              </w:rPr>
              <w:t xml:space="preserve">Uczestnictwo w kulturze i życiu miejscowości jest narzędziem zmiany społecznej a zarazem wyznacznikiem aktywności społecznej mieszkańców.  Wspólne inicjatywy </w:t>
            </w:r>
            <w:r w:rsidRPr="0063306A">
              <w:rPr>
                <w:sz w:val="20"/>
                <w:szCs w:val="20"/>
              </w:rPr>
              <w:t>z zakresu małej aktywności społecznej z gminami zaprzyjaźnionymi</w:t>
            </w:r>
            <w:r>
              <w:rPr>
                <w:sz w:val="20"/>
                <w:szCs w:val="20"/>
              </w:rPr>
              <w:t xml:space="preserve"> pozwolą podnieść poziom zaangażowania mieszkańców obszarów zagrożonych margializacją.</w:t>
            </w:r>
          </w:p>
        </w:tc>
      </w:tr>
      <w:tr w:rsidR="005F4391" w:rsidRPr="005D7AF8" w:rsidTr="00A42DBE">
        <w:trPr>
          <w:trHeight w:val="121"/>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7. Szacunkowy kosztorys projektu:</w:t>
            </w:r>
          </w:p>
        </w:tc>
      </w:tr>
      <w:tr w:rsidR="005F4391"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350 tys.</w:t>
            </w:r>
          </w:p>
        </w:tc>
      </w:tr>
      <w:tr w:rsidR="005F4391" w:rsidRPr="005D7AF8" w:rsidTr="00A42DBE">
        <w:trPr>
          <w:trHeight w:val="26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8. Źródła finansowania</w:t>
            </w:r>
          </w:p>
        </w:tc>
      </w:tr>
      <w:tr w:rsidR="005F4391"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Budżet gminy; LGD; NGO</w:t>
            </w:r>
          </w:p>
        </w:tc>
      </w:tr>
      <w:tr w:rsidR="005F4391" w:rsidRPr="005D7AF8" w:rsidTr="00A42DBE">
        <w:trPr>
          <w:trHeight w:val="34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9. Powiązania z innymi projektami</w:t>
            </w:r>
          </w:p>
        </w:tc>
      </w:tr>
      <w:tr w:rsidR="005F4391"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uppressAutoHyphens w:val="0"/>
              <w:spacing w:after="0" w:line="240" w:lineRule="auto"/>
              <w:ind w:left="0"/>
              <w:contextualSpacing w:val="0"/>
              <w:jc w:val="both"/>
              <w:rPr>
                <w:sz w:val="20"/>
                <w:szCs w:val="20"/>
              </w:rPr>
            </w:pPr>
            <w:r w:rsidRPr="005D7AF8">
              <w:rPr>
                <w:sz w:val="20"/>
                <w:szCs w:val="20"/>
              </w:rPr>
              <w:t>P2- Zagospodarowanie terenu przy zespole rekreacyjno-sportowym oraz przy placu zabaw poprzez utworzenie ogólnodostępnego placu aktywnego wypoczynku</w:t>
            </w:r>
          </w:p>
          <w:p w:rsidR="005F4391" w:rsidRPr="005D7AF8" w:rsidRDefault="005F4391" w:rsidP="005F4391">
            <w:pPr>
              <w:suppressAutoHyphens w:val="0"/>
              <w:spacing w:after="0" w:line="240" w:lineRule="auto"/>
              <w:ind w:left="0"/>
              <w:contextualSpacing w:val="0"/>
              <w:jc w:val="both"/>
              <w:rPr>
                <w:sz w:val="20"/>
                <w:szCs w:val="20"/>
              </w:rPr>
            </w:pPr>
            <w:r w:rsidRPr="005D7AF8">
              <w:rPr>
                <w:sz w:val="20"/>
                <w:szCs w:val="20"/>
              </w:rPr>
              <w:t>K4- Przebudowa i rozbudowa Gminnego Centrum Kultury i utworzenie Centrum Aktywizacji Społeczności Lokalnej</w:t>
            </w:r>
          </w:p>
        </w:tc>
      </w:tr>
      <w:tr w:rsidR="005F4391" w:rsidRPr="005D7AF8" w:rsidTr="00A42DBE">
        <w:trPr>
          <w:trHeight w:val="20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F4391" w:rsidRPr="005D7AF8" w:rsidRDefault="005F4391" w:rsidP="005F4391">
            <w:pPr>
              <w:spacing w:before="120" w:line="276" w:lineRule="auto"/>
              <w:ind w:left="0"/>
              <w:jc w:val="both"/>
              <w:rPr>
                <w:sz w:val="20"/>
                <w:szCs w:val="20"/>
              </w:rPr>
            </w:pPr>
            <w:r w:rsidRPr="005D7AF8">
              <w:rPr>
                <w:sz w:val="20"/>
                <w:szCs w:val="20"/>
              </w:rPr>
              <w:t>10. Przewidywany termin rozpoczęcia i zakończenia projektu:</w:t>
            </w:r>
          </w:p>
        </w:tc>
      </w:tr>
      <w:tr w:rsidR="005F4391"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vAlign w:val="bottom"/>
          </w:tcPr>
          <w:p w:rsidR="005F4391" w:rsidRPr="005D7AF8" w:rsidRDefault="005F4391" w:rsidP="005F4391">
            <w:pPr>
              <w:suppressAutoHyphens w:val="0"/>
              <w:spacing w:after="0" w:line="240" w:lineRule="auto"/>
              <w:ind w:left="0"/>
              <w:contextualSpacing w:val="0"/>
            </w:pPr>
            <w:r w:rsidRPr="005D7AF8">
              <w:t>2018-2023</w:t>
            </w:r>
          </w:p>
        </w:tc>
      </w:tr>
    </w:tbl>
    <w:p w:rsidR="005D7AF8" w:rsidRPr="005D7AF8" w:rsidRDefault="005D7AF8" w:rsidP="005D7AF8">
      <w:pPr>
        <w:rPr>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9060"/>
      </w:tblGrid>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1. Numer i tytuł projektu: </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63306A">
            <w:pPr>
              <w:spacing w:before="120" w:line="276" w:lineRule="auto"/>
              <w:ind w:left="0"/>
              <w:jc w:val="both"/>
              <w:rPr>
                <w:sz w:val="20"/>
                <w:szCs w:val="20"/>
              </w:rPr>
            </w:pPr>
            <w:r w:rsidRPr="005D7AF8">
              <w:rPr>
                <w:sz w:val="20"/>
                <w:szCs w:val="20"/>
              </w:rPr>
              <w:t>U</w:t>
            </w:r>
            <w:r w:rsidR="0063306A">
              <w:rPr>
                <w:sz w:val="20"/>
                <w:szCs w:val="20"/>
              </w:rPr>
              <w:t>4</w:t>
            </w:r>
            <w:r w:rsidRPr="005D7AF8">
              <w:rPr>
                <w:sz w:val="20"/>
                <w:szCs w:val="20"/>
              </w:rPr>
              <w:t xml:space="preserve"> - </w:t>
            </w:r>
            <w:r w:rsidRPr="0063306A">
              <w:t xml:space="preserve">prace konserwatorskie przy zabytkowych kościołach </w:t>
            </w:r>
            <w:r w:rsidR="0063306A">
              <w:t>na obszarze rewitalizacji</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2.Miejsce realizacji:</w:t>
            </w:r>
          </w:p>
        </w:tc>
      </w:tr>
      <w:tr w:rsidR="005D7AF8" w:rsidRPr="005D7AF8" w:rsidTr="00A42DBE">
        <w:trPr>
          <w:trHeight w:val="133"/>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0E4151" w:rsidP="0063306A">
            <w:pPr>
              <w:spacing w:before="120" w:line="276" w:lineRule="auto"/>
              <w:ind w:left="0"/>
              <w:jc w:val="both"/>
              <w:rPr>
                <w:sz w:val="20"/>
                <w:szCs w:val="20"/>
              </w:rPr>
            </w:pPr>
            <w:r>
              <w:t xml:space="preserve">Sołectwo </w:t>
            </w:r>
            <w:r w:rsidR="005D7AF8" w:rsidRPr="005D7AF8">
              <w:t>Krzęcin</w:t>
            </w:r>
          </w:p>
        </w:tc>
      </w:tr>
      <w:tr w:rsidR="005D7AF8" w:rsidRPr="005D7AF8" w:rsidTr="00A42DBE">
        <w:trPr>
          <w:trHeight w:val="20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 Podmiot wnioskujący: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Parafia</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3a. Podmiot realizujący</w:t>
            </w:r>
          </w:p>
        </w:tc>
      </w:tr>
      <w:tr w:rsidR="005D7AF8" w:rsidRPr="005D7AF8" w:rsidTr="00A42DBE">
        <w:trPr>
          <w:trHeight w:val="166"/>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3b. Partnerzy:</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0E4151" w:rsidP="005D7AF8">
            <w:pPr>
              <w:spacing w:before="120" w:line="276" w:lineRule="auto"/>
              <w:ind w:left="0"/>
              <w:jc w:val="both"/>
              <w:rPr>
                <w:sz w:val="20"/>
                <w:szCs w:val="20"/>
              </w:rPr>
            </w:pPr>
            <w:r>
              <w:rPr>
                <w:sz w:val="20"/>
                <w:szCs w:val="20"/>
              </w:rPr>
              <w:t>Gmina</w:t>
            </w:r>
          </w:p>
        </w:tc>
      </w:tr>
      <w:tr w:rsidR="005D7AF8" w:rsidRPr="005D7AF8" w:rsidTr="00A42DBE">
        <w:trPr>
          <w:trHeight w:val="17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4. Cele LPR w jakie wpisuje się projekt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ind w:left="0"/>
              <w:rPr>
                <w:sz w:val="20"/>
                <w:szCs w:val="20"/>
              </w:rPr>
            </w:pPr>
            <w:r w:rsidRPr="005D7AF8">
              <w:rPr>
                <w:sz w:val="20"/>
                <w:szCs w:val="20"/>
              </w:rPr>
              <w:t>1.3 Przeciwdziałanie negatywnym zjawiskom społecznym i ich dziedziczeniu</w:t>
            </w:r>
          </w:p>
          <w:p w:rsidR="005D7AF8" w:rsidRPr="005D7AF8" w:rsidRDefault="005D7AF8" w:rsidP="005D7AF8">
            <w:pPr>
              <w:ind w:left="0"/>
              <w:rPr>
                <w:sz w:val="20"/>
                <w:szCs w:val="20"/>
              </w:rPr>
            </w:pPr>
            <w:r w:rsidRPr="005D7AF8">
              <w:rPr>
                <w:sz w:val="20"/>
                <w:szCs w:val="20"/>
              </w:rPr>
              <w:t>4.1 Poprawa dostępności do usług i rozwój form spędzania wolnego czasu</w:t>
            </w:r>
          </w:p>
          <w:p w:rsidR="005D7AF8" w:rsidRPr="005D7AF8" w:rsidRDefault="005D7AF8" w:rsidP="000E4151">
            <w:pPr>
              <w:ind w:left="0"/>
              <w:rPr>
                <w:sz w:val="20"/>
                <w:szCs w:val="20"/>
              </w:rPr>
            </w:pPr>
            <w:r w:rsidRPr="005D7AF8">
              <w:rPr>
                <w:sz w:val="20"/>
                <w:szCs w:val="20"/>
              </w:rPr>
              <w:t>4.2 Rewaloryzacja obiektów (w tym obiektów zabytkowych) na cele spo</w:t>
            </w:r>
            <w:r w:rsidR="000E4151">
              <w:rPr>
                <w:sz w:val="20"/>
                <w:szCs w:val="20"/>
              </w:rPr>
              <w:t>łeczno-kulturalne i gospodarcze</w:t>
            </w:r>
          </w:p>
        </w:tc>
      </w:tr>
      <w:tr w:rsidR="005D7AF8" w:rsidRPr="005D7AF8" w:rsidTr="00A42DBE">
        <w:trPr>
          <w:trHeight w:val="364"/>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 xml:space="preserve">5. Zakres rzeczowy projektu: </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Default="005D7AF8" w:rsidP="005D7AF8">
            <w:pPr>
              <w:spacing w:before="120" w:line="276" w:lineRule="auto"/>
              <w:ind w:left="0"/>
              <w:jc w:val="both"/>
              <w:rPr>
                <w:sz w:val="20"/>
                <w:szCs w:val="20"/>
              </w:rPr>
            </w:pPr>
            <w:r w:rsidRPr="005D7AF8">
              <w:rPr>
                <w:sz w:val="20"/>
                <w:szCs w:val="20"/>
              </w:rPr>
              <w:t>Prace remontowe i konserwatorskie zgodnie z wytycznymi konserwatora zabytków.</w:t>
            </w:r>
          </w:p>
          <w:p w:rsidR="0063306A" w:rsidRPr="005D7AF8" w:rsidRDefault="0063306A" w:rsidP="005D7AF8">
            <w:pPr>
              <w:spacing w:before="120" w:line="276" w:lineRule="auto"/>
              <w:ind w:left="0"/>
              <w:jc w:val="both"/>
              <w:rPr>
                <w:sz w:val="20"/>
                <w:szCs w:val="20"/>
              </w:rPr>
            </w:pPr>
            <w:r w:rsidRPr="005D7AF8">
              <w:rPr>
                <w:sz w:val="20"/>
                <w:szCs w:val="20"/>
              </w:rPr>
              <w:t xml:space="preserve">Liczba obiektów zabytkowych: </w:t>
            </w:r>
            <w:r>
              <w:rPr>
                <w:sz w:val="20"/>
                <w:szCs w:val="20"/>
              </w:rPr>
              <w:t>1</w:t>
            </w:r>
          </w:p>
        </w:tc>
      </w:tr>
      <w:tr w:rsidR="005D7AF8" w:rsidRPr="005D7AF8" w:rsidTr="00A42DBE">
        <w:trPr>
          <w:trHeight w:val="34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63306A">
            <w:pPr>
              <w:spacing w:before="120" w:line="276" w:lineRule="auto"/>
              <w:ind w:left="0"/>
              <w:jc w:val="both"/>
              <w:rPr>
                <w:sz w:val="20"/>
                <w:szCs w:val="20"/>
              </w:rPr>
            </w:pPr>
            <w:r w:rsidRPr="005D7AF8">
              <w:rPr>
                <w:sz w:val="20"/>
                <w:szCs w:val="20"/>
              </w:rPr>
              <w:t xml:space="preserve">6. </w:t>
            </w:r>
            <w:r w:rsidR="0063306A">
              <w:rPr>
                <w:sz w:val="20"/>
                <w:szCs w:val="20"/>
              </w:rPr>
              <w:t>Wpływ na obszar rewitalizowany</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F4391" w:rsidP="000E4151">
            <w:pPr>
              <w:spacing w:before="120" w:line="276" w:lineRule="auto"/>
              <w:ind w:left="0"/>
              <w:jc w:val="both"/>
              <w:rPr>
                <w:sz w:val="20"/>
                <w:szCs w:val="20"/>
              </w:rPr>
            </w:pPr>
            <w:r w:rsidRPr="000E4151">
              <w:rPr>
                <w:sz w:val="20"/>
                <w:szCs w:val="20"/>
              </w:rPr>
              <w:t xml:space="preserve">Nastąpi poprawa </w:t>
            </w:r>
            <w:r w:rsidR="000E4151" w:rsidRPr="000E4151">
              <w:rPr>
                <w:sz w:val="20"/>
                <w:szCs w:val="20"/>
              </w:rPr>
              <w:t>infrastruktury kulturalnej miejscowości</w:t>
            </w:r>
            <w:r w:rsidR="000E4151">
              <w:rPr>
                <w:sz w:val="20"/>
                <w:szCs w:val="20"/>
              </w:rPr>
              <w:t xml:space="preserve"> rewitalizowanej</w:t>
            </w:r>
            <w:r w:rsidR="000E4151" w:rsidRPr="000E4151">
              <w:rPr>
                <w:sz w:val="20"/>
                <w:szCs w:val="20"/>
              </w:rPr>
              <w:t>.</w:t>
            </w:r>
            <w:r w:rsidR="000E4151">
              <w:rPr>
                <w:sz w:val="20"/>
                <w:szCs w:val="20"/>
              </w:rPr>
              <w:t xml:space="preserve"> Kościół, poza miejscem kultu to ważne m</w:t>
            </w:r>
            <w:r w:rsidR="000E4151" w:rsidRPr="000E4151">
              <w:rPr>
                <w:sz w:val="20"/>
                <w:szCs w:val="20"/>
              </w:rPr>
              <w:t>iejsce organizacji wydarzeń kulturalnych związanych ze</w:t>
            </w:r>
            <w:r w:rsidR="000E4151">
              <w:rPr>
                <w:sz w:val="20"/>
                <w:szCs w:val="20"/>
              </w:rPr>
              <w:t xml:space="preserve"> świętami i tradycjami </w:t>
            </w:r>
            <w:r w:rsidR="000E4151" w:rsidRPr="000E4151">
              <w:rPr>
                <w:sz w:val="20"/>
                <w:szCs w:val="20"/>
              </w:rPr>
              <w:t xml:space="preserve"> oraz aktywności społecznej mieszkańców.</w:t>
            </w:r>
          </w:p>
        </w:tc>
      </w:tr>
      <w:tr w:rsidR="005D7AF8" w:rsidRPr="005D7AF8" w:rsidTr="00A42DBE">
        <w:trPr>
          <w:trHeight w:val="121"/>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lastRenderedPageBreak/>
              <w:t>7. Szacunkowy kosztorys projektu:</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63306A">
            <w:pPr>
              <w:spacing w:before="120" w:line="276" w:lineRule="auto"/>
              <w:ind w:left="0"/>
              <w:jc w:val="both"/>
              <w:rPr>
                <w:sz w:val="20"/>
                <w:szCs w:val="20"/>
              </w:rPr>
            </w:pPr>
            <w:r w:rsidRPr="005D7AF8">
              <w:rPr>
                <w:sz w:val="20"/>
                <w:szCs w:val="20"/>
              </w:rPr>
              <w:t>5</w:t>
            </w:r>
            <w:r w:rsidR="0063306A">
              <w:rPr>
                <w:sz w:val="20"/>
                <w:szCs w:val="20"/>
              </w:rPr>
              <w:t>00 tys.</w:t>
            </w:r>
          </w:p>
        </w:tc>
      </w:tr>
      <w:tr w:rsidR="005D7AF8" w:rsidRPr="005D7AF8" w:rsidTr="00A42DBE">
        <w:trPr>
          <w:trHeight w:val="26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8. Źródła finansowania</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Parafia; RPO WZ</w:t>
            </w:r>
          </w:p>
        </w:tc>
      </w:tr>
      <w:tr w:rsidR="005D7AF8" w:rsidRPr="005D7AF8" w:rsidTr="00A42DBE">
        <w:trPr>
          <w:trHeight w:val="349"/>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9. Powiązania z innymi projektami</w:t>
            </w:r>
          </w:p>
        </w:tc>
      </w:tr>
      <w:tr w:rsidR="005D7AF8" w:rsidRPr="005D7AF8" w:rsidTr="00A42DBE">
        <w:trPr>
          <w:trHeight w:val="582"/>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uppressAutoHyphens w:val="0"/>
              <w:spacing w:after="0" w:line="240" w:lineRule="auto"/>
              <w:ind w:left="0"/>
              <w:contextualSpacing w:val="0"/>
              <w:jc w:val="both"/>
              <w:rPr>
                <w:sz w:val="20"/>
                <w:szCs w:val="20"/>
              </w:rPr>
            </w:pPr>
            <w:r w:rsidRPr="005D7AF8">
              <w:rPr>
                <w:sz w:val="20"/>
                <w:szCs w:val="20"/>
              </w:rPr>
              <w:t>NI2- Organizacja zajęć kulturalnych, edukacyjnych i animacyjnych na bazie świetlicy wiejskiej oraz pozostałej infrastruktury społecznej wsi</w:t>
            </w:r>
          </w:p>
        </w:tc>
      </w:tr>
      <w:tr w:rsidR="005D7AF8" w:rsidRPr="005D7AF8" w:rsidTr="00A42DBE">
        <w:trPr>
          <w:trHeight w:val="208"/>
        </w:trPr>
        <w:tc>
          <w:tcPr>
            <w:tcW w:w="9060" w:type="dxa"/>
            <w:tcBorders>
              <w:top w:val="single" w:sz="4" w:space="0" w:color="BFBFBF"/>
              <w:left w:val="single" w:sz="4" w:space="0" w:color="BFBFBF"/>
              <w:bottom w:val="single" w:sz="4" w:space="0" w:color="BFBFBF"/>
              <w:right w:val="single" w:sz="4" w:space="0" w:color="BFBFBF"/>
            </w:tcBorders>
            <w:shd w:val="clear" w:color="auto" w:fill="auto"/>
          </w:tcPr>
          <w:p w:rsidR="005D7AF8" w:rsidRPr="005D7AF8" w:rsidRDefault="005D7AF8" w:rsidP="005D7AF8">
            <w:pPr>
              <w:spacing w:before="120" w:line="276" w:lineRule="auto"/>
              <w:ind w:left="0"/>
              <w:jc w:val="both"/>
              <w:rPr>
                <w:sz w:val="20"/>
                <w:szCs w:val="20"/>
              </w:rPr>
            </w:pPr>
            <w:r w:rsidRPr="005D7AF8">
              <w:rPr>
                <w:sz w:val="20"/>
                <w:szCs w:val="20"/>
              </w:rPr>
              <w:t>10. Przewidywany termin rozpoczęcia i zakończenia projektu:</w:t>
            </w:r>
          </w:p>
        </w:tc>
      </w:tr>
      <w:tr w:rsidR="005D7AF8" w:rsidRPr="005D7AF8" w:rsidTr="00A42DBE">
        <w:trPr>
          <w:trHeight w:val="70"/>
        </w:trPr>
        <w:tc>
          <w:tcPr>
            <w:tcW w:w="9060" w:type="dxa"/>
            <w:tcBorders>
              <w:top w:val="single" w:sz="4" w:space="0" w:color="BFBFBF"/>
              <w:left w:val="single" w:sz="4" w:space="0" w:color="BFBFBF"/>
              <w:bottom w:val="single" w:sz="4" w:space="0" w:color="BFBFBF"/>
              <w:right w:val="single" w:sz="4" w:space="0" w:color="BFBFBF"/>
            </w:tcBorders>
            <w:shd w:val="clear" w:color="auto" w:fill="auto"/>
            <w:vAlign w:val="bottom"/>
          </w:tcPr>
          <w:p w:rsidR="005D7AF8" w:rsidRPr="005D7AF8" w:rsidRDefault="005D7AF8" w:rsidP="005D7AF8">
            <w:pPr>
              <w:suppressAutoHyphens w:val="0"/>
              <w:spacing w:after="0" w:line="240" w:lineRule="auto"/>
              <w:ind w:left="0"/>
              <w:contextualSpacing w:val="0"/>
            </w:pPr>
            <w:r w:rsidRPr="005D7AF8">
              <w:t>2018-2022</w:t>
            </w:r>
          </w:p>
        </w:tc>
      </w:tr>
    </w:tbl>
    <w:p w:rsidR="005D7AF8" w:rsidRPr="005D7AF8" w:rsidRDefault="005D7AF8" w:rsidP="005D7AF8">
      <w:pPr>
        <w:rPr>
          <w:sz w:val="20"/>
          <w:szCs w:val="20"/>
        </w:rPr>
      </w:pPr>
    </w:p>
    <w:p w:rsidR="005D7AF8" w:rsidRPr="005D7AF8" w:rsidRDefault="005D7AF8" w:rsidP="005D7AF8">
      <w:pPr>
        <w:rPr>
          <w:sz w:val="20"/>
          <w:szCs w:val="20"/>
        </w:rPr>
      </w:pPr>
    </w:p>
    <w:p w:rsidR="005D7AF8" w:rsidRPr="005D7AF8" w:rsidRDefault="005D7AF8" w:rsidP="005D7AF8">
      <w:pPr>
        <w:rPr>
          <w:sz w:val="20"/>
          <w:szCs w:val="20"/>
        </w:rPr>
      </w:pPr>
    </w:p>
    <w:p w:rsidR="00C862E5" w:rsidRDefault="00C862E5">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5D7AF8" w:rsidRDefault="005D7AF8">
      <w:pPr>
        <w:suppressAutoHyphens w:val="0"/>
        <w:spacing w:after="0" w:line="240" w:lineRule="auto"/>
        <w:ind w:left="0"/>
        <w:contextualSpacing w:val="0"/>
        <w:rPr>
          <w:rFonts w:eastAsia="Times New Roman" w:cs="Times New Roman"/>
          <w:b/>
          <w:bCs/>
          <w:sz w:val="24"/>
          <w:szCs w:val="24"/>
        </w:rPr>
      </w:pPr>
    </w:p>
    <w:p w:rsidR="0063306A" w:rsidRDefault="0063306A">
      <w:pPr>
        <w:suppressAutoHyphens w:val="0"/>
        <w:spacing w:after="0" w:line="240" w:lineRule="auto"/>
        <w:ind w:left="0"/>
        <w:contextualSpacing w:val="0"/>
        <w:rPr>
          <w:rFonts w:eastAsia="Times New Roman" w:cs="Times New Roman"/>
          <w:b/>
          <w:bCs/>
          <w:sz w:val="24"/>
          <w:szCs w:val="24"/>
        </w:rPr>
      </w:pPr>
      <w:r>
        <w:rPr>
          <w:sz w:val="24"/>
          <w:szCs w:val="24"/>
        </w:rPr>
        <w:br w:type="page"/>
      </w:r>
    </w:p>
    <w:p w:rsidR="001E02DF" w:rsidRDefault="00C862E5" w:rsidP="00C862E5">
      <w:pPr>
        <w:pStyle w:val="Nagwek2"/>
        <w:ind w:left="0"/>
      </w:pPr>
      <w:bookmarkStart w:id="115" w:name="_Toc506353301"/>
      <w:r>
        <w:rPr>
          <w:sz w:val="24"/>
          <w:szCs w:val="24"/>
        </w:rPr>
        <w:lastRenderedPageBreak/>
        <w:t xml:space="preserve">6.3 </w:t>
      </w:r>
      <w:r w:rsidRPr="00C862E5">
        <w:rPr>
          <w:sz w:val="24"/>
          <w:szCs w:val="24"/>
        </w:rPr>
        <w:t>Harmonogram realizacji projektów</w:t>
      </w:r>
      <w:bookmarkEnd w:id="115"/>
    </w:p>
    <w:p w:rsidR="00CA5C31" w:rsidRDefault="00CA5C31" w:rsidP="00CA5C31">
      <w:pPr>
        <w:tabs>
          <w:tab w:val="center" w:pos="5669"/>
        </w:tabs>
        <w:ind w:left="0"/>
        <w:rPr>
          <w:rStyle w:val="Pogrubienie"/>
        </w:rPr>
      </w:pPr>
      <w:r>
        <w:t>Ramowy harmonogram działań przestawiony w Tabeli 8 może być uzupełniony o harmonogramy roczne na poziomie Zespołu ds. rewitalizacji.</w:t>
      </w:r>
    </w:p>
    <w:p w:rsidR="00CA5C31" w:rsidRDefault="0060378F" w:rsidP="00CA5C31">
      <w:pPr>
        <w:tabs>
          <w:tab w:val="center" w:pos="5669"/>
        </w:tabs>
        <w:ind w:left="0"/>
        <w:rPr>
          <w:rStyle w:val="Pogrubienie"/>
        </w:rPr>
      </w:pPr>
      <w:r w:rsidRPr="0060378F">
        <w:rPr>
          <w:noProof/>
          <w:lang w:eastAsia="pl-PL"/>
        </w:rPr>
        <w:pict>
          <v:rect id="_x0000_s1051" style="position:absolute;margin-left:0;margin-top:15.5pt;width:452.55pt;height:30.25pt;z-index:-251615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" fillcolor="#ffde00" stroked="f"/>
        </w:pict>
      </w:r>
    </w:p>
    <w:p w:rsidR="00CA5C31" w:rsidRDefault="00CA5C31" w:rsidP="00CA5C31">
      <w:pPr>
        <w:tabs>
          <w:tab w:val="center" w:pos="5669"/>
        </w:tabs>
        <w:ind w:left="0"/>
        <w:rPr>
          <w:rStyle w:val="Pogrubienie"/>
        </w:rPr>
      </w:pPr>
      <w:r w:rsidRPr="00036D18">
        <w:rPr>
          <w:rStyle w:val="Pogrubienie"/>
        </w:rPr>
        <w:t xml:space="preserve">Tabela </w:t>
      </w:r>
      <w:r>
        <w:rPr>
          <w:rStyle w:val="Pogrubienie"/>
        </w:rPr>
        <w:t>8</w:t>
      </w:r>
      <w:r w:rsidRPr="00036D18">
        <w:rPr>
          <w:rStyle w:val="Pogrubienie"/>
        </w:rPr>
        <w:t xml:space="preserve">. </w:t>
      </w:r>
      <w:r>
        <w:rPr>
          <w:rStyle w:val="Pogrubienie"/>
        </w:rPr>
        <w:t>Harmonogram realizacji LPR</w:t>
      </w:r>
    </w:p>
    <w:p w:rsidR="000B6A37" w:rsidRDefault="000B6A37" w:rsidP="00CA5C31">
      <w:pPr>
        <w:tabs>
          <w:tab w:val="center" w:pos="5669"/>
        </w:tabs>
        <w:ind w:left="0"/>
        <w:rPr>
          <w:rStyle w:val="Pogrubienie"/>
        </w:rPr>
      </w:pPr>
    </w:p>
    <w:tbl>
      <w:tblPr>
        <w:tblW w:w="5000" w:type="pct"/>
        <w:tblLayout w:type="fixed"/>
        <w:tblCellMar>
          <w:left w:w="70" w:type="dxa"/>
          <w:right w:w="70" w:type="dxa"/>
        </w:tblCellMar>
        <w:tblLook w:val="04A0"/>
      </w:tblPr>
      <w:tblGrid>
        <w:gridCol w:w="847"/>
        <w:gridCol w:w="3476"/>
        <w:gridCol w:w="1300"/>
        <w:gridCol w:w="1916"/>
        <w:gridCol w:w="1671"/>
      </w:tblGrid>
      <w:tr w:rsidR="000B6A37" w:rsidRPr="00CA5C31" w:rsidTr="005D7AF8">
        <w:trPr>
          <w:trHeight w:val="300"/>
        </w:trPr>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Nr</w:t>
            </w:r>
          </w:p>
        </w:tc>
        <w:tc>
          <w:tcPr>
            <w:tcW w:w="1887" w:type="pct"/>
            <w:tcBorders>
              <w:top w:val="single" w:sz="4" w:space="0" w:color="auto"/>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Tytuł projektu</w:t>
            </w:r>
          </w:p>
        </w:tc>
        <w:tc>
          <w:tcPr>
            <w:tcW w:w="706" w:type="pct"/>
            <w:tcBorders>
              <w:top w:val="single" w:sz="4" w:space="0" w:color="auto"/>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 xml:space="preserve">Wartość projektu </w:t>
            </w:r>
          </w:p>
        </w:tc>
        <w:tc>
          <w:tcPr>
            <w:tcW w:w="1040" w:type="pct"/>
            <w:tcBorders>
              <w:top w:val="single" w:sz="4" w:space="0" w:color="auto"/>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Źródło finansowania</w:t>
            </w:r>
          </w:p>
        </w:tc>
        <w:tc>
          <w:tcPr>
            <w:tcW w:w="907" w:type="pct"/>
            <w:tcBorders>
              <w:top w:val="single" w:sz="4" w:space="0" w:color="auto"/>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Okres realizacji</w:t>
            </w:r>
          </w:p>
        </w:tc>
      </w:tr>
      <w:tr w:rsidR="000B6A37" w:rsidRPr="00CA5C31" w:rsidTr="005D7AF8">
        <w:trPr>
          <w:trHeight w:val="58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t>G1</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865F86">
              <w:t>Zagospodarowanie przestrzeni publicznej w centrum miejscowości Granowo</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300 tys.</w:t>
            </w:r>
          </w:p>
        </w:tc>
        <w:tc>
          <w:tcPr>
            <w:tcW w:w="1040" w:type="pct"/>
            <w:tcBorders>
              <w:top w:val="nil"/>
              <w:left w:val="nil"/>
              <w:bottom w:val="single" w:sz="4" w:space="0" w:color="auto"/>
              <w:right w:val="single" w:sz="4" w:space="0" w:color="auto"/>
            </w:tcBorders>
            <w:shd w:val="clear" w:color="auto" w:fill="auto"/>
            <w:vAlign w:val="bottom"/>
            <w:hideMark/>
          </w:tcPr>
          <w:p w:rsidR="000B6A37" w:rsidRPr="007528B7" w:rsidRDefault="000B6A37" w:rsidP="00287252">
            <w:pPr>
              <w:suppressAutoHyphens w:val="0"/>
              <w:spacing w:after="0" w:line="240" w:lineRule="auto"/>
              <w:ind w:left="0"/>
              <w:contextualSpacing w:val="0"/>
            </w:pPr>
            <w:r w:rsidRPr="007528B7">
              <w:t>RPO WZ; Budżet Gminy;</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7528B7" w:rsidRDefault="000B6A37" w:rsidP="00287252">
            <w:pPr>
              <w:suppressAutoHyphens w:val="0"/>
              <w:spacing w:after="0" w:line="240" w:lineRule="auto"/>
              <w:ind w:left="0"/>
              <w:contextualSpacing w:val="0"/>
            </w:pPr>
            <w:r w:rsidRPr="007528B7">
              <w:t>201</w:t>
            </w:r>
            <w:r>
              <w:t>9</w:t>
            </w:r>
            <w:r w:rsidRPr="007528B7">
              <w:t>-202</w:t>
            </w:r>
            <w:r>
              <w:t>2</w:t>
            </w:r>
          </w:p>
        </w:tc>
      </w:tr>
      <w:tr w:rsidR="000B6A37" w:rsidRPr="00CA5C31" w:rsidTr="005D7AF8">
        <w:trPr>
          <w:trHeight w:val="109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t>G2</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865F86">
              <w:t>Przebudowa i modernizacja zespołu folwarcznego przy ul. Zakładowej</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 mln.</w:t>
            </w:r>
          </w:p>
        </w:tc>
        <w:tc>
          <w:tcPr>
            <w:tcW w:w="1040" w:type="pct"/>
            <w:tcBorders>
              <w:top w:val="nil"/>
              <w:left w:val="nil"/>
              <w:bottom w:val="single" w:sz="4" w:space="0" w:color="auto"/>
              <w:right w:val="single" w:sz="4" w:space="0" w:color="auto"/>
            </w:tcBorders>
            <w:shd w:val="clear" w:color="auto" w:fill="auto"/>
            <w:vAlign w:val="bottom"/>
            <w:hideMark/>
          </w:tcPr>
          <w:p w:rsidR="000B6A37" w:rsidRPr="007528B7" w:rsidRDefault="000B6A37" w:rsidP="00287252">
            <w:pPr>
              <w:suppressAutoHyphens w:val="0"/>
              <w:spacing w:after="0" w:line="240" w:lineRule="auto"/>
              <w:ind w:left="0"/>
              <w:contextualSpacing w:val="0"/>
            </w:pPr>
            <w:r w:rsidRPr="007528B7">
              <w:t>RPO WZ; Budżet Gminy;</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7528B7" w:rsidRDefault="000B6A37" w:rsidP="00287252">
            <w:pPr>
              <w:suppressAutoHyphens w:val="0"/>
              <w:spacing w:after="0" w:line="240" w:lineRule="auto"/>
              <w:ind w:left="0"/>
              <w:contextualSpacing w:val="0"/>
            </w:pPr>
            <w:r w:rsidRPr="007528B7">
              <w:t>2018-2020</w:t>
            </w:r>
          </w:p>
        </w:tc>
      </w:tr>
      <w:tr w:rsidR="000B6A37" w:rsidRPr="00CA5C31" w:rsidTr="005D7AF8">
        <w:trPr>
          <w:trHeight w:val="109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t>G3</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865F86">
              <w:t>Rewitalizacja pałacu na ul. Szerokiej wraz z zagospodarowaniem terenu</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 mln</w:t>
            </w:r>
          </w:p>
        </w:tc>
        <w:tc>
          <w:tcPr>
            <w:tcW w:w="1040"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2018-2020</w:t>
            </w:r>
          </w:p>
        </w:tc>
      </w:tr>
      <w:tr w:rsidR="000B6A37" w:rsidRPr="00CA5C31" w:rsidTr="005D7AF8">
        <w:trPr>
          <w:trHeight w:val="58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M1</w:t>
            </w:r>
          </w:p>
        </w:tc>
        <w:tc>
          <w:tcPr>
            <w:tcW w:w="1887"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 xml:space="preserve">Przebudowa i modernizacja pałacu w Mielęcinie wraz z zespołem folwarcznym oraz parkiem dworskim </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3 mln.</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ANR;</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2020-2023</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M2</w:t>
            </w:r>
          </w:p>
        </w:tc>
        <w:tc>
          <w:tcPr>
            <w:tcW w:w="1887"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Remont klubu kultury</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100 tys.</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2018-2020</w:t>
            </w:r>
          </w:p>
        </w:tc>
      </w:tr>
      <w:tr w:rsidR="000B6A37" w:rsidRPr="00CA5C31" w:rsidTr="005D7AF8">
        <w:trPr>
          <w:trHeight w:val="109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K1</w:t>
            </w:r>
          </w:p>
        </w:tc>
        <w:tc>
          <w:tcPr>
            <w:tcW w:w="1887"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4D252E">
              <w:t>Zagospodarowanie terenów przy amfiteatrze oraz nad Jeziorem Krzęcińskim</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1,5 mln</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2018-2021</w:t>
            </w:r>
          </w:p>
        </w:tc>
      </w:tr>
      <w:tr w:rsidR="000B6A37" w:rsidRPr="00CA5C31" w:rsidTr="005D7AF8">
        <w:trPr>
          <w:trHeight w:val="109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K2</w:t>
            </w:r>
          </w:p>
        </w:tc>
        <w:tc>
          <w:tcPr>
            <w:tcW w:w="1887"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4D252E">
              <w:t>Zagospodarowanie przestrzeni publicznej w centrum miejscowości od                           ul. Pocztowej poprzez Tylną aż po ul. Niepodległości</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 mln</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2018-2020</w:t>
            </w:r>
          </w:p>
        </w:tc>
      </w:tr>
      <w:tr w:rsidR="000B6A37" w:rsidRPr="00CA5C31" w:rsidTr="005D7AF8">
        <w:trPr>
          <w:trHeight w:val="58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K3</w:t>
            </w:r>
          </w:p>
        </w:tc>
        <w:tc>
          <w:tcPr>
            <w:tcW w:w="1887" w:type="pct"/>
            <w:tcBorders>
              <w:top w:val="nil"/>
              <w:left w:val="nil"/>
              <w:bottom w:val="single" w:sz="4" w:space="0" w:color="auto"/>
              <w:right w:val="single" w:sz="4" w:space="0" w:color="auto"/>
            </w:tcBorders>
            <w:shd w:val="clear" w:color="auto" w:fill="auto"/>
            <w:vAlign w:val="bottom"/>
          </w:tcPr>
          <w:p w:rsidR="000B6A37" w:rsidRPr="0096110D" w:rsidRDefault="000B6A37" w:rsidP="00287252">
            <w:pPr>
              <w:suppressAutoHyphens w:val="0"/>
              <w:spacing w:after="0" w:line="240" w:lineRule="auto"/>
              <w:ind w:left="0"/>
              <w:contextualSpacing w:val="0"/>
              <w:rPr>
                <w:b/>
              </w:rPr>
            </w:pPr>
            <w:r w:rsidRPr="004D252E">
              <w:t>Zagospodarowanie terenu wokół Środowiskowego Domu Samopomocy</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800 tys.</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rsidRPr="00CA5C31">
              <w:t>2018-2020</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K4</w:t>
            </w:r>
          </w:p>
        </w:tc>
        <w:tc>
          <w:tcPr>
            <w:tcW w:w="1887" w:type="pct"/>
            <w:tcBorders>
              <w:top w:val="nil"/>
              <w:left w:val="nil"/>
              <w:bottom w:val="single" w:sz="4" w:space="0" w:color="auto"/>
              <w:right w:val="single" w:sz="4" w:space="0" w:color="auto"/>
            </w:tcBorders>
            <w:shd w:val="clear" w:color="auto" w:fill="auto"/>
            <w:vAlign w:val="bottom"/>
          </w:tcPr>
          <w:p w:rsidR="000B6A37" w:rsidRPr="0096110D" w:rsidRDefault="000B6A37" w:rsidP="00287252">
            <w:pPr>
              <w:suppressAutoHyphens w:val="0"/>
              <w:spacing w:after="0" w:line="240" w:lineRule="auto"/>
              <w:ind w:left="0"/>
              <w:contextualSpacing w:val="0"/>
              <w:rPr>
                <w:b/>
              </w:rPr>
            </w:pPr>
            <w:r w:rsidRPr="004D252E">
              <w:t>Przebudowa i rozbudowa Gminnego Centrum Kultury i utworzenie Centrum Akt</w:t>
            </w:r>
            <w:r>
              <w:t>ywizacji Społeczności Lokalnej</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 xml:space="preserve">4 mln </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2018-2021</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P1</w:t>
            </w:r>
          </w:p>
        </w:tc>
        <w:tc>
          <w:tcPr>
            <w:tcW w:w="1887" w:type="pct"/>
            <w:tcBorders>
              <w:top w:val="nil"/>
              <w:left w:val="nil"/>
              <w:bottom w:val="single" w:sz="4" w:space="0" w:color="auto"/>
              <w:right w:val="single" w:sz="4" w:space="0" w:color="auto"/>
            </w:tcBorders>
            <w:shd w:val="clear" w:color="auto" w:fill="auto"/>
            <w:vAlign w:val="bottom"/>
          </w:tcPr>
          <w:p w:rsidR="000B6A37" w:rsidRPr="0096110D" w:rsidRDefault="000B6A37" w:rsidP="00287252">
            <w:pPr>
              <w:suppressAutoHyphens w:val="0"/>
              <w:spacing w:after="0" w:line="240" w:lineRule="auto"/>
              <w:ind w:left="0"/>
              <w:contextualSpacing w:val="0"/>
              <w:rPr>
                <w:b/>
              </w:rPr>
            </w:pPr>
            <w:r w:rsidRPr="004D252E">
              <w:t>Adaptacja górnej kondygnacji budynku socjalno-administracyjnego na potrzeby mieszkań socjalnych</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750 tys.</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2018-2020</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P2</w:t>
            </w:r>
          </w:p>
        </w:tc>
        <w:tc>
          <w:tcPr>
            <w:tcW w:w="1887" w:type="pct"/>
            <w:tcBorders>
              <w:top w:val="nil"/>
              <w:left w:val="nil"/>
              <w:bottom w:val="single" w:sz="4" w:space="0" w:color="auto"/>
              <w:right w:val="single" w:sz="4" w:space="0" w:color="auto"/>
            </w:tcBorders>
            <w:shd w:val="clear" w:color="auto" w:fill="auto"/>
            <w:vAlign w:val="bottom"/>
          </w:tcPr>
          <w:p w:rsidR="000B6A37" w:rsidRPr="0096110D" w:rsidRDefault="000B6A37" w:rsidP="00287252">
            <w:pPr>
              <w:suppressAutoHyphens w:val="0"/>
              <w:spacing w:after="0" w:line="240" w:lineRule="auto"/>
              <w:ind w:left="0"/>
              <w:contextualSpacing w:val="0"/>
              <w:rPr>
                <w:b/>
              </w:rPr>
            </w:pPr>
            <w:r w:rsidRPr="004D252E">
              <w:t>Zagospodarowanie terenu przy zespole rekreacyjno-sportowym oraz przy placu zabaw poprzez utworzenie ogólnodostępnego placu aktywnego wypoczynku</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200 tys.</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2018-2020</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lastRenderedPageBreak/>
              <w:t>P3</w:t>
            </w:r>
          </w:p>
        </w:tc>
        <w:tc>
          <w:tcPr>
            <w:tcW w:w="1887" w:type="pct"/>
            <w:tcBorders>
              <w:top w:val="nil"/>
              <w:left w:val="nil"/>
              <w:bottom w:val="single" w:sz="4" w:space="0" w:color="auto"/>
              <w:right w:val="single" w:sz="4" w:space="0" w:color="auto"/>
            </w:tcBorders>
            <w:shd w:val="clear" w:color="auto" w:fill="auto"/>
            <w:vAlign w:val="bottom"/>
          </w:tcPr>
          <w:p w:rsidR="000B6A37" w:rsidRPr="0096110D" w:rsidRDefault="000B6A37" w:rsidP="00287252">
            <w:pPr>
              <w:suppressAutoHyphens w:val="0"/>
              <w:spacing w:after="0" w:line="240" w:lineRule="auto"/>
              <w:ind w:left="0"/>
              <w:contextualSpacing w:val="0"/>
              <w:rPr>
                <w:b/>
              </w:rPr>
            </w:pPr>
            <w:r w:rsidRPr="004D252E">
              <w:t>Przebudowa i modernizacja pałacu w Przybysławiu wraz z zespołem folwarcznym oraz parkiem dworskim</w:t>
            </w:r>
          </w:p>
        </w:tc>
        <w:tc>
          <w:tcPr>
            <w:tcW w:w="706"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4 mln</w:t>
            </w:r>
          </w:p>
        </w:tc>
        <w:tc>
          <w:tcPr>
            <w:tcW w:w="1040" w:type="pct"/>
            <w:tcBorders>
              <w:top w:val="nil"/>
              <w:left w:val="nil"/>
              <w:bottom w:val="single" w:sz="4" w:space="0" w:color="auto"/>
              <w:right w:val="single" w:sz="4" w:space="0" w:color="auto"/>
            </w:tcBorders>
            <w:shd w:val="clear" w:color="auto" w:fill="auto"/>
            <w:vAlign w:val="bottom"/>
          </w:tcPr>
          <w:p w:rsidR="000B6A37" w:rsidRPr="00CA5C31" w:rsidRDefault="000B6A37" w:rsidP="00287252">
            <w:pPr>
              <w:suppressAutoHyphens w:val="0"/>
              <w:spacing w:after="0" w:line="240" w:lineRule="auto"/>
              <w:ind w:left="0"/>
              <w:contextualSpacing w:val="0"/>
            </w:pPr>
            <w:r w:rsidRPr="00CA5C31">
              <w:t>RPO WZ; Budżet Gminy;</w:t>
            </w:r>
          </w:p>
        </w:tc>
        <w:tc>
          <w:tcPr>
            <w:tcW w:w="907" w:type="pct"/>
            <w:tcBorders>
              <w:top w:val="nil"/>
              <w:left w:val="nil"/>
              <w:bottom w:val="single" w:sz="4" w:space="0" w:color="auto"/>
              <w:right w:val="single" w:sz="4" w:space="0" w:color="auto"/>
            </w:tcBorders>
            <w:shd w:val="clear" w:color="auto" w:fill="auto"/>
            <w:noWrap/>
            <w:vAlign w:val="bottom"/>
          </w:tcPr>
          <w:p w:rsidR="000B6A37" w:rsidRPr="00CA5C31" w:rsidRDefault="000B6A37" w:rsidP="00287252">
            <w:pPr>
              <w:suppressAutoHyphens w:val="0"/>
              <w:spacing w:after="0" w:line="240" w:lineRule="auto"/>
              <w:ind w:left="0"/>
              <w:contextualSpacing w:val="0"/>
            </w:pPr>
            <w:r>
              <w:t>2018-2020</w:t>
            </w:r>
          </w:p>
        </w:tc>
      </w:tr>
      <w:tr w:rsidR="000B6A37" w:rsidRPr="00CA5C31" w:rsidTr="005D7AF8">
        <w:trPr>
          <w:trHeight w:val="136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NI1</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 xml:space="preserve">Organizacja i prowadzenie zajęć edukacyjnych i animacyjnych dorosłych z zakresu aktywności zawodowej oraz przedsiębiorczości </w:t>
            </w:r>
          </w:p>
        </w:tc>
        <w:tc>
          <w:tcPr>
            <w:tcW w:w="706"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50 tys.</w:t>
            </w:r>
          </w:p>
        </w:tc>
        <w:tc>
          <w:tcPr>
            <w:tcW w:w="1040"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Budżet Gminy; EFS</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2018-2023</w:t>
            </w:r>
          </w:p>
        </w:tc>
      </w:tr>
      <w:tr w:rsidR="000B6A37" w:rsidRPr="00CA5C31" w:rsidTr="005D7AF8">
        <w:trPr>
          <w:trHeight w:val="136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NI2</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 xml:space="preserve">Organizacja zajęć kulturalnych, edukacyjnych i animacyjnych na bazie świetlicy wiejskiej oraz pozostałej infrastruktury społecznej wsi </w:t>
            </w:r>
          </w:p>
        </w:tc>
        <w:tc>
          <w:tcPr>
            <w:tcW w:w="706"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100 tys.</w:t>
            </w:r>
          </w:p>
        </w:tc>
        <w:tc>
          <w:tcPr>
            <w:tcW w:w="1040"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Fundusz Sołecki; Budżet Gminy; LGD</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2018-2023</w:t>
            </w:r>
          </w:p>
        </w:tc>
      </w:tr>
      <w:tr w:rsidR="000B6A37" w:rsidRPr="00CA5C31" w:rsidTr="005D7AF8">
        <w:trPr>
          <w:trHeight w:val="109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NI3</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 xml:space="preserve">Organizacja zajęć sportowych i rekreacyjnych, wpływających na integrację i aktywność społeczności wsi </w:t>
            </w:r>
          </w:p>
        </w:tc>
        <w:tc>
          <w:tcPr>
            <w:tcW w:w="706"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90 tys.</w:t>
            </w:r>
          </w:p>
        </w:tc>
        <w:tc>
          <w:tcPr>
            <w:tcW w:w="1040"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Budżet Gminy; LGD; Prywatne</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2018-2023</w:t>
            </w:r>
          </w:p>
        </w:tc>
      </w:tr>
      <w:tr w:rsidR="000B6A37" w:rsidRPr="00CA5C31" w:rsidTr="005D7AF8">
        <w:trPr>
          <w:trHeight w:val="825"/>
        </w:trPr>
        <w:tc>
          <w:tcPr>
            <w:tcW w:w="460" w:type="pct"/>
            <w:tcBorders>
              <w:top w:val="nil"/>
              <w:left w:val="single" w:sz="4" w:space="0" w:color="auto"/>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NI4</w:t>
            </w:r>
          </w:p>
        </w:tc>
        <w:tc>
          <w:tcPr>
            <w:tcW w:w="1887"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 xml:space="preserve">Organizacja zajęć edukacyjnych z zakresu bezpieczeństwa  </w:t>
            </w:r>
          </w:p>
        </w:tc>
        <w:tc>
          <w:tcPr>
            <w:tcW w:w="706"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30 tys.</w:t>
            </w:r>
          </w:p>
        </w:tc>
        <w:tc>
          <w:tcPr>
            <w:tcW w:w="1040" w:type="pct"/>
            <w:tcBorders>
              <w:top w:val="nil"/>
              <w:left w:val="nil"/>
              <w:bottom w:val="single" w:sz="4" w:space="0" w:color="auto"/>
              <w:right w:val="single" w:sz="4" w:space="0" w:color="auto"/>
            </w:tcBorders>
            <w:shd w:val="clear" w:color="auto" w:fill="auto"/>
            <w:vAlign w:val="bottom"/>
            <w:hideMark/>
          </w:tcPr>
          <w:p w:rsidR="000B6A37" w:rsidRPr="00CA5C31" w:rsidRDefault="000B6A37" w:rsidP="00287252">
            <w:pPr>
              <w:suppressAutoHyphens w:val="0"/>
              <w:spacing w:after="0" w:line="240" w:lineRule="auto"/>
              <w:ind w:left="0"/>
              <w:contextualSpacing w:val="0"/>
            </w:pPr>
            <w:r w:rsidRPr="00CA5C31">
              <w:t>Budżet Gminy;</w:t>
            </w:r>
          </w:p>
        </w:tc>
        <w:tc>
          <w:tcPr>
            <w:tcW w:w="907" w:type="pct"/>
            <w:tcBorders>
              <w:top w:val="nil"/>
              <w:left w:val="nil"/>
              <w:bottom w:val="single" w:sz="4" w:space="0" w:color="auto"/>
              <w:right w:val="single" w:sz="4" w:space="0" w:color="auto"/>
            </w:tcBorders>
            <w:shd w:val="clear" w:color="auto" w:fill="auto"/>
            <w:noWrap/>
            <w:vAlign w:val="bottom"/>
            <w:hideMark/>
          </w:tcPr>
          <w:p w:rsidR="000B6A37" w:rsidRPr="00CA5C31" w:rsidRDefault="000B6A37" w:rsidP="00287252">
            <w:pPr>
              <w:suppressAutoHyphens w:val="0"/>
              <w:spacing w:after="0" w:line="240" w:lineRule="auto"/>
              <w:ind w:left="0"/>
              <w:contextualSpacing w:val="0"/>
            </w:pPr>
            <w:r w:rsidRPr="00CA5C31">
              <w:t>2018-2020</w:t>
            </w:r>
          </w:p>
        </w:tc>
      </w:tr>
    </w:tbl>
    <w:p w:rsidR="001E02DF" w:rsidRDefault="00CA5C31" w:rsidP="00CA5C31">
      <w:pPr>
        <w:ind w:left="142"/>
        <w:rPr>
          <w:i/>
        </w:rPr>
      </w:pPr>
      <w:r w:rsidRPr="00CA5C31">
        <w:rPr>
          <w:i/>
        </w:rPr>
        <w:t>Źródło: Opracowanie własne</w:t>
      </w:r>
    </w:p>
    <w:p w:rsidR="005D7AF8" w:rsidRDefault="005D7AF8" w:rsidP="00CA5C31">
      <w:pPr>
        <w:ind w:left="142"/>
        <w:rPr>
          <w:i/>
        </w:rPr>
      </w:pPr>
    </w:p>
    <w:p w:rsidR="005D7AF8" w:rsidRDefault="005D7AF8" w:rsidP="00CA5C31">
      <w:pPr>
        <w:ind w:left="142"/>
        <w:rPr>
          <w:i/>
        </w:rPr>
      </w:pPr>
    </w:p>
    <w:p w:rsidR="005D7AF8" w:rsidRPr="005D7AF8" w:rsidRDefault="005D7AF8" w:rsidP="005D7AF8">
      <w:pPr>
        <w:ind w:left="142"/>
        <w:rPr>
          <w:b/>
        </w:rPr>
      </w:pPr>
      <w:r w:rsidRPr="005D7AF8">
        <w:rPr>
          <w:b/>
        </w:rPr>
        <w:t>Projekty uzupełniające</w:t>
      </w:r>
    </w:p>
    <w:p w:rsidR="005D7AF8" w:rsidRDefault="005D7AF8" w:rsidP="005D7AF8">
      <w:pPr>
        <w:ind w:left="0"/>
        <w:rPr>
          <w:i/>
        </w:rPr>
      </w:pPr>
    </w:p>
    <w:tbl>
      <w:tblPr>
        <w:tblW w:w="5000" w:type="pct"/>
        <w:tblCellMar>
          <w:left w:w="70" w:type="dxa"/>
          <w:right w:w="70" w:type="dxa"/>
        </w:tblCellMar>
        <w:tblLook w:val="04A0"/>
      </w:tblPr>
      <w:tblGrid>
        <w:gridCol w:w="861"/>
        <w:gridCol w:w="3463"/>
        <w:gridCol w:w="1293"/>
        <w:gridCol w:w="1873"/>
        <w:gridCol w:w="1720"/>
      </w:tblGrid>
      <w:tr w:rsidR="005D7AF8" w:rsidRPr="005D7AF8" w:rsidTr="0063306A">
        <w:trPr>
          <w:trHeight w:val="825"/>
        </w:trPr>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7AF8" w:rsidRPr="005D7AF8" w:rsidRDefault="005D7AF8" w:rsidP="005D7AF8">
            <w:pPr>
              <w:suppressAutoHyphens w:val="0"/>
              <w:spacing w:after="0" w:line="240" w:lineRule="auto"/>
              <w:ind w:left="0"/>
              <w:contextualSpacing w:val="0"/>
            </w:pPr>
            <w:r w:rsidRPr="005D7AF8">
              <w:t>U1</w:t>
            </w:r>
          </w:p>
        </w:tc>
        <w:tc>
          <w:tcPr>
            <w:tcW w:w="1880" w:type="pct"/>
            <w:tcBorders>
              <w:top w:val="single" w:sz="4" w:space="0" w:color="auto"/>
              <w:left w:val="nil"/>
              <w:bottom w:val="single" w:sz="4" w:space="0" w:color="auto"/>
              <w:right w:val="single" w:sz="4" w:space="0" w:color="auto"/>
            </w:tcBorders>
            <w:shd w:val="clear" w:color="auto" w:fill="auto"/>
            <w:vAlign w:val="bottom"/>
            <w:hideMark/>
          </w:tcPr>
          <w:p w:rsidR="005D7AF8" w:rsidRPr="005D7AF8" w:rsidRDefault="005D7AF8" w:rsidP="005D7AF8">
            <w:pPr>
              <w:suppressAutoHyphens w:val="0"/>
              <w:spacing w:after="0" w:line="240" w:lineRule="auto"/>
              <w:ind w:left="0"/>
              <w:contextualSpacing w:val="0"/>
            </w:pPr>
            <w:r w:rsidRPr="005D7AF8">
              <w:t>Likwidacja pokryć dachowych z eternitu</w:t>
            </w:r>
          </w:p>
        </w:tc>
        <w:tc>
          <w:tcPr>
            <w:tcW w:w="702" w:type="pct"/>
            <w:tcBorders>
              <w:top w:val="single" w:sz="4" w:space="0" w:color="auto"/>
              <w:left w:val="nil"/>
              <w:bottom w:val="single" w:sz="4" w:space="0" w:color="auto"/>
              <w:right w:val="single" w:sz="4" w:space="0" w:color="auto"/>
            </w:tcBorders>
            <w:shd w:val="clear" w:color="auto" w:fill="auto"/>
            <w:noWrap/>
            <w:vAlign w:val="bottom"/>
          </w:tcPr>
          <w:p w:rsidR="005D7AF8" w:rsidRPr="005D7AF8" w:rsidRDefault="005D7AF8" w:rsidP="005D7AF8">
            <w:pPr>
              <w:suppressAutoHyphens w:val="0"/>
              <w:spacing w:after="0" w:line="240" w:lineRule="auto"/>
              <w:ind w:left="0"/>
              <w:contextualSpacing w:val="0"/>
            </w:pPr>
            <w:r w:rsidRPr="005D7AF8">
              <w:t>1 mln</w:t>
            </w:r>
          </w:p>
        </w:tc>
        <w:tc>
          <w:tcPr>
            <w:tcW w:w="1017" w:type="pct"/>
            <w:tcBorders>
              <w:top w:val="single" w:sz="4" w:space="0" w:color="auto"/>
              <w:left w:val="nil"/>
              <w:bottom w:val="single" w:sz="4" w:space="0" w:color="auto"/>
              <w:right w:val="single" w:sz="4" w:space="0" w:color="auto"/>
            </w:tcBorders>
            <w:shd w:val="clear" w:color="auto" w:fill="auto"/>
            <w:vAlign w:val="bottom"/>
            <w:hideMark/>
          </w:tcPr>
          <w:p w:rsidR="005D7AF8" w:rsidRPr="005D7AF8" w:rsidRDefault="005D7AF8" w:rsidP="005D7AF8">
            <w:pPr>
              <w:suppressAutoHyphens w:val="0"/>
              <w:spacing w:after="0" w:line="240" w:lineRule="auto"/>
              <w:ind w:left="0"/>
              <w:contextualSpacing w:val="0"/>
            </w:pPr>
            <w:r w:rsidRPr="005D7AF8">
              <w:t>Budżet Gminy; Środki prywatne; WFOSiGW</w:t>
            </w:r>
          </w:p>
        </w:tc>
        <w:tc>
          <w:tcPr>
            <w:tcW w:w="934" w:type="pct"/>
            <w:tcBorders>
              <w:top w:val="single" w:sz="4" w:space="0" w:color="auto"/>
              <w:left w:val="nil"/>
              <w:bottom w:val="single" w:sz="4" w:space="0" w:color="auto"/>
              <w:right w:val="single" w:sz="4" w:space="0" w:color="auto"/>
            </w:tcBorders>
            <w:shd w:val="clear" w:color="auto" w:fill="auto"/>
            <w:noWrap/>
            <w:vAlign w:val="bottom"/>
            <w:hideMark/>
          </w:tcPr>
          <w:p w:rsidR="005D7AF8" w:rsidRPr="005D7AF8" w:rsidRDefault="005D7AF8" w:rsidP="005D7AF8">
            <w:pPr>
              <w:suppressAutoHyphens w:val="0"/>
              <w:spacing w:after="0" w:line="240" w:lineRule="auto"/>
              <w:ind w:left="0"/>
              <w:contextualSpacing w:val="0"/>
            </w:pPr>
            <w:r w:rsidRPr="005D7AF8">
              <w:t>2018-2022</w:t>
            </w:r>
          </w:p>
        </w:tc>
      </w:tr>
      <w:tr w:rsidR="005D7AF8" w:rsidRPr="005D7AF8" w:rsidTr="0063306A">
        <w:trPr>
          <w:trHeight w:val="825"/>
        </w:trPr>
        <w:tc>
          <w:tcPr>
            <w:tcW w:w="467" w:type="pct"/>
            <w:tcBorders>
              <w:top w:val="nil"/>
              <w:left w:val="single" w:sz="4" w:space="0" w:color="auto"/>
              <w:bottom w:val="single" w:sz="4" w:space="0" w:color="auto"/>
              <w:right w:val="single" w:sz="4" w:space="0" w:color="auto"/>
            </w:tcBorders>
            <w:shd w:val="clear" w:color="auto" w:fill="auto"/>
            <w:noWrap/>
            <w:vAlign w:val="bottom"/>
            <w:hideMark/>
          </w:tcPr>
          <w:p w:rsidR="005D7AF8" w:rsidRPr="005D7AF8" w:rsidRDefault="0063306A" w:rsidP="005D7AF8">
            <w:pPr>
              <w:suppressAutoHyphens w:val="0"/>
              <w:spacing w:after="0" w:line="240" w:lineRule="auto"/>
              <w:ind w:left="0"/>
              <w:contextualSpacing w:val="0"/>
            </w:pPr>
            <w:r>
              <w:t>U2</w:t>
            </w:r>
          </w:p>
        </w:tc>
        <w:tc>
          <w:tcPr>
            <w:tcW w:w="1880" w:type="pct"/>
            <w:tcBorders>
              <w:top w:val="nil"/>
              <w:left w:val="nil"/>
              <w:bottom w:val="single" w:sz="4" w:space="0" w:color="auto"/>
              <w:right w:val="single" w:sz="4" w:space="0" w:color="auto"/>
            </w:tcBorders>
            <w:shd w:val="clear" w:color="auto" w:fill="auto"/>
            <w:vAlign w:val="bottom"/>
          </w:tcPr>
          <w:p w:rsidR="005D7AF8" w:rsidRPr="005D7AF8" w:rsidRDefault="005D7AF8" w:rsidP="005D7AF8">
            <w:pPr>
              <w:suppressAutoHyphens w:val="0"/>
              <w:spacing w:after="0" w:line="240" w:lineRule="auto"/>
              <w:ind w:left="0"/>
              <w:contextualSpacing w:val="0"/>
            </w:pPr>
            <w:r w:rsidRPr="005D7AF8">
              <w:t xml:space="preserve">Modernizacja dróg gminnych, gruntowych na terenie </w:t>
            </w:r>
            <w:r w:rsidR="0063306A">
              <w:t xml:space="preserve">zdegradowanym </w:t>
            </w:r>
            <w:r w:rsidRPr="005D7AF8">
              <w:t>gminy Krzęcin</w:t>
            </w:r>
          </w:p>
        </w:tc>
        <w:tc>
          <w:tcPr>
            <w:tcW w:w="702" w:type="pct"/>
            <w:tcBorders>
              <w:top w:val="nil"/>
              <w:left w:val="nil"/>
              <w:bottom w:val="single" w:sz="4" w:space="0" w:color="auto"/>
              <w:right w:val="single" w:sz="4" w:space="0" w:color="auto"/>
            </w:tcBorders>
            <w:shd w:val="clear" w:color="auto" w:fill="auto"/>
            <w:noWrap/>
            <w:vAlign w:val="bottom"/>
          </w:tcPr>
          <w:p w:rsidR="005D7AF8" w:rsidRPr="005D7AF8" w:rsidRDefault="0063306A" w:rsidP="005D7AF8">
            <w:pPr>
              <w:suppressAutoHyphens w:val="0"/>
              <w:spacing w:after="0" w:line="240" w:lineRule="auto"/>
              <w:ind w:left="0"/>
              <w:contextualSpacing w:val="0"/>
            </w:pPr>
            <w:r>
              <w:t>1</w:t>
            </w:r>
            <w:r w:rsidR="005D7AF8" w:rsidRPr="005D7AF8">
              <w:t xml:space="preserve"> mln</w:t>
            </w:r>
          </w:p>
        </w:tc>
        <w:tc>
          <w:tcPr>
            <w:tcW w:w="1017" w:type="pct"/>
            <w:tcBorders>
              <w:top w:val="nil"/>
              <w:left w:val="nil"/>
              <w:bottom w:val="single" w:sz="4" w:space="0" w:color="auto"/>
              <w:right w:val="single" w:sz="4" w:space="0" w:color="auto"/>
            </w:tcBorders>
            <w:shd w:val="clear" w:color="auto" w:fill="auto"/>
            <w:vAlign w:val="bottom"/>
            <w:hideMark/>
          </w:tcPr>
          <w:p w:rsidR="005D7AF8" w:rsidRPr="005D7AF8" w:rsidRDefault="005D7AF8" w:rsidP="005D7AF8">
            <w:pPr>
              <w:suppressAutoHyphens w:val="0"/>
              <w:spacing w:after="0" w:line="240" w:lineRule="auto"/>
              <w:ind w:left="0"/>
              <w:contextualSpacing w:val="0"/>
            </w:pPr>
            <w:r w:rsidRPr="005D7AF8">
              <w:t>Budżet Gminy; PROW</w:t>
            </w:r>
          </w:p>
        </w:tc>
        <w:tc>
          <w:tcPr>
            <w:tcW w:w="934" w:type="pct"/>
            <w:tcBorders>
              <w:top w:val="nil"/>
              <w:left w:val="nil"/>
              <w:bottom w:val="single" w:sz="4" w:space="0" w:color="auto"/>
              <w:right w:val="single" w:sz="4" w:space="0" w:color="auto"/>
            </w:tcBorders>
            <w:shd w:val="clear" w:color="auto" w:fill="auto"/>
            <w:noWrap/>
            <w:vAlign w:val="bottom"/>
            <w:hideMark/>
          </w:tcPr>
          <w:p w:rsidR="005D7AF8" w:rsidRPr="005D7AF8" w:rsidRDefault="005D7AF8" w:rsidP="005D7AF8">
            <w:pPr>
              <w:suppressAutoHyphens w:val="0"/>
              <w:spacing w:after="0" w:line="240" w:lineRule="auto"/>
              <w:ind w:left="0"/>
              <w:contextualSpacing w:val="0"/>
            </w:pPr>
            <w:r w:rsidRPr="005D7AF8">
              <w:t>2018-2023</w:t>
            </w:r>
          </w:p>
        </w:tc>
      </w:tr>
      <w:tr w:rsidR="005D7AF8" w:rsidRPr="005D7AF8" w:rsidTr="0063306A">
        <w:trPr>
          <w:trHeight w:val="825"/>
        </w:trPr>
        <w:tc>
          <w:tcPr>
            <w:tcW w:w="467" w:type="pct"/>
            <w:tcBorders>
              <w:top w:val="nil"/>
              <w:left w:val="single" w:sz="4" w:space="0" w:color="auto"/>
              <w:bottom w:val="single" w:sz="4" w:space="0" w:color="auto"/>
              <w:right w:val="single" w:sz="4" w:space="0" w:color="auto"/>
            </w:tcBorders>
            <w:shd w:val="clear" w:color="auto" w:fill="auto"/>
            <w:noWrap/>
            <w:vAlign w:val="bottom"/>
            <w:hideMark/>
          </w:tcPr>
          <w:p w:rsidR="005D7AF8" w:rsidRPr="005D7AF8" w:rsidRDefault="005D7AF8" w:rsidP="0063306A">
            <w:pPr>
              <w:suppressAutoHyphens w:val="0"/>
              <w:spacing w:after="0" w:line="240" w:lineRule="auto"/>
              <w:ind w:left="0"/>
              <w:contextualSpacing w:val="0"/>
            </w:pPr>
            <w:r w:rsidRPr="005D7AF8">
              <w:t>U</w:t>
            </w:r>
            <w:r w:rsidR="0063306A">
              <w:t>3</w:t>
            </w:r>
          </w:p>
        </w:tc>
        <w:tc>
          <w:tcPr>
            <w:tcW w:w="1880" w:type="pct"/>
            <w:tcBorders>
              <w:top w:val="nil"/>
              <w:left w:val="nil"/>
              <w:bottom w:val="single" w:sz="4" w:space="0" w:color="auto"/>
              <w:right w:val="single" w:sz="4" w:space="0" w:color="auto"/>
            </w:tcBorders>
            <w:shd w:val="clear" w:color="auto" w:fill="auto"/>
            <w:vAlign w:val="bottom"/>
          </w:tcPr>
          <w:p w:rsidR="005D7AF8" w:rsidRPr="005D7AF8" w:rsidRDefault="005D7AF8" w:rsidP="005D7AF8">
            <w:pPr>
              <w:suppressAutoHyphens w:val="0"/>
              <w:spacing w:after="0" w:line="240" w:lineRule="auto"/>
              <w:ind w:left="0"/>
              <w:contextualSpacing w:val="0"/>
            </w:pPr>
            <w:r w:rsidRPr="005D7AF8">
              <w:t>Wspólne projekty z zakresu małej aktywności społecznej z gminami zaprzyjaźnionymi z gminą Krzęcin</w:t>
            </w:r>
          </w:p>
        </w:tc>
        <w:tc>
          <w:tcPr>
            <w:tcW w:w="702" w:type="pct"/>
            <w:tcBorders>
              <w:top w:val="nil"/>
              <w:left w:val="nil"/>
              <w:bottom w:val="single" w:sz="4" w:space="0" w:color="auto"/>
              <w:right w:val="single" w:sz="4" w:space="0" w:color="auto"/>
            </w:tcBorders>
            <w:shd w:val="clear" w:color="auto" w:fill="auto"/>
            <w:noWrap/>
            <w:vAlign w:val="bottom"/>
          </w:tcPr>
          <w:p w:rsidR="005D7AF8" w:rsidRPr="005D7AF8" w:rsidRDefault="005D7AF8" w:rsidP="005D7AF8">
            <w:pPr>
              <w:suppressAutoHyphens w:val="0"/>
              <w:spacing w:after="0" w:line="240" w:lineRule="auto"/>
              <w:ind w:left="0"/>
              <w:contextualSpacing w:val="0"/>
            </w:pPr>
            <w:r w:rsidRPr="005D7AF8">
              <w:t>350 tys.</w:t>
            </w:r>
          </w:p>
        </w:tc>
        <w:tc>
          <w:tcPr>
            <w:tcW w:w="1017" w:type="pct"/>
            <w:tcBorders>
              <w:top w:val="nil"/>
              <w:left w:val="nil"/>
              <w:bottom w:val="single" w:sz="4" w:space="0" w:color="auto"/>
              <w:right w:val="single" w:sz="4" w:space="0" w:color="auto"/>
            </w:tcBorders>
            <w:shd w:val="clear" w:color="auto" w:fill="auto"/>
            <w:vAlign w:val="bottom"/>
            <w:hideMark/>
          </w:tcPr>
          <w:p w:rsidR="005D7AF8" w:rsidRPr="005D7AF8" w:rsidRDefault="005D7AF8" w:rsidP="005D7AF8">
            <w:pPr>
              <w:suppressAutoHyphens w:val="0"/>
              <w:spacing w:after="0" w:line="240" w:lineRule="auto"/>
              <w:ind w:left="0"/>
              <w:contextualSpacing w:val="0"/>
            </w:pPr>
            <w:r w:rsidRPr="005D7AF8">
              <w:t>Budżet Gminy; NGO; LGD</w:t>
            </w:r>
          </w:p>
        </w:tc>
        <w:tc>
          <w:tcPr>
            <w:tcW w:w="934" w:type="pct"/>
            <w:tcBorders>
              <w:top w:val="nil"/>
              <w:left w:val="nil"/>
              <w:bottom w:val="single" w:sz="4" w:space="0" w:color="auto"/>
              <w:right w:val="single" w:sz="4" w:space="0" w:color="auto"/>
            </w:tcBorders>
            <w:shd w:val="clear" w:color="auto" w:fill="auto"/>
            <w:noWrap/>
            <w:vAlign w:val="bottom"/>
            <w:hideMark/>
          </w:tcPr>
          <w:p w:rsidR="005D7AF8" w:rsidRPr="005D7AF8" w:rsidRDefault="005D7AF8" w:rsidP="005D7AF8">
            <w:pPr>
              <w:suppressAutoHyphens w:val="0"/>
              <w:spacing w:after="0" w:line="240" w:lineRule="auto"/>
              <w:ind w:left="0"/>
              <w:contextualSpacing w:val="0"/>
            </w:pPr>
            <w:r w:rsidRPr="005D7AF8">
              <w:t>2018-2023</w:t>
            </w:r>
          </w:p>
        </w:tc>
      </w:tr>
      <w:tr w:rsidR="005D7AF8" w:rsidRPr="005D7AF8" w:rsidTr="0063306A">
        <w:trPr>
          <w:trHeight w:val="825"/>
        </w:trPr>
        <w:tc>
          <w:tcPr>
            <w:tcW w:w="467" w:type="pct"/>
            <w:tcBorders>
              <w:top w:val="nil"/>
              <w:left w:val="single" w:sz="4" w:space="0" w:color="auto"/>
              <w:bottom w:val="single" w:sz="4" w:space="0" w:color="auto"/>
              <w:right w:val="single" w:sz="4" w:space="0" w:color="auto"/>
            </w:tcBorders>
            <w:shd w:val="clear" w:color="auto" w:fill="auto"/>
            <w:noWrap/>
            <w:vAlign w:val="bottom"/>
            <w:hideMark/>
          </w:tcPr>
          <w:p w:rsidR="005D7AF8" w:rsidRPr="005D7AF8" w:rsidRDefault="0063306A" w:rsidP="005D7AF8">
            <w:pPr>
              <w:suppressAutoHyphens w:val="0"/>
              <w:spacing w:after="0" w:line="240" w:lineRule="auto"/>
              <w:ind w:left="0"/>
              <w:contextualSpacing w:val="0"/>
            </w:pPr>
            <w:r>
              <w:t>U4</w:t>
            </w:r>
          </w:p>
        </w:tc>
        <w:tc>
          <w:tcPr>
            <w:tcW w:w="1880" w:type="pct"/>
            <w:tcBorders>
              <w:top w:val="nil"/>
              <w:left w:val="nil"/>
              <w:bottom w:val="single" w:sz="4" w:space="0" w:color="auto"/>
              <w:right w:val="single" w:sz="4" w:space="0" w:color="auto"/>
            </w:tcBorders>
            <w:shd w:val="clear" w:color="auto" w:fill="auto"/>
            <w:vAlign w:val="bottom"/>
          </w:tcPr>
          <w:p w:rsidR="005D7AF8" w:rsidRPr="005D7AF8" w:rsidRDefault="005D7AF8" w:rsidP="0063306A">
            <w:pPr>
              <w:suppressAutoHyphens w:val="0"/>
              <w:spacing w:after="0" w:line="240" w:lineRule="auto"/>
              <w:ind w:left="0"/>
              <w:contextualSpacing w:val="0"/>
            </w:pPr>
            <w:r w:rsidRPr="005D7AF8">
              <w:t xml:space="preserve">Prace konserwatorskie przy zabytkowych kościołach </w:t>
            </w:r>
            <w:r w:rsidR="0063306A">
              <w:t>na obszarze rewitalizacji</w:t>
            </w:r>
          </w:p>
        </w:tc>
        <w:tc>
          <w:tcPr>
            <w:tcW w:w="702" w:type="pct"/>
            <w:tcBorders>
              <w:top w:val="nil"/>
              <w:left w:val="nil"/>
              <w:bottom w:val="single" w:sz="4" w:space="0" w:color="auto"/>
              <w:right w:val="single" w:sz="4" w:space="0" w:color="auto"/>
            </w:tcBorders>
            <w:shd w:val="clear" w:color="auto" w:fill="auto"/>
            <w:noWrap/>
            <w:vAlign w:val="bottom"/>
          </w:tcPr>
          <w:p w:rsidR="005D7AF8" w:rsidRPr="005D7AF8" w:rsidRDefault="005D7AF8" w:rsidP="0063306A">
            <w:pPr>
              <w:suppressAutoHyphens w:val="0"/>
              <w:spacing w:after="0" w:line="240" w:lineRule="auto"/>
              <w:ind w:left="0"/>
              <w:contextualSpacing w:val="0"/>
            </w:pPr>
            <w:r w:rsidRPr="005D7AF8">
              <w:t>5</w:t>
            </w:r>
            <w:r w:rsidR="0063306A">
              <w:t>00 tys</w:t>
            </w:r>
            <w:r w:rsidRPr="005D7AF8">
              <w:t>.</w:t>
            </w:r>
          </w:p>
        </w:tc>
        <w:tc>
          <w:tcPr>
            <w:tcW w:w="1017" w:type="pct"/>
            <w:tcBorders>
              <w:top w:val="nil"/>
              <w:left w:val="nil"/>
              <w:bottom w:val="single" w:sz="4" w:space="0" w:color="auto"/>
              <w:right w:val="single" w:sz="4" w:space="0" w:color="auto"/>
            </w:tcBorders>
            <w:shd w:val="clear" w:color="auto" w:fill="auto"/>
            <w:vAlign w:val="bottom"/>
            <w:hideMark/>
          </w:tcPr>
          <w:p w:rsidR="005D7AF8" w:rsidRPr="005D7AF8" w:rsidRDefault="005D7AF8" w:rsidP="005D7AF8">
            <w:pPr>
              <w:suppressAutoHyphens w:val="0"/>
              <w:spacing w:after="0" w:line="240" w:lineRule="auto"/>
              <w:ind w:left="0"/>
              <w:contextualSpacing w:val="0"/>
            </w:pPr>
            <w:r w:rsidRPr="005D7AF8">
              <w:t>Parafia; RPO WZ</w:t>
            </w:r>
          </w:p>
        </w:tc>
        <w:tc>
          <w:tcPr>
            <w:tcW w:w="934" w:type="pct"/>
            <w:tcBorders>
              <w:top w:val="nil"/>
              <w:left w:val="nil"/>
              <w:bottom w:val="single" w:sz="4" w:space="0" w:color="auto"/>
              <w:right w:val="single" w:sz="4" w:space="0" w:color="auto"/>
            </w:tcBorders>
            <w:shd w:val="clear" w:color="auto" w:fill="auto"/>
            <w:noWrap/>
            <w:vAlign w:val="bottom"/>
            <w:hideMark/>
          </w:tcPr>
          <w:p w:rsidR="005D7AF8" w:rsidRPr="005D7AF8" w:rsidRDefault="005D7AF8" w:rsidP="005D7AF8">
            <w:pPr>
              <w:suppressAutoHyphens w:val="0"/>
              <w:spacing w:after="0" w:line="240" w:lineRule="auto"/>
              <w:ind w:left="0"/>
              <w:contextualSpacing w:val="0"/>
            </w:pPr>
            <w:r w:rsidRPr="005D7AF8">
              <w:t>2018-2022</w:t>
            </w:r>
          </w:p>
        </w:tc>
      </w:tr>
    </w:tbl>
    <w:p w:rsidR="005D7AF8" w:rsidRPr="00CA5C31" w:rsidRDefault="005D7AF8" w:rsidP="00CA5C31">
      <w:pPr>
        <w:ind w:left="142"/>
        <w:rPr>
          <w:i/>
        </w:rPr>
        <w:sectPr w:rsidR="005D7AF8" w:rsidRPr="00CA5C31" w:rsidSect="00904A76">
          <w:pgSz w:w="11906" w:h="16838"/>
          <w:pgMar w:top="1959" w:right="1418" w:bottom="1418" w:left="1418" w:header="737" w:footer="278" w:gutter="0"/>
          <w:cols w:space="708"/>
          <w:titlePg/>
          <w:docGrid w:linePitch="360"/>
        </w:sectPr>
      </w:pPr>
      <w:r w:rsidRPr="005D7AF8">
        <w:rPr>
          <w:i/>
        </w:rPr>
        <w:t>Źródło: Opracowanie własne</w:t>
      </w:r>
    </w:p>
    <w:p w:rsidR="001E02DF" w:rsidRDefault="0060378F" w:rsidP="000F701B">
      <w:pPr>
        <w:pStyle w:val="aaa"/>
        <w:numPr>
          <w:ilvl w:val="0"/>
          <w:numId w:val="0"/>
        </w:numPr>
        <w:ind w:left="1068"/>
      </w:pPr>
      <w:r>
        <w:rPr>
          <w:noProof/>
          <w:lang w:eastAsia="pl-PL"/>
        </w:rPr>
        <w:lastRenderedPageBreak/>
        <w:pict>
          <v:rect id="Rectangle 635" o:spid="_x0000_s1050" style="position:absolute;left:0;text-align:left;margin-left:-70.9pt;margin-top:-1.1pt;width:618.35pt;height:657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" fillcolor="#5a5a5a" stroked="f"/>
        </w:pict>
      </w:r>
      <w:r>
        <w:rPr>
          <w:noProof/>
          <w:lang w:eastAsia="pl-PL"/>
        </w:rPr>
        <w:pict>
          <v:oval id="Oval 642" o:spid="_x0000_s1049" style="position:absolute;left:0;text-align:left;margin-left:-84.3pt;margin-top:7.95pt;width:371.55pt;height:371.55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" fillcolor="#ffd500" stroked="f"/>
        </w:pict>
      </w:r>
    </w:p>
    <w:p w:rsidR="00904A76" w:rsidRDefault="002B30CF" w:rsidP="001E02DF">
      <w:pPr>
        <w:pStyle w:val="redniasiatka21"/>
        <w:rPr>
          <w:sz w:val="160"/>
        </w:rPr>
      </w:pPr>
      <w:bookmarkStart w:id="116" w:name="_Toc491322127"/>
      <w:bookmarkStart w:id="117" w:name="_Toc491322287"/>
      <w:bookmarkStart w:id="118" w:name="_Toc491333071"/>
      <w:bookmarkStart w:id="119" w:name="_Toc494092064"/>
      <w:bookmarkStart w:id="120" w:name="_Toc503942242"/>
      <w:bookmarkStart w:id="121" w:name="_Toc506353302"/>
      <w:r>
        <w:rPr>
          <w:b w:val="0"/>
          <w:noProof/>
          <w:lang w:eastAsia="pl-PL"/>
        </w:rPr>
        <w:drawing>
          <wp:anchor distT="0" distB="0" distL="114300" distR="114300" simplePos="0" relativeHeight="251677696" behindDoc="1" locked="0" layoutInCell="1" allowOverlap="1">
            <wp:simplePos x="0" y="0"/>
            <wp:positionH relativeFrom="column">
              <wp:posOffset>189865</wp:posOffset>
            </wp:positionH>
            <wp:positionV relativeFrom="paragraph">
              <wp:posOffset>1040130</wp:posOffset>
            </wp:positionV>
            <wp:extent cx="2437765" cy="2045335"/>
            <wp:effectExtent l="0" t="0" r="635" b="0"/>
            <wp:wrapNone/>
            <wp:docPr id="822" name="Obraz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0"/>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7765" cy="2045335"/>
                    </a:xfrm>
                    <a:prstGeom prst="rect">
                      <a:avLst/>
                    </a:prstGeom>
                    <a:noFill/>
                  </pic:spPr>
                </pic:pic>
              </a:graphicData>
            </a:graphic>
          </wp:anchor>
        </w:drawing>
      </w:r>
      <w:bookmarkEnd w:id="116"/>
      <w:bookmarkEnd w:id="117"/>
      <w:bookmarkEnd w:id="118"/>
      <w:bookmarkEnd w:id="119"/>
      <w:bookmarkEnd w:id="120"/>
      <w:bookmarkEnd w:id="121"/>
    </w:p>
    <w:p w:rsidR="001E02DF" w:rsidRDefault="001E02DF" w:rsidP="00597245">
      <w:pPr>
        <w:pStyle w:val="redniasiatka21"/>
        <w:tabs>
          <w:tab w:val="left" w:pos="2646"/>
        </w:tabs>
        <w:jc w:val="left"/>
        <w:rPr>
          <w:sz w:val="160"/>
        </w:rPr>
      </w:pPr>
    </w:p>
    <w:p w:rsidR="00E664DA" w:rsidRPr="00E664DA" w:rsidRDefault="00E664DA" w:rsidP="00E664DA"/>
    <w:p w:rsidR="001E02DF" w:rsidRPr="00B541A0" w:rsidRDefault="001E02DF" w:rsidP="001E02DF"/>
    <w:p w:rsidR="001E02DF" w:rsidRPr="00B541A0" w:rsidRDefault="001E02DF" w:rsidP="001E02DF"/>
    <w:p w:rsidR="001E02DF" w:rsidRDefault="001E02DF" w:rsidP="001E02DF">
      <w:pPr>
        <w:pStyle w:val="redniasiatka21"/>
        <w:rPr>
          <w:color w:val="auto"/>
        </w:rPr>
      </w:pPr>
      <w:bookmarkStart w:id="122" w:name="_Toc368196833"/>
      <w:bookmarkStart w:id="123" w:name="_Toc368196870"/>
      <w:bookmarkStart w:id="124" w:name="_Toc506353303"/>
      <w:r>
        <w:rPr>
          <w:sz w:val="160"/>
        </w:rPr>
        <w:t>7</w:t>
      </w:r>
      <w:r w:rsidRPr="007F3E7C">
        <w:rPr>
          <w:sz w:val="160"/>
        </w:rPr>
        <w:t>.</w:t>
      </w:r>
      <w:r w:rsidRPr="00964021">
        <w:t>Mechanizmy</w:t>
      </w:r>
      <w:r w:rsidR="00E664DA">
        <w:br/>
      </w:r>
      <w:r w:rsidRPr="00964021">
        <w:t>zapewnienia komplementarności między poszczególnymi projektami rewitalizacyjnymi oraz pomiędzy działaniami różnych podmiotów i</w:t>
      </w:r>
      <w:r w:rsidR="00B43A12">
        <w:t> </w:t>
      </w:r>
      <w:r w:rsidRPr="00964021">
        <w:t>funduszy na obszarze objętym programem rewitalizacji</w:t>
      </w:r>
      <w:bookmarkEnd w:id="122"/>
      <w:bookmarkEnd w:id="123"/>
      <w:bookmarkEnd w:id="124"/>
    </w:p>
    <w:p w:rsidR="001E02DF" w:rsidRDefault="001E02DF" w:rsidP="000625BB">
      <w:pPr>
        <w:pStyle w:val="aaa"/>
        <w:numPr>
          <w:ilvl w:val="0"/>
          <w:numId w:val="0"/>
        </w:numPr>
        <w:ind w:left="1068"/>
      </w:pPr>
    </w:p>
    <w:p w:rsidR="001E02DF" w:rsidRDefault="001E02DF" w:rsidP="009D79CD">
      <w:pPr>
        <w:ind w:left="0"/>
      </w:pPr>
    </w:p>
    <w:p w:rsidR="00CA738F" w:rsidRDefault="00CA738F" w:rsidP="00CA738F">
      <w:pPr>
        <w:tabs>
          <w:tab w:val="center" w:pos="5669"/>
        </w:tabs>
        <w:ind w:left="0"/>
      </w:pPr>
      <w:r>
        <w:lastRenderedPageBreak/>
        <w:t xml:space="preserve">Komplementarność poszczególnych działań rewitalizacyjnych opiera się na zapewnieniuwzajemnego uzupełninia się działań </w:t>
      </w:r>
      <w:r w:rsidR="00904A76">
        <w:t>w </w:t>
      </w:r>
      <w:r>
        <w:t>ramach następujących płaszczyzn:</w:t>
      </w:r>
    </w:p>
    <w:p w:rsidR="00CA738F" w:rsidRDefault="00CA738F" w:rsidP="00CA738F">
      <w:pPr>
        <w:tabs>
          <w:tab w:val="center" w:pos="5669"/>
        </w:tabs>
      </w:pPr>
    </w:p>
    <w:p w:rsidR="00CA738F" w:rsidRPr="009D79CD" w:rsidRDefault="00CA738F" w:rsidP="00CA738F">
      <w:pPr>
        <w:tabs>
          <w:tab w:val="center" w:pos="5669"/>
        </w:tabs>
        <w:ind w:left="0"/>
        <w:rPr>
          <w:b/>
        </w:rPr>
      </w:pPr>
      <w:r w:rsidRPr="009D79CD">
        <w:rPr>
          <w:b/>
        </w:rPr>
        <w:t>Komplementarność przestrzenna</w:t>
      </w:r>
    </w:p>
    <w:p w:rsidR="00CA738F" w:rsidRDefault="00CA738F" w:rsidP="00CA738F">
      <w:pPr>
        <w:tabs>
          <w:tab w:val="center" w:pos="5669"/>
        </w:tabs>
        <w:ind w:left="0"/>
      </w:pPr>
    </w:p>
    <w:p w:rsidR="00CA738F" w:rsidRDefault="00CA738F" w:rsidP="00CA738F">
      <w:pPr>
        <w:tabs>
          <w:tab w:val="center" w:pos="5669"/>
        </w:tabs>
        <w:ind w:left="0"/>
        <w:jc w:val="both"/>
      </w:pPr>
      <w:r>
        <w:t xml:space="preserve">Projekty rewitalizacyjne, szczegółowo przedstawione powyżej dopełniają się wzajemnie przestrzennie </w:t>
      </w:r>
      <w:r w:rsidR="00904A76">
        <w:t>i </w:t>
      </w:r>
      <w:r>
        <w:t>zachodzi między nimi efekt synergii. Łącznie oddziałują n</w:t>
      </w:r>
      <w:r w:rsidR="009D79CD">
        <w:t>a ten sam problem, co wpływa na </w:t>
      </w:r>
      <w:r>
        <w:t xml:space="preserve">spotęgowanie efektu. Sama przestrzeń objęta działaniami (obszar rewitalizacji, który pokrywa się </w:t>
      </w:r>
      <w:r w:rsidR="00904A76">
        <w:t>z </w:t>
      </w:r>
      <w:r>
        <w:t xml:space="preserve">granicami zidentyfikowanego obszaru zdegradowanego) obejmuje cały obszar, zarówno </w:t>
      </w:r>
      <w:r w:rsidR="00904A76">
        <w:t>w </w:t>
      </w:r>
      <w:r>
        <w:t>zakresie działań inwestycyjnych</w:t>
      </w:r>
      <w:r w:rsidR="00904A76">
        <w:t xml:space="preserve"> – </w:t>
      </w:r>
      <w:r>
        <w:t xml:space="preserve">które uwzględniają uczestnictwo </w:t>
      </w:r>
      <w:r w:rsidR="00904A76">
        <w:t>w </w:t>
      </w:r>
      <w:r>
        <w:t xml:space="preserve">działaniach interesariuszy </w:t>
      </w:r>
      <w:r w:rsidR="00904A76">
        <w:t>z </w:t>
      </w:r>
      <w:r>
        <w:t xml:space="preserve">całego obszaru zdegradowanego, jak również </w:t>
      </w:r>
      <w:r w:rsidR="00904A76">
        <w:t>w </w:t>
      </w:r>
      <w:r>
        <w:t xml:space="preserve">zakresie planowanych działań </w:t>
      </w:r>
      <w:r w:rsidR="00904A76">
        <w:t>o </w:t>
      </w:r>
      <w:r>
        <w:t>charakterze miękkim, które są skierowane do wszystkich mieszkańców obszaru.</w:t>
      </w:r>
    </w:p>
    <w:p w:rsidR="00CA738F" w:rsidRDefault="00CA738F" w:rsidP="00CA738F">
      <w:pPr>
        <w:tabs>
          <w:tab w:val="center" w:pos="5669"/>
        </w:tabs>
        <w:ind w:left="0"/>
        <w:jc w:val="both"/>
      </w:pPr>
      <w:r>
        <w:t xml:space="preserve">Zaproponowane projekty oddziałują na cały obszar dotknięty kryzysem </w:t>
      </w:r>
      <w:r w:rsidR="00904A76">
        <w:t>i </w:t>
      </w:r>
      <w:r w:rsidR="009D79CD">
        <w:t>nie prowadzą do </w:t>
      </w:r>
      <w:r>
        <w:t xml:space="preserve">niepożądanych efektów społecznych takich jak segregacja społeczna </w:t>
      </w:r>
      <w:r w:rsidR="00904A76">
        <w:t>i </w:t>
      </w:r>
      <w:r>
        <w:t xml:space="preserve">wykluczenie. Cała społeczność lokalna będzie korzystać </w:t>
      </w:r>
      <w:r w:rsidR="00904A76">
        <w:t>z </w:t>
      </w:r>
      <w:r>
        <w:t xml:space="preserve">efektów lokalnych, nikt nie będzie wykluczony, </w:t>
      </w:r>
      <w:r w:rsidR="00904A76">
        <w:t>a </w:t>
      </w:r>
      <w:r>
        <w:t>dział</w:t>
      </w:r>
      <w:r w:rsidR="009D79CD">
        <w:t>ania są </w:t>
      </w:r>
      <w:r>
        <w:t xml:space="preserve">tak zaplanowane, aby objąć wszystkie grupy społeczne. Ponadto co ważne </w:t>
      </w:r>
      <w:r w:rsidR="00904A76">
        <w:t>z </w:t>
      </w:r>
      <w:r>
        <w:t xml:space="preserve">planowanych działań miękkich mogą korzystać również mieszkańcy innych obszarów Gminy, tak aby osoby zagrożone wykluczeniem </w:t>
      </w:r>
      <w:r w:rsidR="00904A76">
        <w:t>i </w:t>
      </w:r>
      <w:r>
        <w:t xml:space="preserve">potrzebujące wsparcia nie były wykluczone </w:t>
      </w:r>
      <w:r w:rsidR="00904A76">
        <w:t>z </w:t>
      </w:r>
      <w:r>
        <w:t xml:space="preserve">działań </w:t>
      </w:r>
      <w:r w:rsidR="00904A76">
        <w:t>i </w:t>
      </w:r>
      <w:r>
        <w:t xml:space="preserve">aby zachować równowagę między poszczególnymi obszarami Gminy </w:t>
      </w:r>
      <w:r w:rsidR="00904A76">
        <w:t>i </w:t>
      </w:r>
      <w:r>
        <w:t xml:space="preserve">nie doprowadzić do sytuacji, </w:t>
      </w:r>
      <w:r w:rsidR="00904A76">
        <w:t>w </w:t>
      </w:r>
      <w:r>
        <w:t>której problemy mieszkańców obecnie zdefiniowanego obszaru nie przelały się na sąsiedni obszar.</w:t>
      </w:r>
    </w:p>
    <w:p w:rsidR="00CA738F" w:rsidRDefault="00CA738F" w:rsidP="00CA738F">
      <w:pPr>
        <w:tabs>
          <w:tab w:val="center" w:pos="5669"/>
        </w:tabs>
        <w:jc w:val="both"/>
      </w:pPr>
    </w:p>
    <w:p w:rsidR="00CA738F" w:rsidRPr="009D79CD" w:rsidRDefault="00CA738F" w:rsidP="00CA738F">
      <w:pPr>
        <w:tabs>
          <w:tab w:val="center" w:pos="5669"/>
        </w:tabs>
        <w:ind w:left="0"/>
        <w:rPr>
          <w:b/>
        </w:rPr>
      </w:pPr>
      <w:r w:rsidRPr="009D79CD">
        <w:rPr>
          <w:b/>
        </w:rPr>
        <w:t>Komplementarność problemowa</w:t>
      </w:r>
    </w:p>
    <w:p w:rsidR="00CA738F" w:rsidRDefault="00CA738F" w:rsidP="00CA738F">
      <w:pPr>
        <w:tabs>
          <w:tab w:val="center" w:pos="5669"/>
        </w:tabs>
      </w:pPr>
    </w:p>
    <w:p w:rsidR="00CA738F" w:rsidRDefault="00CA738F" w:rsidP="00CA738F">
      <w:pPr>
        <w:tabs>
          <w:tab w:val="center" w:pos="5669"/>
        </w:tabs>
        <w:ind w:left="0"/>
        <w:jc w:val="both"/>
      </w:pPr>
      <w:r>
        <w:t xml:space="preserve">Planowane przedsięwzięcia dopełniają się tematycznie </w:t>
      </w:r>
      <w:r w:rsidR="00904A76">
        <w:t>i w </w:t>
      </w:r>
      <w:r>
        <w:t xml:space="preserve">efekcie końcowym będą skutkowały kompleksowym rozwiązaniem problemów. Projekty oddziałują na każdą ze sfer, </w:t>
      </w:r>
      <w:r w:rsidR="00904A76">
        <w:t>w </w:t>
      </w:r>
      <w:r>
        <w:t xml:space="preserve">której </w:t>
      </w:r>
      <w:r w:rsidR="00904A76">
        <w:t>w </w:t>
      </w:r>
      <w:r>
        <w:t xml:space="preserve">wyniku diagnozy stwierdzono sytuację kryzysową </w:t>
      </w:r>
      <w:r w:rsidR="00904A76">
        <w:t>i </w:t>
      </w:r>
      <w:r>
        <w:t>na tej podstawie wyz</w:t>
      </w:r>
      <w:r w:rsidR="009D79CD">
        <w:t>naczono obszar zdegradowany. Co </w:t>
      </w:r>
      <w:r w:rsidR="00904A76">
        <w:t>w </w:t>
      </w:r>
      <w:r>
        <w:t>efekcie doprowadzi do znaczącego zmniejszeni skali występujących problemów determinujących sytuację kryzysową.</w:t>
      </w:r>
    </w:p>
    <w:p w:rsidR="00CA738F" w:rsidRDefault="00CA738F" w:rsidP="00CA738F">
      <w:pPr>
        <w:tabs>
          <w:tab w:val="center" w:pos="5669"/>
        </w:tabs>
      </w:pPr>
    </w:p>
    <w:p w:rsidR="00CA738F" w:rsidRPr="009D79CD" w:rsidRDefault="00CA738F" w:rsidP="00CA738F">
      <w:pPr>
        <w:tabs>
          <w:tab w:val="center" w:pos="5669"/>
        </w:tabs>
        <w:ind w:left="0"/>
        <w:rPr>
          <w:b/>
        </w:rPr>
      </w:pPr>
      <w:r w:rsidRPr="009D79CD">
        <w:rPr>
          <w:b/>
        </w:rPr>
        <w:t>Komplementarność proceduralno-instytucjonalna</w:t>
      </w:r>
    </w:p>
    <w:p w:rsidR="00CA738F" w:rsidRDefault="00CA738F" w:rsidP="00CA738F">
      <w:pPr>
        <w:tabs>
          <w:tab w:val="center" w:pos="5669"/>
        </w:tabs>
      </w:pPr>
    </w:p>
    <w:p w:rsidR="00CA738F" w:rsidRDefault="00904A76" w:rsidP="00CA738F">
      <w:pPr>
        <w:tabs>
          <w:tab w:val="center" w:pos="5669"/>
        </w:tabs>
        <w:ind w:left="0"/>
        <w:jc w:val="both"/>
      </w:pPr>
      <w:r>
        <w:t>W </w:t>
      </w:r>
      <w:r w:rsidR="00CA738F">
        <w:t xml:space="preserve">ramach niniejszego Programu Rewitalizacji </w:t>
      </w:r>
      <w:r>
        <w:t>w </w:t>
      </w:r>
      <w:r w:rsidR="00CA738F">
        <w:t xml:space="preserve">toku działań przygotowawczych, zaprojektowano odpowiedni system wdrażania </w:t>
      </w:r>
      <w:r>
        <w:t>i </w:t>
      </w:r>
      <w:r w:rsidR="00CA738F">
        <w:t xml:space="preserve">zarządzania programem rewitalizacji, który uwzględnia strukturę zarządzania działaniami rewitalizacyjnymi </w:t>
      </w:r>
      <w:r>
        <w:t>w </w:t>
      </w:r>
      <w:r w:rsidR="00CA738F">
        <w:t xml:space="preserve">sposób kompleksowy, pozwalający na zaangażowanie </w:t>
      </w:r>
      <w:r>
        <w:t>i </w:t>
      </w:r>
      <w:r w:rsidR="00CA738F">
        <w:t xml:space="preserve">efektywne współdziałanie na jego rzecz różnych instytucji oraz zapewnia wzajemne uzupełnianie się działań poszczególnych podmiotów zaangażowanych </w:t>
      </w:r>
      <w:r>
        <w:t>w </w:t>
      </w:r>
      <w:r w:rsidR="00CA738F">
        <w:t xml:space="preserve">realizację </w:t>
      </w:r>
      <w:r>
        <w:t>i </w:t>
      </w:r>
      <w:r w:rsidR="00CA738F">
        <w:t>spójność stosowanych procedur.</w:t>
      </w:r>
    </w:p>
    <w:p w:rsidR="00CA738F" w:rsidRDefault="00CA738F" w:rsidP="00CA738F">
      <w:pPr>
        <w:tabs>
          <w:tab w:val="center" w:pos="5669"/>
        </w:tabs>
      </w:pPr>
    </w:p>
    <w:p w:rsidR="009D79CD" w:rsidRDefault="009D79CD" w:rsidP="00CA738F">
      <w:pPr>
        <w:tabs>
          <w:tab w:val="center" w:pos="5669"/>
        </w:tabs>
      </w:pPr>
    </w:p>
    <w:p w:rsidR="009D79CD" w:rsidRDefault="009D79CD" w:rsidP="00CA738F">
      <w:pPr>
        <w:tabs>
          <w:tab w:val="center" w:pos="5669"/>
        </w:tabs>
      </w:pPr>
    </w:p>
    <w:p w:rsidR="00CA738F" w:rsidRPr="009D79CD" w:rsidRDefault="00CA738F" w:rsidP="00CA738F">
      <w:pPr>
        <w:tabs>
          <w:tab w:val="center" w:pos="5669"/>
        </w:tabs>
        <w:ind w:left="0"/>
        <w:rPr>
          <w:b/>
        </w:rPr>
      </w:pPr>
      <w:r w:rsidRPr="009D79CD">
        <w:rPr>
          <w:b/>
        </w:rPr>
        <w:lastRenderedPageBreak/>
        <w:t>Komplementarność międzyokresowa</w:t>
      </w:r>
    </w:p>
    <w:p w:rsidR="00CA738F" w:rsidRDefault="00CA738F" w:rsidP="00CA738F">
      <w:pPr>
        <w:tabs>
          <w:tab w:val="center" w:pos="5669"/>
        </w:tabs>
      </w:pPr>
    </w:p>
    <w:p w:rsidR="00CA738F" w:rsidRDefault="00CA738F" w:rsidP="00CA738F">
      <w:pPr>
        <w:tabs>
          <w:tab w:val="center" w:pos="5669"/>
        </w:tabs>
        <w:ind w:left="0"/>
        <w:jc w:val="both"/>
      </w:pPr>
      <w:r>
        <w:t xml:space="preserve">Działania rewitalizacyjne zostały tak zaplanowane, aby zapewnić zachowanie ciągłości programowej polegającej na kontynuacji wsparcia udzielonego gminie </w:t>
      </w:r>
      <w:r w:rsidR="00904A76">
        <w:t>w </w:t>
      </w:r>
      <w:r>
        <w:t xml:space="preserve">ramach polityki spójności </w:t>
      </w:r>
      <w:r w:rsidR="00904A76">
        <w:t>w </w:t>
      </w:r>
      <w:r>
        <w:t xml:space="preserve">latach 2007-2013. Przez cały też czas realizowana jest praca ze społecznością </w:t>
      </w:r>
      <w:r w:rsidR="009D79CD">
        <w:t>lokalną, co odbywa się m.in. za </w:t>
      </w:r>
      <w:r>
        <w:t xml:space="preserve">pośrednictwem Gminnego Ośrodka Pomocy Społecznej oraz organizacji pozarządowych. Gmina jest </w:t>
      </w:r>
      <w:r w:rsidR="00904A76">
        <w:t>w </w:t>
      </w:r>
      <w:r>
        <w:t xml:space="preserve">trakcie tego procesu </w:t>
      </w:r>
      <w:r w:rsidR="00904A76">
        <w:t>i </w:t>
      </w:r>
      <w:r>
        <w:t xml:space="preserve">władze gminy są zdeterminowane aby ten długofalowy proces zakończyć pełnym sukcesem. Rewitalizacja zdiagnozowanych obecnie zdegradowanych obszarów stanowi jedno </w:t>
      </w:r>
      <w:r w:rsidR="00904A76">
        <w:t>z </w:t>
      </w:r>
      <w:r>
        <w:t xml:space="preserve">ważniejszych zadań Gminy. Niniejszy Program Rewitalizacji zapewnia ciągłość działań, konsolidując </w:t>
      </w:r>
      <w:r w:rsidR="00904A76">
        <w:t>w </w:t>
      </w:r>
      <w:r>
        <w:t xml:space="preserve">swoich ramach działania rewitalizacyjne </w:t>
      </w:r>
      <w:r w:rsidR="00904A76">
        <w:t>o </w:t>
      </w:r>
      <w:r>
        <w:t xml:space="preserve">charakterze społecznym </w:t>
      </w:r>
      <w:r w:rsidR="00904A76">
        <w:t>i </w:t>
      </w:r>
      <w:r>
        <w:t xml:space="preserve">urbanistycznym, wpływając na koncentrację interwencji </w:t>
      </w:r>
      <w:r w:rsidR="00904A76">
        <w:t>i </w:t>
      </w:r>
      <w:r>
        <w:t xml:space="preserve">dzięki temu zwiększając efekty planowanych działań strategicznych, co zawarte jest </w:t>
      </w:r>
      <w:r w:rsidR="00904A76">
        <w:t>w </w:t>
      </w:r>
      <w:r>
        <w:t>strategii rozwoju Gminy.</w:t>
      </w:r>
    </w:p>
    <w:p w:rsidR="00CA738F" w:rsidRDefault="00CA738F" w:rsidP="00CA738F">
      <w:pPr>
        <w:tabs>
          <w:tab w:val="center" w:pos="5669"/>
        </w:tabs>
        <w:jc w:val="both"/>
      </w:pPr>
    </w:p>
    <w:p w:rsidR="00CA738F" w:rsidRPr="009D79CD" w:rsidRDefault="00CA738F" w:rsidP="00CA738F">
      <w:pPr>
        <w:tabs>
          <w:tab w:val="center" w:pos="5669"/>
        </w:tabs>
        <w:ind w:left="0"/>
        <w:jc w:val="both"/>
        <w:rPr>
          <w:b/>
        </w:rPr>
      </w:pPr>
      <w:r w:rsidRPr="009D79CD">
        <w:rPr>
          <w:b/>
        </w:rPr>
        <w:t>Komplementarność źródeł finansowania</w:t>
      </w:r>
    </w:p>
    <w:p w:rsidR="00CA738F" w:rsidRDefault="00CA738F" w:rsidP="00CA738F">
      <w:pPr>
        <w:tabs>
          <w:tab w:val="center" w:pos="5669"/>
        </w:tabs>
        <w:ind w:left="0"/>
        <w:jc w:val="both"/>
      </w:pPr>
    </w:p>
    <w:p w:rsidR="00CA738F" w:rsidRDefault="00904A76" w:rsidP="00CA738F">
      <w:pPr>
        <w:tabs>
          <w:tab w:val="center" w:pos="5669"/>
        </w:tabs>
        <w:ind w:left="0"/>
        <w:jc w:val="both"/>
        <w:rPr>
          <w:color w:val="auto"/>
        </w:rPr>
      </w:pPr>
      <w:r>
        <w:t>W </w:t>
      </w:r>
      <w:r w:rsidR="00CA738F">
        <w:t xml:space="preserve">ramach planowanych działań uwzględniono różne źródła finansowania dla projektów rewitalizacyjnych, ujętych </w:t>
      </w:r>
      <w:r>
        <w:t>w </w:t>
      </w:r>
      <w:r w:rsidR="00CA738F">
        <w:t xml:space="preserve">programie rewitalizacji. Wsparcie przewidziano, zgodnie </w:t>
      </w:r>
      <w:r>
        <w:t>z </w:t>
      </w:r>
      <w:r w:rsidR="00CA738F">
        <w:t xml:space="preserve">charakterem planowanych zadań </w:t>
      </w:r>
      <w:r>
        <w:t>i </w:t>
      </w:r>
      <w:r w:rsidR="00CA738F">
        <w:t xml:space="preserve">podmiotów je realizujących, uzupełniając </w:t>
      </w:r>
      <w:r>
        <w:t>i </w:t>
      </w:r>
      <w:r w:rsidR="00CA738F">
        <w:t xml:space="preserve">łącząc wsparcie, m.in. ze środków Europejskiego Funduszu Rozwoju Regionalnego, Europejskiego Funduszu Społecznego </w:t>
      </w:r>
      <w:r>
        <w:t>i </w:t>
      </w:r>
      <w:r w:rsidR="00CA738F">
        <w:t xml:space="preserve">Funduszu Spójności, ponadto planuje się udział środków prywatnych oraz środków ze źródeł krajowych (m.in. Programy Ministra Kultury) oraz </w:t>
      </w:r>
      <w:r>
        <w:t>w </w:t>
      </w:r>
      <w:r w:rsidR="00CA738F">
        <w:t>ramach Mechanizmu Norweskiego, Mechanizmu Szwajcarskiego, Programu Operacyjnego Fundusz Inicjatyw Obywatelskich, któ</w:t>
      </w:r>
      <w:r w:rsidR="009D79CD">
        <w:t>re to środki planuje łączyć się </w:t>
      </w:r>
      <w:r>
        <w:t>z </w:t>
      </w:r>
      <w:r w:rsidR="00CA738F">
        <w:t xml:space="preserve">wkładem własnym Gminy lub podmiotów zewnętrznych zaangażowanych </w:t>
      </w:r>
      <w:r>
        <w:t>w </w:t>
      </w:r>
      <w:r w:rsidR="00CA738F">
        <w:t xml:space="preserve">realizację, zgodnie </w:t>
      </w:r>
      <w:r>
        <w:t>z </w:t>
      </w:r>
      <w:r w:rsidR="00CA738F">
        <w:t>możliwościami prawnymi.</w:t>
      </w:r>
    </w:p>
    <w:p w:rsidR="00CA738F" w:rsidRDefault="00CA738F" w:rsidP="00CA738F">
      <w:pPr>
        <w:ind w:left="0"/>
        <w:jc w:val="both"/>
      </w:pPr>
    </w:p>
    <w:p w:rsidR="00CA738F" w:rsidRDefault="00CA738F" w:rsidP="00CA738F">
      <w:pPr>
        <w:ind w:left="0"/>
        <w:jc w:val="both"/>
      </w:pPr>
      <w:r>
        <w:t xml:space="preserve">Wartym podkreślenia jest fakt interdyscyplinarnego charakteru działań, które zostały zaplanowane </w:t>
      </w:r>
      <w:r w:rsidR="00904A76">
        <w:t>w </w:t>
      </w:r>
      <w:r>
        <w:t xml:space="preserve">LPR. Dokument posiada indywidualne cechy (długi okres realizacji programu rewitalizacji, konieczność ciągłego jego monitorowania </w:t>
      </w:r>
      <w:r w:rsidR="00904A76">
        <w:t>i </w:t>
      </w:r>
      <w:r>
        <w:t xml:space="preserve">aktualizacji, szeroki udział społeczności lokalnej </w:t>
      </w:r>
      <w:r w:rsidR="00904A76">
        <w:t>w </w:t>
      </w:r>
      <w:r>
        <w:t>procesie jego tworzenia), dlatego można stwierdzić, że porusza</w:t>
      </w:r>
      <w:r w:rsidR="009D79CD">
        <w:t xml:space="preserve"> on różnorodne dziedziny, które </w:t>
      </w:r>
      <w:r>
        <w:t xml:space="preserve">mogą mieć wpływ na rozwój gminy. Źródła finansowania Lokalnego Programu Rewitalizacji znajdują się głównie poza budżetem samorządu, dlatego oczywiste jest, że będzie występować konieczność ciągłego ich pozyskiwania, </w:t>
      </w:r>
      <w:r w:rsidR="00904A76">
        <w:t>a </w:t>
      </w:r>
      <w:r>
        <w:t>tej roli może nie spro</w:t>
      </w:r>
      <w:r w:rsidR="009D79CD">
        <w:t>stać sama gmina. Ważne jest, by </w:t>
      </w:r>
      <w:r>
        <w:t xml:space="preserve">partnerzy społeczni </w:t>
      </w:r>
      <w:r w:rsidR="00904A76">
        <w:t>i </w:t>
      </w:r>
      <w:r>
        <w:t xml:space="preserve">gospodarczy odpowiednio te działania wspierali. Osiągnięcie zaplanowanych celów będzie możliwe bowiem tylko wtedy, gdy dojdzie do współpracy sektora prywatnego, publicznego </w:t>
      </w:r>
      <w:r w:rsidR="00904A76">
        <w:t>i </w:t>
      </w:r>
      <w:r>
        <w:t>społecznego.</w:t>
      </w:r>
    </w:p>
    <w:p w:rsidR="00CA738F" w:rsidRDefault="00CA738F" w:rsidP="00CA738F">
      <w:pPr>
        <w:ind w:left="0"/>
        <w:jc w:val="both"/>
      </w:pPr>
    </w:p>
    <w:p w:rsidR="00904A76" w:rsidRDefault="00CA738F" w:rsidP="00CA738F">
      <w:pPr>
        <w:ind w:left="0"/>
        <w:jc w:val="both"/>
      </w:pPr>
      <w:r>
        <w:t xml:space="preserve">Gmina planuje wykonanie wyszczególnionych </w:t>
      </w:r>
      <w:r w:rsidR="00904A76">
        <w:t>w </w:t>
      </w:r>
      <w:r>
        <w:t xml:space="preserve">dokumencie inwestycji </w:t>
      </w:r>
      <w:r w:rsidR="00904A76">
        <w:t>w </w:t>
      </w:r>
      <w:r>
        <w:t xml:space="preserve">oparciu m.in. </w:t>
      </w:r>
      <w:r w:rsidR="00904A76">
        <w:t>o </w:t>
      </w:r>
      <w:r>
        <w:t xml:space="preserve">zewnętrzne środki finansowe (stawiając nacisk na bezzwrotne dotacje), jak również </w:t>
      </w:r>
      <w:r w:rsidR="00904A76">
        <w:t>o </w:t>
      </w:r>
      <w:r>
        <w:t xml:space="preserve">środki własne </w:t>
      </w:r>
      <w:r w:rsidR="00904A76">
        <w:t>i </w:t>
      </w:r>
      <w:r>
        <w:t xml:space="preserve">innych podmiotów funkcjonujących </w:t>
      </w:r>
      <w:r w:rsidR="00904A76">
        <w:t>w </w:t>
      </w:r>
      <w:r>
        <w:t xml:space="preserve">Gminie, </w:t>
      </w:r>
      <w:r w:rsidR="00904A76">
        <w:t>w </w:t>
      </w:r>
      <w:r>
        <w:t xml:space="preserve">tym prywatnych. Duży potencjał niesie ze sobą </w:t>
      </w:r>
      <w:r>
        <w:lastRenderedPageBreak/>
        <w:t xml:space="preserve">perspektywiczne zaangażowanie </w:t>
      </w:r>
      <w:r w:rsidR="00904A76">
        <w:t>w </w:t>
      </w:r>
      <w:r>
        <w:t xml:space="preserve">rewitalizację innych partnerów, angażując tym samym dodatkowy kapitał </w:t>
      </w:r>
      <w:r w:rsidR="00904A76">
        <w:t>i </w:t>
      </w:r>
      <w:r>
        <w:t>rozkładając ciężar finansowy rewitalizacji na różne podmioty, tym samy realizując zasadę dodatkowości środków UE.</w:t>
      </w:r>
    </w:p>
    <w:p w:rsidR="00CA738F" w:rsidRDefault="00CA738F" w:rsidP="00CA738F">
      <w:pPr>
        <w:jc w:val="both"/>
      </w:pPr>
    </w:p>
    <w:p w:rsidR="00CA738F" w:rsidRDefault="00CA738F" w:rsidP="00CA738F">
      <w:pPr>
        <w:ind w:left="0"/>
        <w:jc w:val="both"/>
      </w:pPr>
      <w:r>
        <w:t>Do głównych źródeł finansowania projektów rewitalizacyjnych należą przede wszystkim:</w:t>
      </w:r>
    </w:p>
    <w:p w:rsidR="00CA738F" w:rsidRDefault="00CA738F" w:rsidP="00CA738F">
      <w:pPr>
        <w:jc w:val="both"/>
      </w:pPr>
    </w:p>
    <w:p w:rsidR="00CA738F" w:rsidRDefault="00CA738F" w:rsidP="00287252">
      <w:pPr>
        <w:pStyle w:val="aaa"/>
      </w:pPr>
      <w:r>
        <w:t>środki Unii Europejskiej</w:t>
      </w:r>
      <w:r w:rsidR="00904A76">
        <w:t xml:space="preserve"> – </w:t>
      </w:r>
      <w:r>
        <w:t xml:space="preserve">m. in. fundusze strukturalne </w:t>
      </w:r>
      <w:r w:rsidR="00904A76">
        <w:t>i </w:t>
      </w:r>
      <w:r>
        <w:t>inwestycyjne: Europejski Fundusz Rozwoju Regionalnego, Europejski Fundusz Społeczny, Fundusz Spójności, Instrument Łącząc Europę, Europejski Fundusz na rzecz Rozwoju Obszarów Wiejskich,</w:t>
      </w:r>
    </w:p>
    <w:p w:rsidR="00CA738F" w:rsidRDefault="00CA738F" w:rsidP="00287252">
      <w:pPr>
        <w:pStyle w:val="aaa"/>
      </w:pPr>
      <w:r>
        <w:t>środki budżetu państwa</w:t>
      </w:r>
      <w:r w:rsidR="00904A76">
        <w:t xml:space="preserve"> – </w:t>
      </w:r>
      <w:r>
        <w:t>przewidziane na współfinansowanie projektów, jako niezależne źródło finansowania, Program Operacyjny Fundusz Inicjatyw Obywatelskich</w:t>
      </w:r>
    </w:p>
    <w:p w:rsidR="00CA738F" w:rsidRDefault="00CA738F" w:rsidP="00287252">
      <w:pPr>
        <w:pStyle w:val="aaa"/>
      </w:pPr>
      <w:r>
        <w:t>środki budżetów samorządów</w:t>
      </w:r>
      <w:r w:rsidR="00904A76">
        <w:t xml:space="preserve"> – </w:t>
      </w:r>
      <w:r>
        <w:t>wojewódzkich, powiatowych</w:t>
      </w:r>
      <w:r w:rsidR="00904A76">
        <w:t xml:space="preserve"> – </w:t>
      </w:r>
      <w:r>
        <w:t>na współfinansowanie projektów lub jako niezależne źródło finansowania,</w:t>
      </w:r>
    </w:p>
    <w:p w:rsidR="00CA738F" w:rsidRDefault="00CA738F" w:rsidP="00287252">
      <w:pPr>
        <w:pStyle w:val="aaa"/>
      </w:pPr>
      <w:r>
        <w:t>inne środki publiczne</w:t>
      </w:r>
      <w:r w:rsidR="00904A76">
        <w:t xml:space="preserve"> – </w:t>
      </w:r>
      <w:r>
        <w:t xml:space="preserve">np. fundusze celowe, Mechanizm Norweski </w:t>
      </w:r>
      <w:r w:rsidR="00904A76">
        <w:t>i </w:t>
      </w:r>
      <w:r>
        <w:t>Mechanizm Finansowy EOG,</w:t>
      </w:r>
    </w:p>
    <w:p w:rsidR="00CA738F" w:rsidRDefault="00CA738F" w:rsidP="00287252">
      <w:pPr>
        <w:pStyle w:val="aaa"/>
      </w:pPr>
      <w:r>
        <w:t>środki prywatne</w:t>
      </w:r>
      <w:r w:rsidR="00904A76">
        <w:t xml:space="preserve"> – </w:t>
      </w:r>
      <w:r>
        <w:t>np. środki organizacji pozarządowych,</w:t>
      </w:r>
    </w:p>
    <w:p w:rsidR="00CA738F" w:rsidRDefault="00CA738F" w:rsidP="00287252">
      <w:pPr>
        <w:pStyle w:val="aaa"/>
        <w:rPr>
          <w:color w:val="auto"/>
        </w:rPr>
      </w:pPr>
      <w:r>
        <w:t xml:space="preserve">kredyty, pożyczki, obligacje komunalne </w:t>
      </w:r>
      <w:r w:rsidR="00904A76">
        <w:t>i </w:t>
      </w:r>
      <w:r>
        <w:t xml:space="preserve">inne narzędzia </w:t>
      </w:r>
      <w:r w:rsidR="00904A76">
        <w:t>i </w:t>
      </w:r>
      <w:r>
        <w:t>ins</w:t>
      </w:r>
      <w:r w:rsidR="009D79CD">
        <w:t>trumenty finansowe kierowane do </w:t>
      </w:r>
      <w:r>
        <w:t>JST.</w:t>
      </w:r>
    </w:p>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1731C5"/>
    <w:p w:rsidR="001E02DF" w:rsidRDefault="001E02DF" w:rsidP="00287252">
      <w:pPr>
        <w:pStyle w:val="aaa"/>
        <w:sectPr w:rsidR="001E02DF" w:rsidSect="00904A76">
          <w:pgSz w:w="11906" w:h="16838"/>
          <w:pgMar w:top="1959" w:right="1418" w:bottom="1418" w:left="1418" w:header="737" w:footer="278" w:gutter="0"/>
          <w:cols w:space="708"/>
          <w:titlePg/>
          <w:docGrid w:linePitch="360"/>
        </w:sectPr>
      </w:pPr>
    </w:p>
    <w:p w:rsidR="001E02DF" w:rsidRDefault="0060378F" w:rsidP="001731C5">
      <w:r>
        <w:rPr>
          <w:noProof/>
          <w:lang w:eastAsia="pl-PL"/>
        </w:rPr>
        <w:lastRenderedPageBreak/>
        <w:pict>
          <v:rect id="Rectangle 636" o:spid="_x0000_s1048" style="position:absolute;left:0;text-align:left;margin-left:-71.15pt;margin-top:-3.6pt;width:618.35pt;height:65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" fillcolor="#5a5a5a" stroked="f"/>
        </w:pict>
      </w:r>
    </w:p>
    <w:p w:rsidR="001E02DF" w:rsidRDefault="001E02DF" w:rsidP="001E02DF">
      <w:pPr>
        <w:pStyle w:val="redniasiatka21"/>
        <w:rPr>
          <w:color w:val="auto"/>
        </w:rPr>
      </w:pPr>
      <w:bookmarkStart w:id="125" w:name="_Toc368196834"/>
      <w:bookmarkStart w:id="126" w:name="_Toc368196871"/>
      <w:bookmarkStart w:id="127" w:name="_Toc506353304"/>
      <w:r>
        <w:rPr>
          <w:sz w:val="160"/>
        </w:rPr>
        <w:t>8</w:t>
      </w:r>
      <w:r w:rsidRPr="007F3E7C">
        <w:rPr>
          <w:sz w:val="160"/>
        </w:rPr>
        <w:t>.</w:t>
      </w:r>
      <w:r w:rsidRPr="00D1434E">
        <w:t xml:space="preserve">Mechanizmy włączenia mieszkańców, przedsiębiorców </w:t>
      </w:r>
      <w:r w:rsidR="00904A76" w:rsidRPr="00D1434E">
        <w:t>i</w:t>
      </w:r>
      <w:r w:rsidR="00904A76">
        <w:t> </w:t>
      </w:r>
      <w:r w:rsidRPr="00D1434E">
        <w:t>innych podmiotów i</w:t>
      </w:r>
      <w:r w:rsidR="00B43A12">
        <w:t> </w:t>
      </w:r>
      <w:r w:rsidRPr="00D1434E">
        <w:t>grup aktywnych na terenie gminy w</w:t>
      </w:r>
      <w:r w:rsidR="00B43A12">
        <w:t> </w:t>
      </w:r>
      <w:r w:rsidRPr="00D1434E">
        <w:t>proces rewitalizacji</w:t>
      </w:r>
      <w:bookmarkEnd w:id="125"/>
      <w:bookmarkEnd w:id="126"/>
      <w:bookmarkEnd w:id="127"/>
    </w:p>
    <w:p w:rsidR="001E02DF" w:rsidRDefault="0060378F" w:rsidP="00287252">
      <w:pPr>
        <w:pStyle w:val="aaa"/>
      </w:pPr>
      <w:r>
        <w:rPr>
          <w:noProof/>
          <w:lang w:eastAsia="pl-PL"/>
        </w:rPr>
        <w:pict>
          <v:oval id="Oval 641" o:spid="_x0000_s1047" style="position:absolute;left:0;text-align:left;margin-left:-93.9pt;margin-top:.85pt;width:371.55pt;height:371.5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" fillcolor="#ffd500" stroked="f"/>
        </w:pict>
      </w:r>
    </w:p>
    <w:p w:rsidR="00CA738F" w:rsidRDefault="002B30CF" w:rsidP="005C401C">
      <w:pPr>
        <w:ind w:left="0"/>
        <w:jc w:val="both"/>
      </w:pPr>
      <w:r>
        <w:rPr>
          <w:noProof/>
          <w:lang w:eastAsia="pl-PL"/>
        </w:rPr>
        <w:drawing>
          <wp:anchor distT="0" distB="0" distL="114300" distR="114300" simplePos="0" relativeHeight="251678720" behindDoc="1" locked="0" layoutInCell="1" allowOverlap="1">
            <wp:simplePos x="0" y="0"/>
            <wp:positionH relativeFrom="column">
              <wp:posOffset>-129540</wp:posOffset>
            </wp:positionH>
            <wp:positionV relativeFrom="paragraph">
              <wp:posOffset>920750</wp:posOffset>
            </wp:positionV>
            <wp:extent cx="2552065" cy="2434590"/>
            <wp:effectExtent l="0" t="0" r="635" b="3810"/>
            <wp:wrapNone/>
            <wp:docPr id="821" name="Obraz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1"/>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2065" cy="2434590"/>
                    </a:xfrm>
                    <a:prstGeom prst="rect">
                      <a:avLst/>
                    </a:prstGeom>
                    <a:noFill/>
                  </pic:spPr>
                </pic:pic>
              </a:graphicData>
            </a:graphic>
          </wp:anchor>
        </w:drawing>
      </w:r>
      <w:r w:rsidR="001E02DF">
        <w:br w:type="page"/>
      </w:r>
      <w:r w:rsidR="00CA738F" w:rsidRPr="006322FA">
        <w:lastRenderedPageBreak/>
        <w:t xml:space="preserve">Partycypacja społeczna jest wpisana </w:t>
      </w:r>
      <w:r w:rsidR="00904A76" w:rsidRPr="006322FA">
        <w:t>w</w:t>
      </w:r>
      <w:r w:rsidR="00904A76">
        <w:t> </w:t>
      </w:r>
      <w:r w:rsidR="00CA738F" w:rsidRPr="006322FA">
        <w:t>proces rewitalizacji jako fundament działań na każdym etapie tego procesu (diagnozowanie, programowanie, wdrażanie, monitorowanie)</w:t>
      </w:r>
      <w:r w:rsidR="00CA738F">
        <w:t xml:space="preserve">, determinując jegoskuteczność </w:t>
      </w:r>
      <w:r w:rsidR="00904A76">
        <w:t>i </w:t>
      </w:r>
      <w:r w:rsidR="00CA738F">
        <w:t xml:space="preserve">efektywność. Odpowiedzialność za przeprowadzenie całego procesu </w:t>
      </w:r>
      <w:r w:rsidR="00904A76">
        <w:t>w </w:t>
      </w:r>
      <w:r w:rsidR="00CA738F">
        <w:t xml:space="preserve">sposób partycypacyjny ponoszą lokalne władze, jednak </w:t>
      </w:r>
      <w:r w:rsidR="00904A76">
        <w:t>o </w:t>
      </w:r>
      <w:r w:rsidR="00CA738F">
        <w:t xml:space="preserve">sukcesie można mówić dopiero wtedy, gdy zaangażowani zostaną lokalni przedsiębiorcy, organizacje pozarządowe oraz mieszkańcy bez względu na wiek, status, płeć czy wyznanie. </w:t>
      </w:r>
      <w:r w:rsidR="00CA738F" w:rsidRPr="006322FA">
        <w:t xml:space="preserve">Skonsolidowanie wysiłków różnych </w:t>
      </w:r>
      <w:r w:rsidR="00CA738F">
        <w:t xml:space="preserve">osób, grup </w:t>
      </w:r>
      <w:r w:rsidR="00904A76">
        <w:t>i </w:t>
      </w:r>
      <w:r w:rsidR="00CA738F" w:rsidRPr="006322FA">
        <w:t>podmiotów na rzecz obszaru rewitalizacj</w:t>
      </w:r>
      <w:r w:rsidR="00CA738F">
        <w:t>i jest istotnym warunkiem sukcesu.</w:t>
      </w:r>
    </w:p>
    <w:p w:rsidR="005C401C" w:rsidRDefault="005C401C" w:rsidP="005C401C">
      <w:pPr>
        <w:ind w:left="0"/>
        <w:jc w:val="both"/>
      </w:pPr>
    </w:p>
    <w:p w:rsidR="00E22FAE" w:rsidRPr="00E22FAE" w:rsidRDefault="00E22FAE" w:rsidP="00E22FAE">
      <w:pPr>
        <w:ind w:left="0"/>
        <w:jc w:val="both"/>
      </w:pPr>
      <w:r w:rsidRPr="00E22FAE">
        <w:rPr>
          <w:b/>
        </w:rPr>
        <w:t>Animacja lokalna mieszkańców</w:t>
      </w:r>
      <w:r w:rsidRPr="00E22FAE">
        <w:t xml:space="preserve">, jako główne działanie </w:t>
      </w:r>
      <w:r w:rsidR="00904A76" w:rsidRPr="00E22FAE">
        <w:t>w</w:t>
      </w:r>
      <w:r w:rsidR="00904A76">
        <w:t> </w:t>
      </w:r>
      <w:r w:rsidRPr="00E22FAE">
        <w:t xml:space="preserve">ramach projektu pn. </w:t>
      </w:r>
      <w:r w:rsidRPr="00E22FAE">
        <w:rPr>
          <w:b/>
        </w:rPr>
        <w:t xml:space="preserve">“Rewitalizacja na terenie gmin województwa zachodniopomorskiego znajdujących się </w:t>
      </w:r>
      <w:r w:rsidR="00904A76" w:rsidRPr="00E22FAE">
        <w:rPr>
          <w:b/>
        </w:rPr>
        <w:t>w</w:t>
      </w:r>
      <w:r w:rsidR="00904A76">
        <w:rPr>
          <w:b/>
        </w:rPr>
        <w:t> </w:t>
      </w:r>
      <w:r w:rsidRPr="00E22FAE">
        <w:rPr>
          <w:b/>
        </w:rPr>
        <w:t>Specjalnej Strefie Włączenia”</w:t>
      </w:r>
      <w:r w:rsidRPr="00E22FAE">
        <w:t>, zawiera takie elementy jak:</w:t>
      </w:r>
    </w:p>
    <w:p w:rsidR="00E22FAE" w:rsidRPr="009D79CD" w:rsidRDefault="00E22FAE" w:rsidP="00287252">
      <w:pPr>
        <w:pStyle w:val="aaa"/>
      </w:pPr>
      <w:r w:rsidRPr="009D79CD">
        <w:t xml:space="preserve">diagnozę sytuacji społecznej, gospodarczej, przestrzennej, środowiskowej </w:t>
      </w:r>
      <w:r w:rsidR="00904A76" w:rsidRPr="009D79CD">
        <w:t>i </w:t>
      </w:r>
      <w:r w:rsidRPr="009D79CD">
        <w:t>technicznej na terenie gminy;</w:t>
      </w:r>
    </w:p>
    <w:p w:rsidR="00E22FAE" w:rsidRPr="009D79CD" w:rsidRDefault="00E22FAE" w:rsidP="00287252">
      <w:pPr>
        <w:pStyle w:val="aaa"/>
      </w:pPr>
      <w:r w:rsidRPr="009D79CD">
        <w:t xml:space="preserve">identyfikację problemów </w:t>
      </w:r>
      <w:r w:rsidR="00904A76" w:rsidRPr="009D79CD">
        <w:t>i </w:t>
      </w:r>
      <w:r w:rsidRPr="009D79CD">
        <w:t xml:space="preserve">zjawisk powodujących marginalizację/degradację danych obszarów/ środowisk </w:t>
      </w:r>
      <w:r w:rsidR="00904A76" w:rsidRPr="009D79CD">
        <w:t>w </w:t>
      </w:r>
      <w:r w:rsidRPr="009D79CD">
        <w:t>poszczególnych miejscowościach;</w:t>
      </w:r>
    </w:p>
    <w:p w:rsidR="00E22FAE" w:rsidRPr="009D79CD" w:rsidRDefault="00E22FAE" w:rsidP="00287252">
      <w:pPr>
        <w:pStyle w:val="aaa"/>
      </w:pPr>
      <w:r w:rsidRPr="009D79CD">
        <w:t xml:space="preserve">wywoływanie potrzeb poprawy warunków życia </w:t>
      </w:r>
      <w:r w:rsidR="00904A76" w:rsidRPr="009D79CD">
        <w:t>i </w:t>
      </w:r>
      <w:r w:rsidRPr="009D79CD">
        <w:t xml:space="preserve">angażowanie mieszkańców do „projektowania zmiany” </w:t>
      </w:r>
      <w:r w:rsidR="00904A76" w:rsidRPr="009D79CD">
        <w:t>w </w:t>
      </w:r>
      <w:r w:rsidRPr="009D79CD">
        <w:t>najbliższym otoczeniu;</w:t>
      </w:r>
    </w:p>
    <w:p w:rsidR="00E22FAE" w:rsidRPr="009D79CD" w:rsidRDefault="00E22FAE" w:rsidP="00287252">
      <w:pPr>
        <w:pStyle w:val="aaa"/>
      </w:pPr>
      <w:r w:rsidRPr="009D79CD">
        <w:t xml:space="preserve">budowanie partnerstwa wokół rewitalizacji zdegradowanych obszarów oraz uspołecznienie działań dot. rewitalizacji </w:t>
      </w:r>
      <w:r w:rsidR="00904A76" w:rsidRPr="009D79CD">
        <w:t>z </w:t>
      </w:r>
      <w:r w:rsidRPr="009D79CD">
        <w:t>wykorzystaniem zaawansowanych metod partycypacji, takich jak współdecydowanie czy kontrola społeczna;</w:t>
      </w:r>
    </w:p>
    <w:p w:rsidR="00E22FAE" w:rsidRPr="009D79CD" w:rsidRDefault="00E22FAE" w:rsidP="00287252">
      <w:pPr>
        <w:pStyle w:val="aaa"/>
      </w:pPr>
      <w:r w:rsidRPr="009D79CD">
        <w:t xml:space="preserve">przygotowanie założeń, </w:t>
      </w:r>
      <w:r w:rsidR="00904A76" w:rsidRPr="009D79CD">
        <w:t>w </w:t>
      </w:r>
      <w:r w:rsidRPr="009D79CD">
        <w:t>tym katalogu działań/projektów PR;</w:t>
      </w:r>
    </w:p>
    <w:p w:rsidR="00E22FAE" w:rsidRPr="00E22FAE" w:rsidRDefault="00E22FAE" w:rsidP="00287252">
      <w:pPr>
        <w:pStyle w:val="aaa"/>
      </w:pPr>
      <w:r w:rsidRPr="009D79CD">
        <w:t xml:space="preserve">inicjowanie współpracy między mieszkańcami terenów rewitalizowanych, </w:t>
      </w:r>
      <w:r w:rsidR="00904A76" w:rsidRPr="009D79CD">
        <w:t>a </w:t>
      </w:r>
      <w:r w:rsidRPr="009D79CD">
        <w:t>władzami lokalnymi oraz pozostałymi</w:t>
      </w:r>
      <w:r w:rsidRPr="00E22FAE">
        <w:t xml:space="preserve"> uczestnikami procesu rewitalizacji.</w:t>
      </w:r>
    </w:p>
    <w:p w:rsidR="00E22FAE" w:rsidRPr="00E22FAE" w:rsidRDefault="00E22FAE" w:rsidP="00E22FAE">
      <w:pPr>
        <w:jc w:val="both"/>
      </w:pPr>
    </w:p>
    <w:p w:rsidR="00904A76" w:rsidRDefault="00E22FAE" w:rsidP="00E22FAE">
      <w:pPr>
        <w:ind w:left="0"/>
        <w:jc w:val="both"/>
      </w:pPr>
      <w:r w:rsidRPr="00E22FAE">
        <w:t xml:space="preserve">Dla zaangażowania lokalnej społeczności niezbędny jest aktywny udział mieszkańców obszarów rewitalizowanych </w:t>
      </w:r>
      <w:r w:rsidR="00904A76" w:rsidRPr="00E22FAE">
        <w:t>w</w:t>
      </w:r>
      <w:r w:rsidR="00904A76">
        <w:t> </w:t>
      </w:r>
      <w:r w:rsidRPr="00E22FAE">
        <w:t xml:space="preserve">procesie planowania, przygotowania </w:t>
      </w:r>
      <w:r w:rsidR="00904A76" w:rsidRPr="00E22FAE">
        <w:t>i</w:t>
      </w:r>
      <w:r w:rsidR="00904A76">
        <w:t> </w:t>
      </w:r>
      <w:r w:rsidRPr="00E22FAE">
        <w:t xml:space="preserve">wdrażaniaprzedsięwzięć odpowiadających na zgłaszane przez nich potrzeby. </w:t>
      </w:r>
      <w:r w:rsidR="00904A76" w:rsidRPr="00E22FAE">
        <w:t>W</w:t>
      </w:r>
      <w:r w:rsidR="00904A76">
        <w:t> </w:t>
      </w:r>
      <w:r w:rsidRPr="00E22FAE">
        <w:t>przy</w:t>
      </w:r>
      <w:r w:rsidR="009D79CD">
        <w:t xml:space="preserve">padku obszarów zdegradowanych, </w:t>
      </w:r>
      <w:r w:rsidR="00904A76" w:rsidRPr="00E22FAE">
        <w:t>o</w:t>
      </w:r>
      <w:r w:rsidR="00904A76">
        <w:t> </w:t>
      </w:r>
      <w:r w:rsidRPr="00E22FAE">
        <w:t xml:space="preserve">bardzo niskim kapitale społecznym, potrzebne jest dostosowanie planowanych działań </w:t>
      </w:r>
      <w:r w:rsidR="00904A76" w:rsidRPr="00E22FAE">
        <w:t>i</w:t>
      </w:r>
      <w:r w:rsidR="00904A76">
        <w:t> </w:t>
      </w:r>
      <w:r w:rsidRPr="00E22FAE">
        <w:t xml:space="preserve">form współpracy do oczekiwań mieszkańców. Oznacza to, wspólne przygotowanie </w:t>
      </w:r>
      <w:r w:rsidR="00904A76" w:rsidRPr="00E22FAE">
        <w:t>i</w:t>
      </w:r>
      <w:r w:rsidR="00904A76">
        <w:t> </w:t>
      </w:r>
      <w:r w:rsidR="009D79CD">
        <w:t xml:space="preserve">realizację działań </w:t>
      </w:r>
      <w:r w:rsidR="00904A76" w:rsidRPr="00E22FAE">
        <w:t>z</w:t>
      </w:r>
      <w:r w:rsidR="00904A76">
        <w:t> </w:t>
      </w:r>
      <w:r w:rsidRPr="00E22FAE">
        <w:t xml:space="preserve">mieszkańcami, odnoszących się do ich podstawowych potrzeb, związanych </w:t>
      </w:r>
      <w:r w:rsidR="00904A76" w:rsidRPr="00E22FAE">
        <w:t>z</w:t>
      </w:r>
      <w:r w:rsidR="00904A76">
        <w:t> </w:t>
      </w:r>
      <w:r w:rsidRPr="00E22FAE">
        <w:t xml:space="preserve">ich codziennymi bolączkami </w:t>
      </w:r>
      <w:r w:rsidR="00904A76" w:rsidRPr="00E22FAE">
        <w:t>i</w:t>
      </w:r>
      <w:r w:rsidR="00904A76">
        <w:t> </w:t>
      </w:r>
      <w:r w:rsidRPr="00E22FAE">
        <w:t xml:space="preserve">problemami, realizowanych </w:t>
      </w:r>
      <w:r w:rsidR="00904A76" w:rsidRPr="00E22FAE">
        <w:t>w</w:t>
      </w:r>
      <w:r w:rsidR="00904A76">
        <w:t> </w:t>
      </w:r>
      <w:r w:rsidRPr="00E22FAE">
        <w:t>krótkim czasie.</w:t>
      </w:r>
    </w:p>
    <w:p w:rsidR="00E22FAE" w:rsidRPr="00E22FAE" w:rsidRDefault="00E22FAE" w:rsidP="00E22FAE">
      <w:pPr>
        <w:jc w:val="both"/>
      </w:pPr>
    </w:p>
    <w:p w:rsidR="00E22FAE" w:rsidRPr="00E22FAE" w:rsidRDefault="00904A76" w:rsidP="00E22FAE">
      <w:pPr>
        <w:ind w:left="0"/>
        <w:jc w:val="both"/>
      </w:pPr>
      <w:r w:rsidRPr="00E22FAE">
        <w:t>W</w:t>
      </w:r>
      <w:r>
        <w:t> </w:t>
      </w:r>
      <w:r w:rsidR="00E22FAE" w:rsidRPr="00E22FAE">
        <w:t xml:space="preserve">projekcie pn. „Rewitalizacja na terenie gmin województwa zachodniopomorskiego znajdujących się </w:t>
      </w:r>
      <w:r w:rsidRPr="00E22FAE">
        <w:t>w</w:t>
      </w:r>
      <w:r>
        <w:t> </w:t>
      </w:r>
      <w:r w:rsidR="00E22FAE" w:rsidRPr="00E22FAE">
        <w:t xml:space="preserve">Specjalnej Strefie Włączenia” </w:t>
      </w:r>
      <w:r w:rsidRPr="00E22FAE">
        <w:t>w</w:t>
      </w:r>
      <w:r>
        <w:t> </w:t>
      </w:r>
      <w:r w:rsidR="00E22FAE" w:rsidRPr="00E22FAE">
        <w:t xml:space="preserve">każdej gminie zostały zlecone działania animacyjne, </w:t>
      </w:r>
      <w:r w:rsidRPr="00E22FAE">
        <w:t>w</w:t>
      </w:r>
      <w:r>
        <w:t> </w:t>
      </w:r>
      <w:r w:rsidR="00E22FAE" w:rsidRPr="00E22FAE">
        <w:t>ramach których zostaną zrealizowane przez mieszkańców przedsi</w:t>
      </w:r>
      <w:r w:rsidR="009D79CD">
        <w:t xml:space="preserve">ęwzięcia inwestycyjne związane </w:t>
      </w:r>
      <w:r w:rsidRPr="00E22FAE">
        <w:t>z</w:t>
      </w:r>
      <w:r>
        <w:t> </w:t>
      </w:r>
      <w:r w:rsidR="00E22FAE" w:rsidRPr="00E22FAE">
        <w:t xml:space="preserve">włączeniem społeczności lokalnej. </w:t>
      </w:r>
      <w:r w:rsidRPr="00E22FAE">
        <w:t>W</w:t>
      </w:r>
      <w:r>
        <w:t> </w:t>
      </w:r>
      <w:r w:rsidR="00E22FAE" w:rsidRPr="00E22FAE">
        <w:t xml:space="preserve">ramach zlecenia wspierane sąlokalne przedsięwzięcia inwestycyjne dla terenów </w:t>
      </w:r>
      <w:r w:rsidRPr="00E22FAE">
        <w:t>z</w:t>
      </w:r>
      <w:r>
        <w:t> </w:t>
      </w:r>
      <w:r w:rsidR="00E22FAE" w:rsidRPr="00E22FAE">
        <w:t xml:space="preserve">obszarów zdegradowanych, zaplanowane </w:t>
      </w:r>
      <w:r w:rsidRPr="00E22FAE">
        <w:t>i</w:t>
      </w:r>
      <w:r>
        <w:t> </w:t>
      </w:r>
      <w:r w:rsidR="00E22FAE" w:rsidRPr="00E22FAE">
        <w:t>realizowane przy udziale mieszkańców (</w:t>
      </w:r>
      <w:r w:rsidRPr="00E22FAE">
        <w:t>w</w:t>
      </w:r>
      <w:r>
        <w:t> </w:t>
      </w:r>
      <w:r w:rsidR="00E22FAE" w:rsidRPr="00E22FAE">
        <w:t xml:space="preserve">tym wolontariuszy) </w:t>
      </w:r>
      <w:r w:rsidRPr="00E22FAE">
        <w:t>z</w:t>
      </w:r>
      <w:r>
        <w:t> </w:t>
      </w:r>
      <w:r w:rsidR="00E22FAE" w:rsidRPr="00E22FAE">
        <w:t xml:space="preserve">tych obszarów </w:t>
      </w:r>
      <w:r w:rsidRPr="00E22FAE">
        <w:t>z</w:t>
      </w:r>
      <w:r>
        <w:t> </w:t>
      </w:r>
      <w:r w:rsidR="00E22FAE" w:rsidRPr="00E22FAE">
        <w:t xml:space="preserve">pomocą Animatorów, Moderatorów </w:t>
      </w:r>
      <w:r w:rsidRPr="00E22FAE">
        <w:lastRenderedPageBreak/>
        <w:t>i</w:t>
      </w:r>
      <w:r>
        <w:t> </w:t>
      </w:r>
      <w:r w:rsidR="00E22FAE" w:rsidRPr="00E22FAE">
        <w:t xml:space="preserve">Facylitatorów, obejmujące realizację lokalnych inicjatyw zgłoszonych przez mieszkańców, na rzecz działań </w:t>
      </w:r>
      <w:r w:rsidRPr="00E22FAE">
        <w:t>o</w:t>
      </w:r>
      <w:r>
        <w:t> </w:t>
      </w:r>
      <w:r w:rsidR="00E22FAE" w:rsidRPr="00E22FAE">
        <w:t>charakterze dobra wspólnego, ze szczególnym uwzględnieniem potrzeb osób zagrożonych wykluczeniem społecznym.</w:t>
      </w:r>
    </w:p>
    <w:p w:rsidR="00904A76" w:rsidRDefault="00904A76" w:rsidP="00E22FAE">
      <w:pPr>
        <w:ind w:left="0"/>
        <w:jc w:val="both"/>
      </w:pPr>
      <w:r w:rsidRPr="00E22FAE">
        <w:t>W</w:t>
      </w:r>
      <w:r>
        <w:t> </w:t>
      </w:r>
      <w:r w:rsidR="00E22FAE" w:rsidRPr="00E22FAE">
        <w:t xml:space="preserve">ramach spotkań animacyjnych na obszarach zdegradowanych Animator </w:t>
      </w:r>
      <w:r w:rsidRPr="00E22FAE">
        <w:t>i</w:t>
      </w:r>
      <w:r>
        <w:t> </w:t>
      </w:r>
      <w:r w:rsidR="00E22FAE" w:rsidRPr="00E22FAE">
        <w:t xml:space="preserve">Facylitator przy wsparciu Moderatora zachęcili mieszkańców do zgłaszania swoich pomysłów na różnorodne lokalne inicjatywy dotyczące ich terenów oraz opracowali wspólnie </w:t>
      </w:r>
      <w:r w:rsidRPr="00E22FAE">
        <w:t>z</w:t>
      </w:r>
      <w:r>
        <w:t> </w:t>
      </w:r>
      <w:r w:rsidR="00E22FAE" w:rsidRPr="00E22FAE">
        <w:t xml:space="preserve">nimi opis działań animacyjnych, </w:t>
      </w:r>
      <w:r w:rsidRPr="00E22FAE">
        <w:t>w</w:t>
      </w:r>
      <w:r>
        <w:t> </w:t>
      </w:r>
      <w:r w:rsidR="00E22FAE" w:rsidRPr="00E22FAE">
        <w:t xml:space="preserve">ramach których są zrealizowane przez mieszkańców przedsięwzięcia inwestycyjne związane </w:t>
      </w:r>
      <w:r w:rsidRPr="00E22FAE">
        <w:t>z</w:t>
      </w:r>
      <w:r>
        <w:t> </w:t>
      </w:r>
      <w:r w:rsidR="00E22FAE" w:rsidRPr="00E22FAE">
        <w:t xml:space="preserve">włączeniem społeczności lokalnej, zawierający charakterystykę planowanych działań, ich harmonogram </w:t>
      </w:r>
      <w:r w:rsidRPr="00E22FAE">
        <w:t>i</w:t>
      </w:r>
      <w:r>
        <w:t> </w:t>
      </w:r>
      <w:r w:rsidR="00E22FAE" w:rsidRPr="00E22FAE">
        <w:t>budżet.</w:t>
      </w:r>
    </w:p>
    <w:p w:rsidR="00E22FAE" w:rsidRPr="00E22FAE" w:rsidRDefault="00E22FAE" w:rsidP="00E22FAE">
      <w:pPr>
        <w:jc w:val="both"/>
      </w:pPr>
    </w:p>
    <w:p w:rsidR="00904A76" w:rsidRDefault="00904A76" w:rsidP="009D79CD">
      <w:pPr>
        <w:spacing w:line="360" w:lineRule="auto"/>
        <w:ind w:left="0"/>
        <w:jc w:val="both"/>
      </w:pPr>
      <w:r w:rsidRPr="00E22FAE">
        <w:t>W</w:t>
      </w:r>
      <w:r>
        <w:t> </w:t>
      </w:r>
      <w:r w:rsidR="00E22FAE" w:rsidRPr="00E22FAE">
        <w:t xml:space="preserve">ramach Projektu wspierane są działania animacyjne związane </w:t>
      </w:r>
      <w:r w:rsidRPr="00E22FAE">
        <w:t>z</w:t>
      </w:r>
      <w:r>
        <w:t> </w:t>
      </w:r>
      <w:r w:rsidR="00E22FAE" w:rsidRPr="00E22FAE">
        <w:t>włączeniem społeczności lokalnej, które:</w:t>
      </w:r>
    </w:p>
    <w:p w:rsidR="00E22FAE" w:rsidRPr="00E22FAE" w:rsidRDefault="00E22FAE" w:rsidP="00287252">
      <w:pPr>
        <w:pStyle w:val="aaa"/>
      </w:pPr>
      <w:r w:rsidRPr="00E22FAE">
        <w:t xml:space="preserve">zakładają współdziałanie mieszkańców, </w:t>
      </w:r>
      <w:r w:rsidR="00904A76" w:rsidRPr="00E22FAE">
        <w:t>w</w:t>
      </w:r>
      <w:r w:rsidR="00904A76">
        <w:t> </w:t>
      </w:r>
      <w:r w:rsidRPr="00E22FAE">
        <w:t>ramach realizacji celów niezbędnych do rewitalizacji obszarów zdegradowanych,</w:t>
      </w:r>
    </w:p>
    <w:p w:rsidR="00E22FAE" w:rsidRPr="00E22FAE" w:rsidRDefault="00E22FAE" w:rsidP="00287252">
      <w:pPr>
        <w:pStyle w:val="aaa"/>
      </w:pPr>
      <w:r w:rsidRPr="00E22FAE">
        <w:t xml:space="preserve">wynikają </w:t>
      </w:r>
      <w:r w:rsidR="00904A76" w:rsidRPr="00E22FAE">
        <w:t>z</w:t>
      </w:r>
      <w:r w:rsidR="00904A76">
        <w:t> </w:t>
      </w:r>
      <w:r w:rsidRPr="00E22FAE">
        <w:t>konkretnych potrzeb danej społeczności,</w:t>
      </w:r>
    </w:p>
    <w:p w:rsidR="00E22FAE" w:rsidRPr="00E22FAE" w:rsidRDefault="00E22FAE" w:rsidP="00287252">
      <w:pPr>
        <w:pStyle w:val="aaa"/>
      </w:pPr>
      <w:r w:rsidRPr="00E22FAE">
        <w:t xml:space="preserve">mają jasno określony cel, dobrze zaplanowane działania, mierzalne rezultaty </w:t>
      </w:r>
      <w:r w:rsidR="00904A76" w:rsidRPr="00E22FAE">
        <w:t>i</w:t>
      </w:r>
      <w:r w:rsidR="00904A76">
        <w:t> </w:t>
      </w:r>
      <w:r w:rsidRPr="00E22FAE">
        <w:t>rozsądne koszty realizacji,</w:t>
      </w:r>
    </w:p>
    <w:p w:rsidR="00E22FAE" w:rsidRPr="00E22FAE" w:rsidRDefault="00E22FAE" w:rsidP="00287252">
      <w:pPr>
        <w:pStyle w:val="aaa"/>
      </w:pPr>
      <w:r w:rsidRPr="00E22FAE">
        <w:t>są realizowane wspólnymi siłami wszystkich interesariu</w:t>
      </w:r>
      <w:r w:rsidR="009D79CD">
        <w:t>szy społeczności lokalnej, tj.: </w:t>
      </w:r>
      <w:r w:rsidRPr="00E22FAE">
        <w:t>samorządów, przedsiębiorców, podmiotów ekonomii społecznej, organizacji społecznych</w:t>
      </w:r>
      <w:r w:rsidR="00904A76" w:rsidRPr="00E22FAE">
        <w:t>i</w:t>
      </w:r>
      <w:r w:rsidR="00904A76">
        <w:t> </w:t>
      </w:r>
      <w:r w:rsidRPr="00E22FAE">
        <w:t>mieszkańców,</w:t>
      </w:r>
    </w:p>
    <w:p w:rsidR="00E22FAE" w:rsidRPr="00E22FAE" w:rsidRDefault="00E22FAE" w:rsidP="00287252">
      <w:pPr>
        <w:pStyle w:val="aaa"/>
      </w:pPr>
      <w:r w:rsidRPr="00E22FAE">
        <w:t xml:space="preserve">umiejętnie </w:t>
      </w:r>
      <w:r w:rsidR="00904A76" w:rsidRPr="00E22FAE">
        <w:t>i</w:t>
      </w:r>
      <w:r w:rsidR="00904A76">
        <w:t> </w:t>
      </w:r>
      <w:r w:rsidR="00904A76" w:rsidRPr="00E22FAE">
        <w:t>w</w:t>
      </w:r>
      <w:r w:rsidR="00904A76">
        <w:t> </w:t>
      </w:r>
      <w:r w:rsidRPr="00E22FAE">
        <w:t>sposób przemyślany angażują zasoby lokalne</w:t>
      </w:r>
      <w:r w:rsidR="00904A76">
        <w:t xml:space="preserve"> – </w:t>
      </w:r>
      <w:r w:rsidRPr="00E22FAE">
        <w:t xml:space="preserve">naturalne, społeczne, ludzkie </w:t>
      </w:r>
      <w:r w:rsidR="00904A76" w:rsidRPr="00E22FAE">
        <w:t>i</w:t>
      </w:r>
      <w:r w:rsidR="00904A76">
        <w:t> </w:t>
      </w:r>
      <w:r w:rsidRPr="00E22FAE">
        <w:t>finansowe,</w:t>
      </w:r>
    </w:p>
    <w:p w:rsidR="00E22FAE" w:rsidRPr="00E22FAE" w:rsidRDefault="00E22FAE" w:rsidP="00287252">
      <w:pPr>
        <w:pStyle w:val="aaa"/>
      </w:pPr>
      <w:r w:rsidRPr="00E22FAE">
        <w:t>stanowią etap długofalowej rewitalizacji społecznej dla danej społeczności.</w:t>
      </w:r>
    </w:p>
    <w:p w:rsidR="00E22FAE" w:rsidRPr="00E22FAE" w:rsidRDefault="00E22FAE" w:rsidP="00E22FAE">
      <w:pPr>
        <w:jc w:val="both"/>
      </w:pPr>
    </w:p>
    <w:p w:rsidR="00904A76" w:rsidRDefault="00E22FAE" w:rsidP="00E22FAE">
      <w:pPr>
        <w:ind w:left="0"/>
        <w:jc w:val="both"/>
      </w:pPr>
      <w:r w:rsidRPr="00E22FAE">
        <w:t xml:space="preserve">Realizacja działań animacyjnych, </w:t>
      </w:r>
      <w:r w:rsidR="00904A76" w:rsidRPr="00E22FAE">
        <w:t>w</w:t>
      </w:r>
      <w:r w:rsidR="00904A76">
        <w:t> </w:t>
      </w:r>
      <w:r w:rsidRPr="00E22FAE">
        <w:t xml:space="preserve">ramach których są realizowane przez mieszkańców przedsięwzięcia inwestycyjne związane </w:t>
      </w:r>
      <w:r w:rsidR="00904A76" w:rsidRPr="00E22FAE">
        <w:t>z</w:t>
      </w:r>
      <w:r w:rsidR="00904A76">
        <w:t> </w:t>
      </w:r>
      <w:r w:rsidRPr="00E22FAE">
        <w:t>włączeniem społeczności lokalnej, odbywają się przy zaangażowaniu wolontariuszy</w:t>
      </w:r>
      <w:r w:rsidR="00904A76" w:rsidRPr="00E22FAE">
        <w:t>i</w:t>
      </w:r>
      <w:r w:rsidR="00904A76">
        <w:t> </w:t>
      </w:r>
      <w:r w:rsidRPr="00E22FAE">
        <w:t>osób zagrożonych wykluczeniem społecznym.</w:t>
      </w:r>
    </w:p>
    <w:p w:rsidR="00904A76" w:rsidRDefault="00E22FAE" w:rsidP="00E22FAE">
      <w:pPr>
        <w:ind w:left="0"/>
        <w:jc w:val="both"/>
      </w:pPr>
      <w:r w:rsidRPr="00E22FAE">
        <w:t xml:space="preserve">Wartość działań animacyjnych, </w:t>
      </w:r>
      <w:r w:rsidR="00904A76" w:rsidRPr="00E22FAE">
        <w:t>w</w:t>
      </w:r>
      <w:r w:rsidR="00904A76">
        <w:t> </w:t>
      </w:r>
      <w:r w:rsidRPr="00E22FAE">
        <w:t xml:space="preserve">ramach których zostaną zrealizowane przez mieszkańców przedsięwzięcia inwestycyjne związane </w:t>
      </w:r>
      <w:r w:rsidR="00904A76" w:rsidRPr="00E22FAE">
        <w:t>z</w:t>
      </w:r>
      <w:r w:rsidR="00904A76">
        <w:t> </w:t>
      </w:r>
      <w:r w:rsidRPr="00E22FAE">
        <w:t xml:space="preserve">włączeniem społeczności lokalnej wynosi średnio 20 000 zł na jedną inicjatywę lokalną </w:t>
      </w:r>
      <w:r w:rsidR="00904A76" w:rsidRPr="00E22FAE">
        <w:t>w</w:t>
      </w:r>
      <w:r w:rsidR="00904A76">
        <w:t> </w:t>
      </w:r>
      <w:r w:rsidRPr="00E22FAE">
        <w:t>okresie od lipca 2017r. do listopada 2017r.</w:t>
      </w:r>
    </w:p>
    <w:p w:rsidR="00E22FAE" w:rsidRDefault="00E22FAE" w:rsidP="00E22FAE">
      <w:pPr>
        <w:ind w:left="0"/>
        <w:jc w:val="both"/>
      </w:pPr>
    </w:p>
    <w:p w:rsidR="00E22FAE" w:rsidRPr="00E22FAE" w:rsidRDefault="00E22FAE" w:rsidP="009D79CD">
      <w:pPr>
        <w:ind w:left="0"/>
        <w:jc w:val="both"/>
      </w:pPr>
      <w:r>
        <w:t>D</w:t>
      </w:r>
      <w:r w:rsidRPr="00E22FAE">
        <w:t>ziałania animacyjne</w:t>
      </w:r>
      <w:r>
        <w:t xml:space="preserve"> r</w:t>
      </w:r>
      <w:r w:rsidRPr="00E22FAE">
        <w:t xml:space="preserve">ealizowane </w:t>
      </w:r>
      <w:r w:rsidR="00904A76" w:rsidRPr="00E22FAE">
        <w:t>w</w:t>
      </w:r>
      <w:r w:rsidR="00904A76">
        <w:t> </w:t>
      </w:r>
      <w:r w:rsidRPr="00E22FAE">
        <w:t>Gminie Krzęcin:</w:t>
      </w:r>
    </w:p>
    <w:p w:rsidR="00E22FAE" w:rsidRPr="00E22FAE" w:rsidRDefault="00E22FAE" w:rsidP="00287252">
      <w:pPr>
        <w:pStyle w:val="aaa"/>
      </w:pPr>
      <w:r w:rsidRPr="00E22FAE">
        <w:t>„Razem dla siebie”</w:t>
      </w:r>
      <w:r w:rsidR="00904A76">
        <w:t xml:space="preserve"> – </w:t>
      </w:r>
      <w:r w:rsidRPr="00E22FAE">
        <w:t xml:space="preserve">festyny rodzinne </w:t>
      </w:r>
      <w:r w:rsidR="00904A76" w:rsidRPr="00E22FAE">
        <w:t>w</w:t>
      </w:r>
      <w:r w:rsidR="00904A76">
        <w:t> </w:t>
      </w:r>
      <w:r w:rsidRPr="00E22FAE">
        <w:t xml:space="preserve">nowoutworzonymmiejscu integracji </w:t>
      </w:r>
      <w:r w:rsidR="00904A76" w:rsidRPr="00E22FAE">
        <w:t>i</w:t>
      </w:r>
      <w:r w:rsidR="00904A76">
        <w:t> </w:t>
      </w:r>
      <w:r w:rsidR="009D79CD">
        <w:t>rekreacji na </w:t>
      </w:r>
      <w:r w:rsidRPr="00E22FAE">
        <w:t>świeżym powietrzu dla mieszkańców Kaszewa</w:t>
      </w:r>
    </w:p>
    <w:p w:rsidR="00E22FAE" w:rsidRPr="00E22FAE" w:rsidRDefault="00E22FAE" w:rsidP="00287252">
      <w:pPr>
        <w:pStyle w:val="aaa"/>
      </w:pPr>
      <w:r w:rsidRPr="00E22FAE">
        <w:t>„Nasza przestrzeń”</w:t>
      </w:r>
      <w:r w:rsidR="00904A76">
        <w:t xml:space="preserve"> – </w:t>
      </w:r>
      <w:r w:rsidRPr="00E22FAE">
        <w:t xml:space="preserve">festyny mieszkańców </w:t>
      </w:r>
      <w:r w:rsidR="00904A76" w:rsidRPr="00E22FAE">
        <w:t>w</w:t>
      </w:r>
      <w:r w:rsidR="00904A76">
        <w:t> </w:t>
      </w:r>
      <w:r w:rsidRPr="00E22FAE">
        <w:t xml:space="preserve">nowoutworzonymmiejscu integracji </w:t>
      </w:r>
      <w:r w:rsidR="00904A76" w:rsidRPr="00E22FAE">
        <w:t>i</w:t>
      </w:r>
      <w:r w:rsidR="00904A76">
        <w:t> </w:t>
      </w:r>
      <w:r w:rsidR="009D79CD">
        <w:t>rekreacji na </w:t>
      </w:r>
      <w:r w:rsidRPr="00E22FAE">
        <w:t>świeżym powietrzu dla mieszkańców Mielęcina</w:t>
      </w:r>
    </w:p>
    <w:p w:rsidR="00E22FAE" w:rsidRPr="00E22FAE" w:rsidRDefault="00904A76" w:rsidP="00287252">
      <w:pPr>
        <w:pStyle w:val="aaa"/>
      </w:pPr>
      <w:r w:rsidRPr="00E22FAE">
        <w:lastRenderedPageBreak/>
        <w:t>A</w:t>
      </w:r>
      <w:r>
        <w:t> </w:t>
      </w:r>
      <w:r w:rsidR="00E22FAE" w:rsidRPr="00E22FAE">
        <w:t xml:space="preserve">MNIE JEST SZKODA LATA, czyli działania animacyjne na nowoutworzonymmiejscu integracji </w:t>
      </w:r>
      <w:r w:rsidRPr="00E22FAE">
        <w:t>i</w:t>
      </w:r>
      <w:r>
        <w:t> </w:t>
      </w:r>
      <w:r w:rsidR="00E22FAE" w:rsidRPr="00E22FAE">
        <w:t>rekreacji nad jeziorem Chłop dla mieszkańców Chłopowa</w:t>
      </w:r>
    </w:p>
    <w:p w:rsidR="00E22FAE" w:rsidRPr="00E22FAE" w:rsidRDefault="00E22FAE" w:rsidP="00287252">
      <w:pPr>
        <w:pStyle w:val="aaa"/>
      </w:pPr>
      <w:r w:rsidRPr="00E22FAE">
        <w:t>Zawitała do Nas Jesień Kolorowa, czyli działania animacyjne na nowoutworzonymmiejscu integracji</w:t>
      </w:r>
      <w:r w:rsidR="00904A76" w:rsidRPr="00E22FAE">
        <w:t>i</w:t>
      </w:r>
      <w:r w:rsidR="00904A76">
        <w:t> </w:t>
      </w:r>
      <w:r w:rsidRPr="00E22FAE">
        <w:t>rekreacji na świeżym powietrzu dla mieszkańców Granowa</w:t>
      </w:r>
    </w:p>
    <w:p w:rsidR="00E22FAE" w:rsidRPr="00E22FAE" w:rsidRDefault="00E22FAE" w:rsidP="00287252">
      <w:pPr>
        <w:pStyle w:val="aaa"/>
      </w:pPr>
      <w:r w:rsidRPr="00E22FAE">
        <w:t xml:space="preserve">Działania animacyjne na nowopowstałym miejscu integracji </w:t>
      </w:r>
      <w:r w:rsidR="00904A76" w:rsidRPr="00E22FAE">
        <w:t>i</w:t>
      </w:r>
      <w:r w:rsidR="00904A76">
        <w:t> </w:t>
      </w:r>
      <w:r w:rsidRPr="00E22FAE">
        <w:t>rekreacji na świeżym powietrzu dla mieszkańców miejscowości Krzęcin</w:t>
      </w:r>
    </w:p>
    <w:p w:rsidR="00E22FAE" w:rsidRDefault="00E22FAE" w:rsidP="00E22FAE">
      <w:pPr>
        <w:ind w:left="0"/>
        <w:jc w:val="both"/>
      </w:pPr>
    </w:p>
    <w:p w:rsidR="00CA738F" w:rsidRDefault="00CA738F" w:rsidP="00CA738F">
      <w:pPr>
        <w:ind w:left="0"/>
        <w:jc w:val="both"/>
      </w:pPr>
      <w:r>
        <w:t xml:space="preserve">Na etapie </w:t>
      </w:r>
      <w:r w:rsidRPr="00B5028A">
        <w:rPr>
          <w:b/>
        </w:rPr>
        <w:t>diagnozowania</w:t>
      </w:r>
      <w:r>
        <w:t xml:space="preserve"> wykorzystano następujące mechanizmy partycypacji społecznej:</w:t>
      </w:r>
    </w:p>
    <w:p w:rsidR="00CA738F" w:rsidRPr="00E22FAE" w:rsidRDefault="00CA738F" w:rsidP="00287252">
      <w:pPr>
        <w:pStyle w:val="aaa"/>
      </w:pPr>
      <w:r w:rsidRPr="00E22FAE">
        <w:t xml:space="preserve">publikacje na stronie internetowej Urzędu Gminy– informacje </w:t>
      </w:r>
      <w:r w:rsidR="00904A76" w:rsidRPr="00E22FAE">
        <w:t>o</w:t>
      </w:r>
      <w:r w:rsidR="00904A76">
        <w:t> </w:t>
      </w:r>
      <w:r w:rsidRPr="00E22FAE">
        <w:t>przystąpieniu do prac nad programem rewitalizacji</w:t>
      </w:r>
    </w:p>
    <w:p w:rsidR="00CA738F" w:rsidRPr="00E22FAE" w:rsidRDefault="00CA738F" w:rsidP="00287252">
      <w:pPr>
        <w:pStyle w:val="aaa"/>
      </w:pPr>
      <w:r w:rsidRPr="00E22FAE">
        <w:t xml:space="preserve">ogłoszenia </w:t>
      </w:r>
      <w:r w:rsidR="00904A76" w:rsidRPr="00E22FAE">
        <w:t>o</w:t>
      </w:r>
      <w:r w:rsidR="00904A76">
        <w:t> </w:t>
      </w:r>
      <w:r w:rsidRPr="00E22FAE">
        <w:t xml:space="preserve">realizowanych działaniach </w:t>
      </w:r>
      <w:r w:rsidR="00904A76" w:rsidRPr="00E22FAE">
        <w:t>i</w:t>
      </w:r>
      <w:r w:rsidR="00904A76">
        <w:t> </w:t>
      </w:r>
      <w:r w:rsidRPr="00E22FAE">
        <w:t xml:space="preserve">konsultacjach umieszczane </w:t>
      </w:r>
      <w:r w:rsidR="00904A76" w:rsidRPr="00E22FAE">
        <w:t>w</w:t>
      </w:r>
      <w:r w:rsidR="00904A76">
        <w:t> </w:t>
      </w:r>
      <w:r w:rsidRPr="00E22FAE">
        <w:t xml:space="preserve">miejscach zwyczajowo przyjętych do zamieszczania ogłoszeń (gminne </w:t>
      </w:r>
      <w:r w:rsidR="00904A76" w:rsidRPr="00E22FAE">
        <w:t>i</w:t>
      </w:r>
      <w:r w:rsidR="00904A76">
        <w:t> </w:t>
      </w:r>
      <w:r w:rsidRPr="00E22FAE">
        <w:t>sołeckie tablice informacyjne, świetlice wiejski, strona internetowa itp.)</w:t>
      </w:r>
    </w:p>
    <w:p w:rsidR="00CA738F" w:rsidRPr="00E22FAE" w:rsidRDefault="00CA738F" w:rsidP="00287252">
      <w:pPr>
        <w:pStyle w:val="aaa"/>
      </w:pPr>
      <w:r w:rsidRPr="00E22FAE">
        <w:t xml:space="preserve">badanie ankietowe przeprowadzone </w:t>
      </w:r>
      <w:r w:rsidR="00904A76" w:rsidRPr="00E22FAE">
        <w:t>z</w:t>
      </w:r>
      <w:r w:rsidR="00904A76">
        <w:t> </w:t>
      </w:r>
      <w:r w:rsidRPr="00E22FAE">
        <w:t xml:space="preserve">przedstawicielami </w:t>
      </w:r>
      <w:r w:rsidR="00904A76" w:rsidRPr="00E22FAE">
        <w:t>i</w:t>
      </w:r>
      <w:r w:rsidR="00904A76">
        <w:t> </w:t>
      </w:r>
      <w:r w:rsidRPr="00E22FAE">
        <w:t xml:space="preserve">przedstawicielkami wszystkich sołectw </w:t>
      </w:r>
      <w:r w:rsidR="00904A76" w:rsidRPr="00E22FAE">
        <w:t>z</w:t>
      </w:r>
      <w:r w:rsidR="00904A76">
        <w:t> </w:t>
      </w:r>
      <w:r w:rsidRPr="00E22FAE">
        <w:t>terenu gminy</w:t>
      </w:r>
    </w:p>
    <w:p w:rsidR="00CA738F" w:rsidRPr="00E22FAE" w:rsidRDefault="00CA738F" w:rsidP="00287252">
      <w:pPr>
        <w:pStyle w:val="aaa"/>
      </w:pPr>
      <w:r w:rsidRPr="00E22FAE">
        <w:t xml:space="preserve">zaangażowanie animatora lokalnego pochodzącego bezpośrednio </w:t>
      </w:r>
      <w:r w:rsidR="00904A76" w:rsidRPr="00E22FAE">
        <w:t>z</w:t>
      </w:r>
      <w:r w:rsidR="00904A76">
        <w:t> </w:t>
      </w:r>
      <w:r w:rsidRPr="00E22FAE">
        <w:t xml:space="preserve">obszaru gminy </w:t>
      </w:r>
      <w:r w:rsidR="00904A76" w:rsidRPr="00E22FAE">
        <w:t>i</w:t>
      </w:r>
      <w:r w:rsidR="00904A76">
        <w:t> </w:t>
      </w:r>
      <w:r w:rsidRPr="00E22FAE">
        <w:t xml:space="preserve">od lat działającego na jej terenie aby skuteczniej przekonać interesariuszy do aktywnego udziału </w:t>
      </w:r>
      <w:r w:rsidR="00904A76" w:rsidRPr="00E22FAE">
        <w:t>w</w:t>
      </w:r>
      <w:r w:rsidR="00904A76">
        <w:t> </w:t>
      </w:r>
      <w:r w:rsidRPr="00E22FAE">
        <w:t>procesie rewitalizacji</w:t>
      </w:r>
    </w:p>
    <w:p w:rsidR="00CA738F" w:rsidRPr="00E22FAE" w:rsidRDefault="00CA738F" w:rsidP="00287252">
      <w:pPr>
        <w:pStyle w:val="aaa"/>
      </w:pPr>
      <w:r w:rsidRPr="00E22FAE">
        <w:t xml:space="preserve">udział animatorów lokalnych </w:t>
      </w:r>
      <w:r w:rsidR="00904A76" w:rsidRPr="00E22FAE">
        <w:t>w</w:t>
      </w:r>
      <w:r w:rsidR="00904A76">
        <w:t> </w:t>
      </w:r>
      <w:r w:rsidRPr="00E22FAE">
        <w:t xml:space="preserve">szeregu inicjatyw lokalnych </w:t>
      </w:r>
      <w:r w:rsidR="00904A76" w:rsidRPr="00E22FAE">
        <w:t>i</w:t>
      </w:r>
      <w:r w:rsidR="00904A76">
        <w:t> </w:t>
      </w:r>
      <w:r w:rsidRPr="00E22FAE">
        <w:t xml:space="preserve">przedsięwzięciach sportowo-kulturalnych na terenie gminy, przekazujących informacje </w:t>
      </w:r>
      <w:r w:rsidR="00904A76" w:rsidRPr="00E22FAE">
        <w:t>o</w:t>
      </w:r>
      <w:r w:rsidR="00904A76">
        <w:t> </w:t>
      </w:r>
      <w:r w:rsidR="009D79CD">
        <w:t xml:space="preserve">procesie rewitalizacji </w:t>
      </w:r>
      <w:r w:rsidR="00904A76" w:rsidRPr="00E22FAE">
        <w:t>i</w:t>
      </w:r>
      <w:r w:rsidR="00904A76">
        <w:t> </w:t>
      </w:r>
      <w:r w:rsidRPr="00E22FAE">
        <w:t xml:space="preserve">gromadzących informacje </w:t>
      </w:r>
      <w:r w:rsidR="00904A76" w:rsidRPr="00E22FAE">
        <w:t>o</w:t>
      </w:r>
      <w:r w:rsidR="00904A76">
        <w:t> </w:t>
      </w:r>
      <w:r w:rsidRPr="00E22FAE">
        <w:t xml:space="preserve">bieżących problemach </w:t>
      </w:r>
      <w:r w:rsidR="00904A76" w:rsidRPr="00E22FAE">
        <w:t>i</w:t>
      </w:r>
      <w:r w:rsidR="00904A76">
        <w:t> </w:t>
      </w:r>
      <w:r w:rsidRPr="00E22FAE">
        <w:t>potrzebach mieszkańców</w:t>
      </w:r>
    </w:p>
    <w:p w:rsidR="00CA738F" w:rsidRPr="00E22FAE" w:rsidRDefault="00CA738F" w:rsidP="00287252">
      <w:pPr>
        <w:pStyle w:val="aaa"/>
      </w:pPr>
      <w:r w:rsidRPr="00E22FAE">
        <w:t xml:space="preserve">potkania dla wszystkich grup interesariuszy, mające na celu zdiagnozowanie sytuacji na terenie gminy </w:t>
      </w:r>
      <w:r w:rsidR="00904A76" w:rsidRPr="00E22FAE">
        <w:t>i</w:t>
      </w:r>
      <w:r w:rsidR="00904A76">
        <w:t> </w:t>
      </w:r>
      <w:r w:rsidRPr="00E22FAE">
        <w:t xml:space="preserve">poszczególnych sołectw, ze szczególnym uwzględnieniem problemów, potrzeb, potencjału </w:t>
      </w:r>
      <w:r w:rsidR="00904A76" w:rsidRPr="00E22FAE">
        <w:t>i</w:t>
      </w:r>
      <w:r w:rsidR="00904A76">
        <w:t> </w:t>
      </w:r>
      <w:r w:rsidRPr="00E22FAE">
        <w:t xml:space="preserve">proponowanych rozwiązań, </w:t>
      </w:r>
      <w:r w:rsidR="00904A76" w:rsidRPr="00E22FAE">
        <w:t>w</w:t>
      </w:r>
      <w:r w:rsidR="00904A76">
        <w:t> </w:t>
      </w:r>
      <w:r w:rsidRPr="00E22FAE">
        <w:t>3 spotkaniach wzięło udział 28 osób</w:t>
      </w:r>
    </w:p>
    <w:p w:rsidR="00CA738F" w:rsidRPr="00E22FAE" w:rsidRDefault="009D79CD" w:rsidP="00287252">
      <w:pPr>
        <w:pStyle w:val="aaa"/>
      </w:pPr>
      <w:r>
        <w:t>i</w:t>
      </w:r>
      <w:r w:rsidR="00CA738F" w:rsidRPr="00E22FAE">
        <w:t xml:space="preserve">ndywidualny wywiad pogłębiony </w:t>
      </w:r>
      <w:r w:rsidR="00904A76" w:rsidRPr="00E22FAE">
        <w:t>z</w:t>
      </w:r>
      <w:r w:rsidR="00904A76">
        <w:t> </w:t>
      </w:r>
      <w:r w:rsidR="00CA738F" w:rsidRPr="00E22FAE">
        <w:t>przedstawicielem władz lokalnych</w:t>
      </w:r>
    </w:p>
    <w:p w:rsidR="00CA738F" w:rsidRPr="00E22FAE" w:rsidRDefault="00CA738F" w:rsidP="00287252">
      <w:pPr>
        <w:pStyle w:val="aaa"/>
      </w:pPr>
      <w:r w:rsidRPr="00E22FAE">
        <w:t xml:space="preserve">wykorzystanie efektów dotychczasowej pracy Ośrodka Wsparcia Ekonomii Społecznej (OWES), </w:t>
      </w:r>
      <w:r w:rsidR="00904A76" w:rsidRPr="00E22FAE">
        <w:t>w</w:t>
      </w:r>
      <w:r w:rsidR="00904A76">
        <w:t> </w:t>
      </w:r>
      <w:r w:rsidRPr="00E22FAE">
        <w:t>tym m.in. wykorzystanie przygotowanej przez OWES diagnozy lokalnej czy współpraca przy wprowadzaniu narzędzi partycypacji społecznej, np. inicjatywa lokalna</w:t>
      </w:r>
    </w:p>
    <w:p w:rsidR="00CA738F" w:rsidRDefault="00CA738F" w:rsidP="00287252">
      <w:pPr>
        <w:pStyle w:val="Kolorowalistaakcent11"/>
      </w:pPr>
    </w:p>
    <w:p w:rsidR="00CA738F" w:rsidRDefault="00CA738F" w:rsidP="00E22FAE">
      <w:pPr>
        <w:ind w:left="0"/>
        <w:jc w:val="both"/>
      </w:pPr>
      <w:r>
        <w:t xml:space="preserve">Na etapie </w:t>
      </w:r>
      <w:r>
        <w:rPr>
          <w:b/>
        </w:rPr>
        <w:t>programowania</w:t>
      </w:r>
      <w:r>
        <w:t xml:space="preserve"> wykorzystano następujące mechanizmy partycypacji społecznej:</w:t>
      </w:r>
    </w:p>
    <w:p w:rsidR="00CA738F" w:rsidRPr="00E22FAE" w:rsidRDefault="00CA738F" w:rsidP="00287252">
      <w:pPr>
        <w:pStyle w:val="aaa"/>
      </w:pPr>
      <w:r w:rsidRPr="00E22FAE">
        <w:lastRenderedPageBreak/>
        <w:t>publikacje na stronie internetowej Urzędu Gminy</w:t>
      </w:r>
      <w:r w:rsidR="00904A76">
        <w:t xml:space="preserve"> – </w:t>
      </w:r>
      <w:r w:rsidRPr="00E22FAE">
        <w:t xml:space="preserve">informacje </w:t>
      </w:r>
      <w:r w:rsidR="00904A76" w:rsidRPr="00E22FAE">
        <w:t>o</w:t>
      </w:r>
      <w:r w:rsidR="00904A76">
        <w:t> </w:t>
      </w:r>
      <w:r w:rsidRPr="00E22FAE">
        <w:t xml:space="preserve">przystąpieniu do prac nad programem rewitalizacji, prezentujące całość procesu rewitalizacji </w:t>
      </w:r>
      <w:r w:rsidR="00904A76" w:rsidRPr="00E22FAE">
        <w:t>i</w:t>
      </w:r>
      <w:r w:rsidR="00904A76">
        <w:t> </w:t>
      </w:r>
      <w:r w:rsidRPr="00E22FAE">
        <w:t xml:space="preserve">efekty prac nad programem rewitalizacji, jak również zachęcające mieszkańców do udziału </w:t>
      </w:r>
      <w:r w:rsidR="00904A76" w:rsidRPr="00E22FAE">
        <w:t>w</w:t>
      </w:r>
      <w:r w:rsidR="00904A76">
        <w:t> </w:t>
      </w:r>
      <w:r w:rsidRPr="00E22FAE">
        <w:t>konsultacjach</w:t>
      </w:r>
    </w:p>
    <w:p w:rsidR="00CA738F" w:rsidRPr="00E22FAE" w:rsidRDefault="00CA738F" w:rsidP="00287252">
      <w:pPr>
        <w:pStyle w:val="aaa"/>
      </w:pPr>
      <w:r w:rsidRPr="00E22FAE">
        <w:t xml:space="preserve">ogłoszenia </w:t>
      </w:r>
      <w:r w:rsidR="00904A76" w:rsidRPr="00E22FAE">
        <w:t>o</w:t>
      </w:r>
      <w:r w:rsidR="00904A76">
        <w:t> </w:t>
      </w:r>
      <w:r w:rsidRPr="00E22FAE">
        <w:t xml:space="preserve">realizowanych działaniach </w:t>
      </w:r>
      <w:r w:rsidR="00904A76" w:rsidRPr="00E22FAE">
        <w:t>i</w:t>
      </w:r>
      <w:r w:rsidR="00904A76">
        <w:t> </w:t>
      </w:r>
      <w:r w:rsidRPr="00E22FAE">
        <w:t xml:space="preserve">konsultacjach umieszczane </w:t>
      </w:r>
      <w:r w:rsidR="00904A76" w:rsidRPr="00E22FAE">
        <w:t>w</w:t>
      </w:r>
      <w:r w:rsidR="00904A76">
        <w:t> </w:t>
      </w:r>
      <w:r w:rsidRPr="00E22FAE">
        <w:t xml:space="preserve">miejscach zwyczajowo przyjętych do zamieszczania ogłoszeń (gminne </w:t>
      </w:r>
      <w:r w:rsidR="00904A76" w:rsidRPr="00E22FAE">
        <w:t>i</w:t>
      </w:r>
      <w:r w:rsidR="00904A76">
        <w:t> </w:t>
      </w:r>
      <w:r w:rsidRPr="00E22FAE">
        <w:t>sołeckie tablice informacyjne, świetlice wiejski, strona internetowa itp.)</w:t>
      </w:r>
    </w:p>
    <w:p w:rsidR="00CA738F" w:rsidRPr="00E22FAE" w:rsidRDefault="00CA738F" w:rsidP="00287252">
      <w:pPr>
        <w:pStyle w:val="aaa"/>
      </w:pPr>
    </w:p>
    <w:p w:rsidR="00CA738F" w:rsidRPr="00E22FAE" w:rsidRDefault="00CA738F" w:rsidP="00287252">
      <w:pPr>
        <w:pStyle w:val="aaa"/>
      </w:pPr>
      <w:bookmarkStart w:id="128" w:name="_Hlk489518169"/>
      <w:r w:rsidRPr="00E22FAE">
        <w:t xml:space="preserve">wizje lokalne (spacery badawcze), podczas których mieszkańcy </w:t>
      </w:r>
      <w:r w:rsidR="00904A76" w:rsidRPr="00E22FAE">
        <w:t>i</w:t>
      </w:r>
      <w:r w:rsidR="00904A76">
        <w:t> </w:t>
      </w:r>
      <w:r w:rsidRPr="00E22FAE">
        <w:t>mieszkanki oraz osoby odpowiedzialne za przygotowanie programu rewitalizacji mie</w:t>
      </w:r>
      <w:r w:rsidR="009D79CD">
        <w:t xml:space="preserve">li okazję obejrzeć teren gminy </w:t>
      </w:r>
      <w:r w:rsidR="00904A76" w:rsidRPr="00E22FAE">
        <w:t>i</w:t>
      </w:r>
      <w:r w:rsidR="00904A76">
        <w:t> </w:t>
      </w:r>
      <w:r w:rsidRPr="00E22FAE">
        <w:t xml:space="preserve">zgłaszać swoje uwagi oraz opinie bezpośrednio </w:t>
      </w:r>
      <w:r w:rsidR="00904A76" w:rsidRPr="00E22FAE">
        <w:t>w</w:t>
      </w:r>
      <w:r w:rsidR="00904A76">
        <w:t> </w:t>
      </w:r>
      <w:r w:rsidRPr="00E22FAE">
        <w:t xml:space="preserve">miejscu, na temat którego toczyła się dyskusja, </w:t>
      </w:r>
      <w:r w:rsidR="00904A76" w:rsidRPr="00E22FAE">
        <w:t>w</w:t>
      </w:r>
      <w:r w:rsidR="00904A76">
        <w:t> </w:t>
      </w:r>
      <w:r w:rsidRPr="00E22FAE">
        <w:t>6 spacerach udział wzięło ok. 12 osób.</w:t>
      </w:r>
    </w:p>
    <w:bookmarkEnd w:id="128"/>
    <w:p w:rsidR="009D79CD" w:rsidRDefault="00CA738F" w:rsidP="00287252">
      <w:pPr>
        <w:pStyle w:val="aaa"/>
      </w:pPr>
      <w:r w:rsidRPr="00E22FAE">
        <w:t xml:space="preserve">spotkania animacyjne dla wszystkich grup interesariuszy organizowane na poziomie sołectw, mające na celu pobudzenie aktywności </w:t>
      </w:r>
      <w:r w:rsidR="00904A76" w:rsidRPr="00E22FAE">
        <w:t>i</w:t>
      </w:r>
      <w:r w:rsidR="00904A76">
        <w:t> </w:t>
      </w:r>
      <w:r w:rsidRPr="00E22FAE">
        <w:t>włączenie ich do realizacji przedsięwzięć inwestycyjnych,</w:t>
      </w:r>
    </w:p>
    <w:p w:rsidR="00CA738F" w:rsidRPr="00E22FAE" w:rsidRDefault="00CA738F" w:rsidP="00287252">
      <w:pPr>
        <w:pStyle w:val="aaa"/>
      </w:pPr>
      <w:r w:rsidRPr="00E22FAE">
        <w:t xml:space="preserve">spotkania animacyjne </w:t>
      </w:r>
      <w:r w:rsidR="00904A76" w:rsidRPr="00E22FAE">
        <w:t>z</w:t>
      </w:r>
      <w:r w:rsidR="00904A76">
        <w:t> </w:t>
      </w:r>
      <w:r w:rsidRPr="00E22FAE">
        <w:t>przedstawicielami instytucjonalnymi (samorząd, przedsiębiorcy, organizacje pozarządowe), zainteresowanymi realizacją projektów na obszarze rewitalizacji.</w:t>
      </w:r>
    </w:p>
    <w:p w:rsidR="00CA738F" w:rsidRDefault="00CA738F" w:rsidP="00287252">
      <w:pPr>
        <w:pStyle w:val="aaa"/>
      </w:pPr>
      <w:r w:rsidRPr="00E22FAE">
        <w:t xml:space="preserve">warsztat dla mieszkańców obszaru rewitalizacji </w:t>
      </w:r>
      <w:r w:rsidR="00904A76" w:rsidRPr="00E22FAE">
        <w:t>i</w:t>
      </w:r>
      <w:r w:rsidR="00904A76">
        <w:t> </w:t>
      </w:r>
      <w:r w:rsidRPr="00E22FAE">
        <w:t xml:space="preserve">interesariuszy procesu rewitalizacji </w:t>
      </w:r>
      <w:r w:rsidR="00904A76" w:rsidRPr="00E22FAE">
        <w:t>w</w:t>
      </w:r>
      <w:r w:rsidR="00904A76">
        <w:t> </w:t>
      </w:r>
      <w:r w:rsidRPr="00E22FAE">
        <w:t xml:space="preserve">formie grupy fokusowej </w:t>
      </w:r>
      <w:r w:rsidR="00904A76" w:rsidRPr="00E22FAE">
        <w:t>w</w:t>
      </w:r>
      <w:r w:rsidR="00904A76">
        <w:t> </w:t>
      </w:r>
      <w:r w:rsidRPr="00E22FAE">
        <w:t>ramach konsultacji społecznych projektu Lokalnego Programu Rewitalizacji.</w:t>
      </w:r>
    </w:p>
    <w:p w:rsidR="00E22FAE" w:rsidRPr="00E22FAE" w:rsidRDefault="00E22FAE" w:rsidP="00287252">
      <w:pPr>
        <w:pStyle w:val="Kolorowalistaakcent11"/>
      </w:pPr>
    </w:p>
    <w:p w:rsidR="00CA738F" w:rsidRPr="00620519" w:rsidRDefault="00CA738F" w:rsidP="009D79CD">
      <w:pPr>
        <w:ind w:left="0"/>
        <w:jc w:val="both"/>
      </w:pPr>
      <w:r>
        <w:t xml:space="preserve">Po uchwaleniu Lokalnego Programu Rewitalizacji rekomenduje się dalsze włączanie </w:t>
      </w:r>
      <w:r w:rsidR="00904A76">
        <w:t>w </w:t>
      </w:r>
      <w:r>
        <w:t xml:space="preserve">działania wszystkich grup interesariuszy procesu. </w:t>
      </w:r>
      <w:r w:rsidRPr="00620519">
        <w:t xml:space="preserve">Prawidłowo przeprowadzony proces rewitalizacji wymaga podejścia partycypacyjnego, poczucia udziału mieszkańców </w:t>
      </w:r>
      <w:r w:rsidR="00904A76" w:rsidRPr="00620519">
        <w:t>i</w:t>
      </w:r>
      <w:r w:rsidR="00904A76">
        <w:t> </w:t>
      </w:r>
      <w:r w:rsidRPr="00620519">
        <w:t xml:space="preserve">innych interesariuszy we wszystkich etapach działania. Poniżej </w:t>
      </w:r>
      <w:r>
        <w:t>przedstawiono</w:t>
      </w:r>
      <w:r w:rsidRPr="00F8044D">
        <w:rPr>
          <w:b/>
        </w:rPr>
        <w:t>model funkcjonowania partnerstwa</w:t>
      </w:r>
      <w:r w:rsidRPr="00620519">
        <w:t xml:space="preserve"> na rzecz procesu rewitalizacji.</w:t>
      </w:r>
    </w:p>
    <w:p w:rsidR="001731C5" w:rsidRDefault="001731C5" w:rsidP="00CA738F">
      <w:pPr>
        <w:spacing w:after="240" w:line="360" w:lineRule="auto"/>
      </w:pPr>
    </w:p>
    <w:p w:rsidR="00CA738F" w:rsidRDefault="00CA738F" w:rsidP="009D79CD">
      <w:pPr>
        <w:spacing w:after="240" w:line="360" w:lineRule="auto"/>
        <w:ind w:left="0"/>
      </w:pPr>
      <w:r>
        <w:t>Model opiera się na następujących elementach:</w:t>
      </w:r>
    </w:p>
    <w:p w:rsidR="00CA738F" w:rsidRDefault="00CA738F" w:rsidP="00CA738F">
      <w:pPr>
        <w:spacing w:after="240" w:line="360" w:lineRule="auto"/>
      </w:pPr>
    </w:p>
    <w:p w:rsidR="00CA738F" w:rsidRDefault="00CA738F" w:rsidP="009D79CD">
      <w:pPr>
        <w:numPr>
          <w:ilvl w:val="0"/>
          <w:numId w:val="29"/>
        </w:numPr>
        <w:spacing w:after="240" w:line="360" w:lineRule="auto"/>
      </w:pPr>
      <w:r>
        <w:t>Zespół ds. rewitalizacji</w:t>
      </w:r>
      <w:r>
        <w:rPr>
          <w:rStyle w:val="Odwoanieprzypisudolnego"/>
        </w:rPr>
        <w:footnoteReference w:id="6"/>
      </w:r>
    </w:p>
    <w:p w:rsidR="00CA738F" w:rsidRDefault="00CA738F" w:rsidP="009D79CD">
      <w:pPr>
        <w:numPr>
          <w:ilvl w:val="0"/>
          <w:numId w:val="29"/>
        </w:numPr>
        <w:spacing w:after="240" w:line="360" w:lineRule="auto"/>
      </w:pPr>
      <w:r>
        <w:t>Otwarta Grupa Robocza na Rzecz Rewitalizacji</w:t>
      </w:r>
    </w:p>
    <w:p w:rsidR="00CA738F" w:rsidRDefault="00CA738F" w:rsidP="009D79CD">
      <w:pPr>
        <w:numPr>
          <w:ilvl w:val="0"/>
          <w:numId w:val="29"/>
        </w:numPr>
        <w:spacing w:after="240" w:line="360" w:lineRule="auto"/>
      </w:pPr>
      <w:r>
        <w:t>Stolik Rewitalizacyjny</w:t>
      </w:r>
    </w:p>
    <w:p w:rsidR="00CA738F" w:rsidRDefault="00CA738F" w:rsidP="009D79CD">
      <w:pPr>
        <w:numPr>
          <w:ilvl w:val="0"/>
          <w:numId w:val="29"/>
        </w:numPr>
        <w:spacing w:after="240" w:line="360" w:lineRule="auto"/>
      </w:pPr>
      <w:r>
        <w:t>Projekty partycypacyjne (Młodzieżowi liderzy rewitalizacji, Kluby Radykalnych Matek Wiejskich</w:t>
      </w:r>
      <w:r>
        <w:rPr>
          <w:rStyle w:val="Odwoanieprzypisudolnego"/>
        </w:rPr>
        <w:footnoteReference w:id="7"/>
      </w:r>
      <w:r>
        <w:t>)</w:t>
      </w:r>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29" w:name="_Toc489588544"/>
      <w:bookmarkStart w:id="130" w:name="_Toc489588894"/>
      <w:bookmarkStart w:id="131" w:name="_Toc489948006"/>
      <w:bookmarkStart w:id="132" w:name="_Toc489948141"/>
      <w:bookmarkStart w:id="133" w:name="_Toc489948208"/>
      <w:bookmarkStart w:id="134" w:name="_Toc489948274"/>
      <w:bookmarkStart w:id="135" w:name="_Toc491322132"/>
      <w:bookmarkStart w:id="136" w:name="_Toc491322290"/>
      <w:bookmarkStart w:id="137" w:name="_Toc491333074"/>
      <w:bookmarkStart w:id="138" w:name="_Toc494092067"/>
      <w:bookmarkStart w:id="139" w:name="_Toc494092074"/>
      <w:bookmarkStart w:id="140" w:name="_Toc503942245"/>
      <w:bookmarkStart w:id="141" w:name="_Toc506353305"/>
      <w:bookmarkStart w:id="142" w:name="_Toc489948282"/>
      <w:bookmarkEnd w:id="129"/>
      <w:bookmarkEnd w:id="130"/>
      <w:bookmarkEnd w:id="131"/>
      <w:bookmarkEnd w:id="132"/>
      <w:bookmarkEnd w:id="133"/>
      <w:bookmarkEnd w:id="134"/>
      <w:bookmarkEnd w:id="135"/>
      <w:bookmarkEnd w:id="136"/>
      <w:bookmarkEnd w:id="137"/>
      <w:bookmarkEnd w:id="138"/>
      <w:bookmarkEnd w:id="139"/>
      <w:bookmarkEnd w:id="140"/>
      <w:bookmarkEnd w:id="141"/>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43" w:name="_Toc503942246"/>
      <w:bookmarkStart w:id="144" w:name="_Toc506353306"/>
      <w:bookmarkEnd w:id="143"/>
      <w:bookmarkEnd w:id="144"/>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45" w:name="_Toc503942247"/>
      <w:bookmarkStart w:id="146" w:name="_Toc506353307"/>
      <w:bookmarkEnd w:id="145"/>
      <w:bookmarkEnd w:id="146"/>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47" w:name="_Toc503942248"/>
      <w:bookmarkStart w:id="148" w:name="_Toc506353308"/>
      <w:bookmarkEnd w:id="147"/>
      <w:bookmarkEnd w:id="148"/>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49" w:name="_Toc503942249"/>
      <w:bookmarkStart w:id="150" w:name="_Toc506353309"/>
      <w:bookmarkEnd w:id="149"/>
      <w:bookmarkEnd w:id="150"/>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51" w:name="_Toc503942250"/>
      <w:bookmarkStart w:id="152" w:name="_Toc506353310"/>
      <w:bookmarkEnd w:id="151"/>
      <w:bookmarkEnd w:id="152"/>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53" w:name="_Toc503942251"/>
      <w:bookmarkStart w:id="154" w:name="_Toc506353311"/>
      <w:bookmarkEnd w:id="153"/>
      <w:bookmarkEnd w:id="154"/>
    </w:p>
    <w:p w:rsidR="005C401C" w:rsidRPr="005C401C" w:rsidRDefault="005C401C" w:rsidP="005C401C">
      <w:pPr>
        <w:pStyle w:val="Akapitzlist"/>
        <w:keepNext/>
        <w:keepLines/>
        <w:widowControl/>
        <w:numPr>
          <w:ilvl w:val="0"/>
          <w:numId w:val="8"/>
        </w:numPr>
        <w:suppressAutoHyphens/>
        <w:spacing w:before="120" w:after="120" w:line="360" w:lineRule="exact"/>
        <w:outlineLvl w:val="2"/>
        <w:rPr>
          <w:rFonts w:ascii="Arial" w:eastAsia="Times New Roman" w:hAnsi="Arial" w:cs="Times New Roman"/>
          <w:b/>
          <w:vanish/>
          <w:color w:val="7F7F7F"/>
          <w:spacing w:val="-6"/>
          <w:sz w:val="24"/>
          <w:szCs w:val="26"/>
          <w:lang w:eastAsia="en-US"/>
        </w:rPr>
      </w:pPr>
      <w:bookmarkStart w:id="155" w:name="_Toc503942252"/>
      <w:bookmarkStart w:id="156" w:name="_Toc506353312"/>
      <w:bookmarkEnd w:id="155"/>
      <w:bookmarkEnd w:id="156"/>
    </w:p>
    <w:p w:rsidR="00CA738F" w:rsidRPr="00181A86" w:rsidRDefault="00CA738F" w:rsidP="005C401C">
      <w:pPr>
        <w:pStyle w:val="Nagwek3"/>
        <w:numPr>
          <w:ilvl w:val="1"/>
          <w:numId w:val="8"/>
        </w:numPr>
      </w:pPr>
      <w:r>
        <w:br w:type="page"/>
      </w:r>
      <w:bookmarkStart w:id="157" w:name="_Toc368196835"/>
      <w:bookmarkStart w:id="158" w:name="_Toc368196872"/>
      <w:bookmarkStart w:id="159" w:name="_Toc506353313"/>
      <w:r w:rsidRPr="00181A86">
        <w:lastRenderedPageBreak/>
        <w:t>Otwarta Grupa Robocza na Rzecz Rewitalizacji</w:t>
      </w:r>
      <w:bookmarkEnd w:id="142"/>
      <w:bookmarkEnd w:id="157"/>
      <w:bookmarkEnd w:id="158"/>
      <w:bookmarkEnd w:id="159"/>
    </w:p>
    <w:p w:rsidR="00904A76" w:rsidRDefault="00904A76" w:rsidP="00CA738F">
      <w:pPr>
        <w:spacing w:line="360" w:lineRule="auto"/>
        <w:jc w:val="both"/>
      </w:pPr>
    </w:p>
    <w:p w:rsidR="00CA738F" w:rsidRDefault="00CA738F" w:rsidP="00CA738F">
      <w:pPr>
        <w:spacing w:line="360" w:lineRule="auto"/>
        <w:ind w:left="0"/>
        <w:jc w:val="both"/>
      </w:pPr>
      <w:r>
        <w:t xml:space="preserve">Formalne, zorganizowane partnerstwo przedstawicieli grup interesariuszy procesu rewitalizacji </w:t>
      </w:r>
      <w:r w:rsidR="00904A76">
        <w:t>w </w:t>
      </w:r>
      <w:r>
        <w:t xml:space="preserve">gminie </w:t>
      </w:r>
      <w:r w:rsidR="00904A76">
        <w:t>i </w:t>
      </w:r>
      <w:r>
        <w:t>przedstawicieli środowisk nieformalnych.</w:t>
      </w:r>
    </w:p>
    <w:p w:rsidR="00904A76" w:rsidRDefault="00904A76" w:rsidP="00CA738F">
      <w:pPr>
        <w:spacing w:line="360" w:lineRule="auto"/>
        <w:jc w:val="both"/>
      </w:pPr>
    </w:p>
    <w:p w:rsidR="00CA738F" w:rsidRDefault="00CA738F" w:rsidP="00CA738F">
      <w:pPr>
        <w:spacing w:line="360" w:lineRule="auto"/>
        <w:ind w:left="0"/>
        <w:jc w:val="both"/>
      </w:pPr>
      <w:r>
        <w:t xml:space="preserve">Metoda ta </w:t>
      </w:r>
      <w:r w:rsidR="00904A76">
        <w:t>w </w:t>
      </w:r>
      <w:r>
        <w:t xml:space="preserve">unikalny sposób prowadzi do dowartościowania wszystkich aktorów procesu rewitalizacji. Partycypacja to nie jest tylkozaproszenie ludzi na spotkanie, to jest sprawienie, aby czuli się, że są jego gospodarzami. To jest oddanie ludziom możliwości współorganizacji tych spotkań. Otwarta Grupa Robocza wymaga struktury. Wszyscy muszą wiedzieć, jaka jest metoda pracy </w:t>
      </w:r>
      <w:r w:rsidR="00904A76">
        <w:t>i </w:t>
      </w:r>
      <w:r>
        <w:t xml:space="preserve">muszą wiedzieć jaka jest ich rola. Różni się od metody Open Space. Stosując metodę Open Space często pokładamy wiarę </w:t>
      </w:r>
      <w:r w:rsidR="00904A76">
        <w:t>w </w:t>
      </w:r>
      <w:r>
        <w:t xml:space="preserve">inicjatywę </w:t>
      </w:r>
      <w:r w:rsidR="00904A76">
        <w:t>i </w:t>
      </w:r>
      <w:r>
        <w:t xml:space="preserve">podmiotowość uczestników jednocześnie wtórnie ich uprzedmiotawiając. Oczekując, że uczestnicy sami sobie wyznaczą cele pracy, jej zakres </w:t>
      </w:r>
      <w:r w:rsidR="00904A76">
        <w:t>i </w:t>
      </w:r>
      <w:r>
        <w:t xml:space="preserve">zadania. Animatorzy Open Space często po półtorej godzinie pracy dochodzą do punktu, </w:t>
      </w:r>
      <w:r w:rsidR="00904A76">
        <w:t>w </w:t>
      </w:r>
      <w:r>
        <w:t>którym nie ma żadnych efektów, winą za taki stan rzeczy obarczając uczestników.</w:t>
      </w:r>
    </w:p>
    <w:p w:rsidR="00904A76" w:rsidRDefault="00904A76" w:rsidP="00CA738F">
      <w:pPr>
        <w:spacing w:line="360" w:lineRule="auto"/>
        <w:jc w:val="both"/>
      </w:pPr>
    </w:p>
    <w:p w:rsidR="00CA738F" w:rsidRDefault="00CA738F" w:rsidP="00CA738F">
      <w:pPr>
        <w:spacing w:line="360" w:lineRule="auto"/>
        <w:ind w:left="0"/>
        <w:jc w:val="both"/>
      </w:pPr>
      <w:r>
        <w:t xml:space="preserve">Metoda Grupy Roboczej wymaga pracy ekspertów, ale takiej, która pozwala włączyć się praktykom </w:t>
      </w:r>
      <w:r w:rsidR="00904A76">
        <w:t>i </w:t>
      </w:r>
      <w:r>
        <w:t xml:space="preserve">uczestnikom procesów </w:t>
      </w:r>
      <w:r w:rsidR="00904A76">
        <w:t>w </w:t>
      </w:r>
      <w:r>
        <w:t xml:space="preserve">sposób czynny </w:t>
      </w:r>
      <w:r w:rsidR="00904A76">
        <w:t>i </w:t>
      </w:r>
      <w:r>
        <w:t xml:space="preserve">nienaznaczający. </w:t>
      </w:r>
      <w:r w:rsidR="00904A76">
        <w:t>W </w:t>
      </w:r>
      <w:r>
        <w:t xml:space="preserve">Otwartej Grupie Roboczej uczestniczą ludzie </w:t>
      </w:r>
      <w:r w:rsidR="00904A76">
        <w:t>z </w:t>
      </w:r>
      <w:r>
        <w:t xml:space="preserve">różnych środowisk </w:t>
      </w:r>
      <w:r w:rsidR="00904A76">
        <w:t>i </w:t>
      </w:r>
      <w:r>
        <w:t xml:space="preserve">każde </w:t>
      </w:r>
      <w:r w:rsidR="00904A76">
        <w:t>z </w:t>
      </w:r>
      <w:r>
        <w:t xml:space="preserve">tych środowisk jest przez to uczestnictwo </w:t>
      </w:r>
      <w:r w:rsidR="00904A76">
        <w:t>w </w:t>
      </w:r>
      <w:r>
        <w:t xml:space="preserve">jakiś sposób docenione. Nie zadaje tu się pytań retorycznych </w:t>
      </w:r>
      <w:r w:rsidR="00904A76">
        <w:t>i </w:t>
      </w:r>
      <w:r>
        <w:t xml:space="preserve">nie zadaje się pytań całkowicie otwartych, co pozwala na to, że uczestnicy wiedzą nad czym pracują </w:t>
      </w:r>
      <w:r w:rsidR="00904A76">
        <w:t>i </w:t>
      </w:r>
      <w:r>
        <w:t xml:space="preserve">wiedzą do czego zmierzają. Istotne jest również poddanie procesów grupowych analizie </w:t>
      </w:r>
      <w:r w:rsidR="00904A76">
        <w:t>i </w:t>
      </w:r>
      <w:r>
        <w:t xml:space="preserve">wyznaczenie liderów do prezentacji wypracowanych wniosków </w:t>
      </w:r>
      <w:r w:rsidR="00904A76">
        <w:t>i </w:t>
      </w:r>
      <w:r>
        <w:t xml:space="preserve">narzędzi. Rezultaty powinny być dostępne na otwartej domenie </w:t>
      </w:r>
      <w:r w:rsidR="00904A76">
        <w:t>i </w:t>
      </w:r>
      <w:r>
        <w:t xml:space="preserve">powinny dawaćmożliwość komentowania </w:t>
      </w:r>
      <w:r w:rsidR="00904A76">
        <w:t>i </w:t>
      </w:r>
      <w:r>
        <w:t xml:space="preserve">dopracowania ich </w:t>
      </w:r>
      <w:r w:rsidR="00904A76">
        <w:t>w </w:t>
      </w:r>
      <w:r>
        <w:t xml:space="preserve">praktyce </w:t>
      </w:r>
      <w:r w:rsidR="00904A76">
        <w:t>i w </w:t>
      </w:r>
      <w:r>
        <w:t xml:space="preserve">procesie. Istotnym jest docenienie tego, że ludzie poświęcają swój wolny czas na to, żeby wspólnie pracować. Zaangażowanie </w:t>
      </w:r>
      <w:r w:rsidR="00904A76">
        <w:t>w </w:t>
      </w:r>
      <w:r>
        <w:t xml:space="preserve">Otwartej Grupie Roboczej nie wymaga dodatkowych honorariów, jednakże za pracę należy się jakiś rodzaj benefitów. Są nimi wygodne warunki do pracy poprzez ufundowanie noclegu </w:t>
      </w:r>
      <w:r w:rsidR="00904A76">
        <w:t>i </w:t>
      </w:r>
      <w:r>
        <w:t xml:space="preserve">obiadu. Jest to sposób, </w:t>
      </w:r>
      <w:r w:rsidR="00904A76">
        <w:t>w </w:t>
      </w:r>
      <w:r>
        <w:t xml:space="preserve">którym ludzie oderwani </w:t>
      </w:r>
      <w:r w:rsidR="00904A76">
        <w:t>w </w:t>
      </w:r>
      <w:r>
        <w:t xml:space="preserve">pewien sposób od swoich bezpośrednich obowiązków, nie muszą zajmowaćsię rzeczami, które są angażujące czasowo </w:t>
      </w:r>
      <w:r w:rsidR="00904A76">
        <w:t>i </w:t>
      </w:r>
      <w:r w:rsidR="009D79CD">
        <w:t>emocjonalnie. Oderwani od </w:t>
      </w:r>
      <w:r>
        <w:t xml:space="preserve">własnego środowiska, od miejsca pracy zyskują nową perspektywę </w:t>
      </w:r>
      <w:r w:rsidR="00904A76">
        <w:t>i </w:t>
      </w:r>
      <w:r w:rsidR="009D79CD">
        <w:t>energię. Prowadzi to do </w:t>
      </w:r>
      <w:r>
        <w:t xml:space="preserve">realizowania zadań </w:t>
      </w:r>
      <w:r w:rsidR="00904A76">
        <w:t>w </w:t>
      </w:r>
      <w:r>
        <w:t xml:space="preserve">innych warunkach </w:t>
      </w:r>
      <w:r w:rsidR="00904A76">
        <w:t>i </w:t>
      </w:r>
      <w:r>
        <w:t xml:space="preserve">innym środowisku, co </w:t>
      </w:r>
      <w:r w:rsidR="00904A76">
        <w:t>z </w:t>
      </w:r>
      <w:r w:rsidR="009D79CD">
        <w:t xml:space="preserve">kolei pozwala na otwarcie </w:t>
      </w:r>
      <w:r>
        <w:t xml:space="preserve">procesów umysłowych </w:t>
      </w:r>
      <w:r w:rsidR="00904A76">
        <w:t>i </w:t>
      </w:r>
      <w:r>
        <w:t xml:space="preserve">na to, aby szły one </w:t>
      </w:r>
      <w:r w:rsidR="00904A76">
        <w:t>w </w:t>
      </w:r>
      <w:r>
        <w:t xml:space="preserve">dogodnych, wymaganych przez nas kierunkach. Rewitalizacja jako proces odradzania, odnawiania wymaga zmiany sposobu myślenia. Praca </w:t>
      </w:r>
      <w:r w:rsidR="00904A76">
        <w:t>w </w:t>
      </w:r>
      <w:r>
        <w:t>Otwartej Grupie Roboczej, poprzez swój kolektywny, niecodzienny, nieschematyczny charakter jest na to niezwykłą okazją.</w:t>
      </w:r>
    </w:p>
    <w:p w:rsidR="00CA738F" w:rsidRDefault="00CA738F" w:rsidP="00CA738F">
      <w:pPr>
        <w:spacing w:line="360" w:lineRule="auto"/>
        <w:jc w:val="both"/>
      </w:pPr>
    </w:p>
    <w:p w:rsidR="00CA738F" w:rsidRPr="008C57C1" w:rsidRDefault="00CA738F" w:rsidP="00CA738F">
      <w:pPr>
        <w:spacing w:line="360" w:lineRule="auto"/>
        <w:ind w:left="0"/>
        <w:jc w:val="both"/>
        <w:rPr>
          <w:b/>
        </w:rPr>
      </w:pPr>
      <w:r>
        <w:rPr>
          <w:b/>
        </w:rPr>
        <w:lastRenderedPageBreak/>
        <w:br w:type="page"/>
      </w:r>
      <w:r w:rsidRPr="008C57C1">
        <w:rPr>
          <w:b/>
        </w:rPr>
        <w:lastRenderedPageBreak/>
        <w:t>Cechy partnerstwa:</w:t>
      </w:r>
    </w:p>
    <w:p w:rsidR="00904A76" w:rsidRDefault="00904A76" w:rsidP="00CA738F">
      <w:pPr>
        <w:spacing w:line="360" w:lineRule="auto"/>
        <w:jc w:val="both"/>
      </w:pPr>
    </w:p>
    <w:p w:rsidR="00CA738F" w:rsidRPr="006A1FB9" w:rsidRDefault="00CA738F" w:rsidP="009D79CD">
      <w:pPr>
        <w:spacing w:line="360" w:lineRule="auto"/>
        <w:ind w:left="0"/>
        <w:jc w:val="both"/>
        <w:rPr>
          <w:b/>
        </w:rPr>
      </w:pPr>
      <w:r w:rsidRPr="006A1FB9">
        <w:rPr>
          <w:b/>
        </w:rPr>
        <w:t>1. Autentyczne.</w:t>
      </w:r>
    </w:p>
    <w:p w:rsidR="00CA738F" w:rsidRDefault="00CA738F" w:rsidP="00CA738F">
      <w:pPr>
        <w:spacing w:line="360" w:lineRule="auto"/>
        <w:jc w:val="both"/>
      </w:pPr>
    </w:p>
    <w:p w:rsidR="00CA738F" w:rsidRDefault="00CA738F" w:rsidP="00CA738F">
      <w:pPr>
        <w:spacing w:line="360" w:lineRule="auto"/>
        <w:ind w:left="0"/>
        <w:jc w:val="both"/>
      </w:pPr>
      <w:r>
        <w:t xml:space="preserve">Partnerstwa na rzecz programów systemowych związanych </w:t>
      </w:r>
      <w:r w:rsidR="00904A76">
        <w:t>z </w:t>
      </w:r>
      <w:r>
        <w:t xml:space="preserve">lokalną władząmają często nieszczery charakter. Członkowie partnerstwa przystępują do niego </w:t>
      </w:r>
      <w:r w:rsidR="00904A76">
        <w:t>z </w:t>
      </w:r>
      <w:r>
        <w:t>powodu partykularnych interesów lub dla zachowania poprawności politycznej.</w:t>
      </w:r>
    </w:p>
    <w:p w:rsidR="00CA738F" w:rsidRDefault="00CA738F" w:rsidP="00CA738F">
      <w:pPr>
        <w:spacing w:line="360" w:lineRule="auto"/>
        <w:ind w:left="0"/>
        <w:jc w:val="both"/>
      </w:pPr>
      <w:r>
        <w:t xml:space="preserve">OTGnRR zmierza do autentyczności. Istnieje możliwośćbudowania jej niejako na marginesie innych motywacji, tworzy ją poczucie identyfikacji </w:t>
      </w:r>
      <w:r w:rsidR="00904A76">
        <w:t>z </w:t>
      </w:r>
      <w:r>
        <w:t xml:space="preserve">celami pracy grupy, głębokie zaangażowanie dla dobra grupy oraz wiara </w:t>
      </w:r>
      <w:r w:rsidR="00904A76">
        <w:t>w </w:t>
      </w:r>
      <w:r>
        <w:t>sens jej pracy. Jest to cel pracy moderatora, lub liderów grupy.</w:t>
      </w:r>
    </w:p>
    <w:p w:rsidR="00904A76" w:rsidRDefault="00904A76" w:rsidP="00CA738F">
      <w:pPr>
        <w:spacing w:line="360" w:lineRule="auto"/>
        <w:jc w:val="both"/>
      </w:pPr>
    </w:p>
    <w:p w:rsidR="00CA738F" w:rsidRPr="006A1FB9" w:rsidRDefault="00CA738F" w:rsidP="009D79CD">
      <w:pPr>
        <w:spacing w:line="360" w:lineRule="auto"/>
        <w:ind w:left="0"/>
        <w:jc w:val="both"/>
        <w:rPr>
          <w:b/>
        </w:rPr>
      </w:pPr>
      <w:r w:rsidRPr="006A1FB9">
        <w:rPr>
          <w:b/>
        </w:rPr>
        <w:t>2.Zaangażowane.</w:t>
      </w:r>
    </w:p>
    <w:p w:rsidR="00CA738F" w:rsidRDefault="00CA738F" w:rsidP="00CA738F">
      <w:pPr>
        <w:spacing w:line="360" w:lineRule="auto"/>
        <w:jc w:val="both"/>
      </w:pPr>
    </w:p>
    <w:p w:rsidR="00CA738F" w:rsidRDefault="00CA738F" w:rsidP="00CA738F">
      <w:pPr>
        <w:spacing w:line="360" w:lineRule="auto"/>
        <w:ind w:left="0"/>
        <w:jc w:val="both"/>
      </w:pPr>
      <w:r>
        <w:t xml:space="preserve">Praca </w:t>
      </w:r>
      <w:r w:rsidR="00904A76">
        <w:t>w </w:t>
      </w:r>
      <w:r>
        <w:t xml:space="preserve">otwartej grupie roboczej oparta jest na zaangażowaniu jej członków. Nie jest ono ani oczywiste, ani natychmiastowe. Budowane jest stopniowo, </w:t>
      </w:r>
      <w:r w:rsidR="00904A76">
        <w:t>w </w:t>
      </w:r>
      <w:r>
        <w:t xml:space="preserve">oparciu </w:t>
      </w:r>
      <w:r w:rsidR="00904A76">
        <w:t>o </w:t>
      </w:r>
      <w:r>
        <w:t xml:space="preserve">pewne wartości </w:t>
      </w:r>
      <w:r w:rsidR="00904A76">
        <w:t>i </w:t>
      </w:r>
      <w:r>
        <w:t xml:space="preserve">cechy charakterystyczne pracy. Zaangażowanie oznacza, że partnerstwo podejmuje działania </w:t>
      </w:r>
      <w:r w:rsidR="00904A76">
        <w:t>i </w:t>
      </w:r>
      <w:r>
        <w:t xml:space="preserve">dyskutuje </w:t>
      </w:r>
      <w:r w:rsidR="00904A76">
        <w:t>o </w:t>
      </w:r>
      <w:r>
        <w:t xml:space="preserve">działaniach. Członkowie partnerstwa nie są obojętni wobec działań związanych </w:t>
      </w:r>
      <w:r w:rsidR="00904A76">
        <w:t>z </w:t>
      </w:r>
      <w:r>
        <w:t xml:space="preserve">rewitalizacją </w:t>
      </w:r>
      <w:r w:rsidR="00904A76">
        <w:t>w </w:t>
      </w:r>
      <w:r>
        <w:t>gminie.</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3.Otwarte.</w:t>
      </w:r>
    </w:p>
    <w:p w:rsidR="00CA738F" w:rsidRDefault="00CA738F" w:rsidP="00CA738F">
      <w:pPr>
        <w:spacing w:line="360" w:lineRule="auto"/>
        <w:jc w:val="both"/>
      </w:pPr>
    </w:p>
    <w:p w:rsidR="00CA738F" w:rsidRDefault="00CA738F" w:rsidP="00CA738F">
      <w:pPr>
        <w:spacing w:line="360" w:lineRule="auto"/>
        <w:ind w:left="0"/>
        <w:jc w:val="both"/>
      </w:pPr>
      <w:r>
        <w:t xml:space="preserve">Każdy uczestnik Otwartej Grupy Roboczej ma prawo uczestniczyć </w:t>
      </w:r>
      <w:r w:rsidR="00904A76">
        <w:t>w </w:t>
      </w:r>
      <w:r>
        <w:t>jej pracach, nie ma opłat wstępnych, nie ma barier instytucjonalnych, specjalnych zapisów, ani rozliczeń.</w:t>
      </w:r>
    </w:p>
    <w:p w:rsidR="00904A76" w:rsidRDefault="00904A76" w:rsidP="00CA738F">
      <w:pPr>
        <w:spacing w:line="360" w:lineRule="auto"/>
        <w:jc w:val="both"/>
      </w:pPr>
    </w:p>
    <w:p w:rsidR="00CA738F" w:rsidRDefault="00CA738F" w:rsidP="00D61CC7">
      <w:pPr>
        <w:spacing w:line="360" w:lineRule="auto"/>
        <w:ind w:left="0"/>
        <w:jc w:val="both"/>
      </w:pPr>
      <w:r w:rsidRPr="006A1FB9">
        <w:rPr>
          <w:b/>
        </w:rPr>
        <w:t>4.Reprezentatywne</w:t>
      </w:r>
      <w:r>
        <w:t>.</w:t>
      </w:r>
    </w:p>
    <w:p w:rsidR="00CA738F" w:rsidRDefault="00CA738F" w:rsidP="00CA738F">
      <w:pPr>
        <w:spacing w:line="360" w:lineRule="auto"/>
        <w:jc w:val="both"/>
      </w:pPr>
    </w:p>
    <w:p w:rsidR="00904A76" w:rsidRDefault="00CA738F" w:rsidP="00CA738F">
      <w:pPr>
        <w:spacing w:line="360" w:lineRule="auto"/>
        <w:ind w:left="0"/>
        <w:jc w:val="both"/>
      </w:pPr>
      <w:r>
        <w:t xml:space="preserve">Zależy nam na tym, aby </w:t>
      </w:r>
      <w:r w:rsidR="00904A76">
        <w:t>w </w:t>
      </w:r>
      <w:r>
        <w:t xml:space="preserve">grupie pracowały osoby reprezentujące środowiska które mają potencjał dla prac rewitalizacyjnych, mają interesy związane </w:t>
      </w:r>
      <w:r w:rsidR="00904A76">
        <w:t>z </w:t>
      </w:r>
      <w:r w:rsidR="00D61CC7">
        <w:t>tym procesem, zasoby możliwe do </w:t>
      </w:r>
      <w:r>
        <w:t xml:space="preserve">wykorzystania, potrzeby </w:t>
      </w:r>
      <w:r w:rsidR="00904A76">
        <w:t>i </w:t>
      </w:r>
      <w:r>
        <w:t>czas.</w:t>
      </w:r>
    </w:p>
    <w:p w:rsidR="00D61CC7" w:rsidRDefault="00D61CC7" w:rsidP="00D61CC7">
      <w:pPr>
        <w:spacing w:line="360" w:lineRule="auto"/>
        <w:ind w:left="0"/>
        <w:jc w:val="both"/>
      </w:pPr>
    </w:p>
    <w:p w:rsidR="00CA738F" w:rsidRPr="006A1FB9" w:rsidRDefault="00CA738F" w:rsidP="00D61CC7">
      <w:pPr>
        <w:spacing w:line="360" w:lineRule="auto"/>
        <w:ind w:left="0"/>
        <w:jc w:val="both"/>
        <w:rPr>
          <w:b/>
        </w:rPr>
      </w:pPr>
      <w:r w:rsidRPr="006A1FB9">
        <w:rPr>
          <w:b/>
        </w:rPr>
        <w:t>5. Ponadlokalne.</w:t>
      </w:r>
    </w:p>
    <w:p w:rsidR="00CA738F" w:rsidRDefault="00CA738F" w:rsidP="00CA738F">
      <w:pPr>
        <w:spacing w:line="360" w:lineRule="auto"/>
        <w:jc w:val="both"/>
      </w:pPr>
    </w:p>
    <w:p w:rsidR="00CA738F" w:rsidRDefault="00CA738F" w:rsidP="00CA738F">
      <w:pPr>
        <w:spacing w:line="360" w:lineRule="auto"/>
        <w:ind w:left="0"/>
        <w:jc w:val="both"/>
      </w:pPr>
      <w:r>
        <w:t xml:space="preserve">Rewitalizacja to proces, który dotyczy nie tylko mieszkańców, instytucje </w:t>
      </w:r>
      <w:r w:rsidR="00904A76">
        <w:t>i </w:t>
      </w:r>
      <w:r>
        <w:t xml:space="preserve">podmioty </w:t>
      </w:r>
      <w:r w:rsidR="00904A76">
        <w:t>z </w:t>
      </w:r>
      <w:r>
        <w:t xml:space="preserve">obszaru zdegradowanego. Przewidywalne oddziaływanie można zaplanować </w:t>
      </w:r>
      <w:r w:rsidR="00904A76">
        <w:t>w </w:t>
      </w:r>
      <w:r>
        <w:t xml:space="preserve">najbliższym sąsiedztwie, </w:t>
      </w:r>
      <w:r w:rsidR="00904A76">
        <w:t>a </w:t>
      </w:r>
      <w:r>
        <w:t xml:space="preserve">także daleko poza obszarem. Zainteresowanie procesem rewitalizacji ma również charakter ponadlokalny. Można przewidzieć, że są interesariusze rewitalizacji obszaru mieszkający </w:t>
      </w:r>
      <w:r w:rsidR="00904A76">
        <w:t>i </w:t>
      </w:r>
      <w:r>
        <w:t>działający daleko poza gminą, również zagranicą.</w:t>
      </w:r>
    </w:p>
    <w:p w:rsidR="00CA738F" w:rsidRPr="006A1FB9" w:rsidRDefault="00CA738F" w:rsidP="00D61CC7">
      <w:pPr>
        <w:spacing w:line="360" w:lineRule="auto"/>
        <w:ind w:left="0"/>
        <w:jc w:val="both"/>
        <w:rPr>
          <w:b/>
        </w:rPr>
      </w:pPr>
      <w:r w:rsidRPr="006A1FB9">
        <w:rPr>
          <w:b/>
        </w:rPr>
        <w:lastRenderedPageBreak/>
        <w:t>6.Refleksyjne</w:t>
      </w:r>
    </w:p>
    <w:p w:rsidR="00CA738F" w:rsidRDefault="00CA738F" w:rsidP="00CA738F">
      <w:pPr>
        <w:spacing w:line="360" w:lineRule="auto"/>
        <w:jc w:val="both"/>
      </w:pPr>
    </w:p>
    <w:p w:rsidR="00CA738F" w:rsidRDefault="00CA738F" w:rsidP="00CA738F">
      <w:pPr>
        <w:spacing w:line="360" w:lineRule="auto"/>
        <w:ind w:left="0"/>
        <w:jc w:val="both"/>
      </w:pPr>
      <w:r>
        <w:t xml:space="preserve">Partnerstwo powinno stawiać pytania dające do myślenia, prowokować wysiłek intelektualny. Prace </w:t>
      </w:r>
      <w:r w:rsidR="00904A76">
        <w:t>w </w:t>
      </w:r>
      <w:r>
        <w:t xml:space="preserve">grupie, dyskusje, ale także proces jej tworzenia, dynamika pracy, integracja, konflikty, przemiany motywacji </w:t>
      </w:r>
      <w:r w:rsidR="00904A76">
        <w:t>i </w:t>
      </w:r>
      <w:r>
        <w:t>zwroty akcji powinny być na bieżąco poddawane refleksji. Możliwość zaangażowania do prac przedstawicieli środowiska naukowego, akademików jest</w:t>
      </w:r>
      <w:r w:rsidR="00D61CC7">
        <w:t xml:space="preserve"> tutaj nieocenionym zasobem. Co </w:t>
      </w:r>
      <w:r>
        <w:t>więcej</w:t>
      </w:r>
      <w:r w:rsidR="00904A76">
        <w:t xml:space="preserve"> – </w:t>
      </w:r>
      <w:r>
        <w:t>może okazać się bezkosztowy</w:t>
      </w:r>
      <w:r w:rsidR="00904A76">
        <w:t xml:space="preserve"> – </w:t>
      </w:r>
      <w:r>
        <w:t>zaproszenie doktorantów czy badaczy do pracy jest możliwością realizacji zadań statutowych uczelni, dla badaczy możliwością dostępu do danych na temat niezwykle interesujący (rewitalizacja) czy nawet szansą na publika</w:t>
      </w:r>
      <w:r w:rsidR="00D61CC7">
        <w:t>cję. Jeśli zupełnie nie jest to </w:t>
      </w:r>
      <w:r>
        <w:t xml:space="preserve">możliwe to taką rolę mogą pełnić lokalni nauczyciele, lub proboszcz. Refleksja może być podejmowana na bieżąco, może przybrać formę krótkich notatek po spotkaniu, może mieć formułę rozmowy </w:t>
      </w:r>
      <w:r w:rsidR="00904A76">
        <w:t>w </w:t>
      </w:r>
      <w:r>
        <w:t xml:space="preserve">kuluarach...interesującym rozwiązaniem jest nagrywanie krótkich filmików przez uczestników po spotkaniu, </w:t>
      </w:r>
      <w:r w:rsidR="00904A76">
        <w:t>w </w:t>
      </w:r>
      <w:r>
        <w:t xml:space="preserve">których wyrażają swoje emocje </w:t>
      </w:r>
      <w:r w:rsidR="00904A76">
        <w:t>i </w:t>
      </w:r>
      <w:r>
        <w:t xml:space="preserve">przemyślenia, marzenia </w:t>
      </w:r>
      <w:r w:rsidR="00904A76">
        <w:t>i </w:t>
      </w:r>
      <w:r>
        <w:t xml:space="preserve">cele. Ważne jest </w:t>
      </w:r>
      <w:r w:rsidR="00904A76">
        <w:t>w </w:t>
      </w:r>
      <w:r>
        <w:t xml:space="preserve">tym momencie zaufanie </w:t>
      </w:r>
      <w:r w:rsidR="00904A76">
        <w:t>w </w:t>
      </w:r>
      <w:r>
        <w:t xml:space="preserve">grupie, ważna jest zasada, że te filmy ani refleksje nie wyciekają poza nasz krąg, że są nasze, ważne </w:t>
      </w:r>
      <w:r w:rsidR="00904A76">
        <w:t>i </w:t>
      </w:r>
      <w:r>
        <w:t xml:space="preserve">tylko dla nas, nie dla publiczności </w:t>
      </w:r>
      <w:r w:rsidR="00904A76">
        <w:t>z </w:t>
      </w:r>
      <w:r>
        <w:t>zewnątrz.</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7.Zapraszające.</w:t>
      </w:r>
    </w:p>
    <w:p w:rsidR="00CA738F" w:rsidRDefault="00CA738F" w:rsidP="00CA738F">
      <w:pPr>
        <w:spacing w:line="360" w:lineRule="auto"/>
        <w:jc w:val="both"/>
      </w:pPr>
    </w:p>
    <w:p w:rsidR="00CA738F" w:rsidRDefault="00CA738F" w:rsidP="00CA738F">
      <w:pPr>
        <w:spacing w:line="360" w:lineRule="auto"/>
        <w:ind w:left="0"/>
        <w:jc w:val="both"/>
      </w:pPr>
      <w:r>
        <w:t xml:space="preserve">Należy zadbać </w:t>
      </w:r>
      <w:r w:rsidR="00904A76">
        <w:t>o </w:t>
      </w:r>
      <w:r>
        <w:t xml:space="preserve">to, by dostęp do informacji </w:t>
      </w:r>
      <w:r w:rsidR="00904A76">
        <w:t>o </w:t>
      </w:r>
      <w:r>
        <w:t xml:space="preserve">spotkaniach, pracy, wnioskach </w:t>
      </w:r>
      <w:r w:rsidR="00904A76">
        <w:t>i </w:t>
      </w:r>
      <w:r>
        <w:t xml:space="preserve">zadaniach grupy był </w:t>
      </w:r>
      <w:r w:rsidR="00904A76">
        <w:t>z </w:t>
      </w:r>
      <w:r>
        <w:t xml:space="preserve">kolei jak najbardziej jawny, otwarty </w:t>
      </w:r>
      <w:r w:rsidR="00904A76">
        <w:t>i </w:t>
      </w:r>
      <w:r>
        <w:t xml:space="preserve">dostępny. Należy wykorzystać kanały informacyjne najczęściej używane </w:t>
      </w:r>
      <w:r w:rsidR="00904A76">
        <w:t>w </w:t>
      </w:r>
      <w:r>
        <w:t xml:space="preserve">lokalnej społeczności, nie tworzyć kolejnych stron www czy innych mediów. Ogłoszenia </w:t>
      </w:r>
      <w:r w:rsidR="00904A76">
        <w:t>w </w:t>
      </w:r>
      <w:r>
        <w:t xml:space="preserve">szkole, parafii, sklepie we wsi, tablicy sołeckiej.Lokalna gminna gazeta </w:t>
      </w:r>
      <w:r w:rsidR="00904A76">
        <w:t>i </w:t>
      </w:r>
      <w:r>
        <w:t xml:space="preserve">social media to typowe miejsca, gdzie możemy zapraszać do prac </w:t>
      </w:r>
      <w:r w:rsidR="00904A76">
        <w:t>w </w:t>
      </w:r>
      <w:r>
        <w:t xml:space="preserve">grupie. Ważne jest także, aby nikt, kto do niej dołącza nie czuł, że wchodzi </w:t>
      </w:r>
      <w:r w:rsidR="00904A76">
        <w:t>w </w:t>
      </w:r>
      <w:r>
        <w:t xml:space="preserve">jakiś zaklęty krąg,by czuł się zaproszony, witany </w:t>
      </w:r>
      <w:r w:rsidR="00904A76">
        <w:t>i </w:t>
      </w:r>
      <w:r>
        <w:t>chciany.</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8.Bez hierarchii</w:t>
      </w:r>
    </w:p>
    <w:p w:rsidR="00CA738F" w:rsidRDefault="00CA738F" w:rsidP="00CA738F">
      <w:pPr>
        <w:spacing w:line="360" w:lineRule="auto"/>
        <w:jc w:val="both"/>
      </w:pPr>
    </w:p>
    <w:p w:rsidR="00CA738F" w:rsidRDefault="00CA738F" w:rsidP="00CA738F">
      <w:pPr>
        <w:spacing w:line="360" w:lineRule="auto"/>
        <w:ind w:left="0"/>
        <w:jc w:val="both"/>
      </w:pPr>
      <w:r>
        <w:t xml:space="preserve">Zasadą organizacji przestrzeni do spotkań jest krąg krzeseł </w:t>
      </w:r>
      <w:r w:rsidR="00904A76">
        <w:t>a </w:t>
      </w:r>
      <w:r>
        <w:t xml:space="preserve">nie prezydium </w:t>
      </w:r>
      <w:r w:rsidR="00904A76">
        <w:t>i </w:t>
      </w:r>
      <w:r>
        <w:t xml:space="preserve">publiczność. Takie ustawienie sali ma dawać wszystkim uczestnikom poczucie równych praw. Otwarta Grupa Robocza nie ma zarządu. Decyzje są podejmowane metodą deliberacji </w:t>
      </w:r>
      <w:r w:rsidR="00904A76">
        <w:t>i </w:t>
      </w:r>
      <w:r>
        <w:t xml:space="preserve">konsensusu. Spotkania Grupy są moderowane przez moderatora wybieranego spośród uczestników, </w:t>
      </w:r>
      <w:r w:rsidR="00904A76">
        <w:t>a </w:t>
      </w:r>
      <w:r>
        <w:t xml:space="preserve">różnorodne formy dyskusji (praca </w:t>
      </w:r>
      <w:r w:rsidR="00904A76">
        <w:t>w </w:t>
      </w:r>
      <w:r>
        <w:t xml:space="preserve">zespołach) mają dawać szanse podejmowania aktywności przez wszystkich uczestników spotkań wg ich potrzeb </w:t>
      </w:r>
      <w:r w:rsidR="00904A76">
        <w:t>i </w:t>
      </w:r>
      <w:r>
        <w:t>kompetencji.</w:t>
      </w:r>
    </w:p>
    <w:p w:rsidR="00904A76" w:rsidRDefault="00904A76" w:rsidP="00CA738F">
      <w:pPr>
        <w:spacing w:line="360" w:lineRule="auto"/>
        <w:jc w:val="both"/>
      </w:pPr>
    </w:p>
    <w:p w:rsidR="00D61CC7" w:rsidRDefault="00D61CC7" w:rsidP="00CA738F">
      <w:pPr>
        <w:spacing w:line="360" w:lineRule="auto"/>
        <w:jc w:val="both"/>
      </w:pPr>
    </w:p>
    <w:p w:rsidR="00CA738F" w:rsidRDefault="00CA738F" w:rsidP="00CA738F">
      <w:pPr>
        <w:spacing w:line="360" w:lineRule="auto"/>
        <w:jc w:val="both"/>
      </w:pPr>
      <w:r>
        <w:br/>
      </w:r>
    </w:p>
    <w:p w:rsidR="00CA738F" w:rsidRPr="006A1FB9" w:rsidRDefault="00CA738F" w:rsidP="00D61CC7">
      <w:pPr>
        <w:spacing w:line="360" w:lineRule="auto"/>
        <w:ind w:left="0"/>
        <w:jc w:val="both"/>
        <w:rPr>
          <w:b/>
        </w:rPr>
      </w:pPr>
      <w:r w:rsidRPr="006A1FB9">
        <w:rPr>
          <w:b/>
        </w:rPr>
        <w:lastRenderedPageBreak/>
        <w:t>9.Aktywne.</w:t>
      </w:r>
    </w:p>
    <w:p w:rsidR="00CA738F" w:rsidRDefault="00CA738F" w:rsidP="00CA738F">
      <w:pPr>
        <w:spacing w:line="360" w:lineRule="auto"/>
        <w:jc w:val="both"/>
      </w:pPr>
    </w:p>
    <w:p w:rsidR="00CA738F" w:rsidRDefault="00CA738F" w:rsidP="00CA738F">
      <w:pPr>
        <w:spacing w:line="360" w:lineRule="auto"/>
        <w:ind w:left="0"/>
        <w:jc w:val="both"/>
      </w:pPr>
      <w:r>
        <w:t xml:space="preserve">Miarą aktywności partnerstwa jest aktywność jego członków. Zarówno </w:t>
      </w:r>
      <w:r w:rsidR="00904A76">
        <w:t>w </w:t>
      </w:r>
      <w:r>
        <w:t xml:space="preserve">procesie rewitalizacji jak </w:t>
      </w:r>
      <w:r w:rsidR="00904A76">
        <w:t>i </w:t>
      </w:r>
      <w:r>
        <w:t xml:space="preserve">refleksji nad nią. Uczestnicy przyjmujący wyłącznie postawę obserwatoranie powinni uczestniczyć </w:t>
      </w:r>
      <w:r w:rsidR="00904A76">
        <w:t>w </w:t>
      </w:r>
      <w:r>
        <w:t xml:space="preserve">spotkaniach. Formy pracy zastosowane </w:t>
      </w:r>
      <w:r w:rsidR="00904A76">
        <w:t>w </w:t>
      </w:r>
      <w:r>
        <w:t>spotkaniach Grupy winny aktywizować wszystkich uczestników.</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10.Zarażające entuzjazmem</w:t>
      </w:r>
    </w:p>
    <w:p w:rsidR="00CA738F" w:rsidRDefault="00CA738F" w:rsidP="00CA738F">
      <w:pPr>
        <w:spacing w:line="360" w:lineRule="auto"/>
        <w:jc w:val="both"/>
      </w:pPr>
    </w:p>
    <w:p w:rsidR="00CA738F" w:rsidRDefault="00CA738F" w:rsidP="00CA738F">
      <w:pPr>
        <w:spacing w:line="360" w:lineRule="auto"/>
        <w:ind w:left="0"/>
        <w:jc w:val="both"/>
      </w:pPr>
      <w:r>
        <w:t xml:space="preserve">Nic tak nie psuje grupy jak nuda. Biurokracja, papiery, przepisy mogą zniszczyć każdą energię. Podobnie jak mówienie </w:t>
      </w:r>
      <w:r w:rsidR="00904A76">
        <w:t>w </w:t>
      </w:r>
      <w:r>
        <w:t xml:space="preserve">kółko </w:t>
      </w:r>
      <w:r w:rsidR="00904A76">
        <w:t>o </w:t>
      </w:r>
      <w:r>
        <w:t xml:space="preserve">tym samym, oczywistości </w:t>
      </w:r>
      <w:r w:rsidR="00904A76">
        <w:t>i </w:t>
      </w:r>
      <w:r>
        <w:t xml:space="preserve">banialuki, kolonizowanie dyskusji przez jednego “gadułę”, nadawanie prawdom znanym </w:t>
      </w:r>
      <w:r w:rsidR="00904A76">
        <w:t>z </w:t>
      </w:r>
      <w:r>
        <w:t xml:space="preserve">życia codziennego sensu przez naukowy, biurokratyczny język. Tak niszczymy. Jak budować? Samemu być pasjonatem rewitalizacji, cieszyć się </w:t>
      </w:r>
      <w:r w:rsidR="00904A76">
        <w:t>z </w:t>
      </w:r>
      <w:r>
        <w:t xml:space="preserve">pracy </w:t>
      </w:r>
      <w:r w:rsidR="00904A76">
        <w:t>z </w:t>
      </w:r>
      <w:r>
        <w:t>ludźmi, mieć entuzjazm ze spotkania, radość rozmowy...</w:t>
      </w:r>
      <w:r w:rsidR="00904A76">
        <w:t>i </w:t>
      </w:r>
      <w:r>
        <w:t>nimi zarażać.</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11.Robocze.</w:t>
      </w:r>
    </w:p>
    <w:p w:rsidR="00CA738F" w:rsidRDefault="00CA738F" w:rsidP="00CA738F">
      <w:pPr>
        <w:spacing w:line="360" w:lineRule="auto"/>
        <w:jc w:val="both"/>
      </w:pPr>
    </w:p>
    <w:p w:rsidR="00CA738F" w:rsidRDefault="00CA738F" w:rsidP="00CA738F">
      <w:pPr>
        <w:spacing w:line="360" w:lineRule="auto"/>
        <w:ind w:left="0"/>
        <w:jc w:val="both"/>
      </w:pPr>
      <w:r>
        <w:t xml:space="preserve">To miejsce, gdzie możemy się mylić, możemy próbować, tworzyć rozwiązania, poddawać je dyskusji </w:t>
      </w:r>
      <w:r w:rsidR="00904A76">
        <w:t>i </w:t>
      </w:r>
      <w:r>
        <w:t xml:space="preserve">stwierdzać, że jednak to do niczego. Nie boimy się czasem powiedzieć bzdury, bo darzymy się zaufaniem </w:t>
      </w:r>
      <w:r w:rsidR="00904A76">
        <w:t>i </w:t>
      </w:r>
      <w:r>
        <w:t>wiemy, że teraz nad tym pracujemy, że to jeszc</w:t>
      </w:r>
      <w:r w:rsidR="00D61CC7">
        <w:t>ze nie jest gotowe. Zdejmuje to </w:t>
      </w:r>
      <w:r w:rsidR="00904A76" w:rsidRPr="00D61CC7">
        <w:t>z</w:t>
      </w:r>
      <w:r w:rsidR="00904A76">
        <w:t> </w:t>
      </w:r>
      <w:r>
        <w:t xml:space="preserve">uczestników stres </w:t>
      </w:r>
      <w:r w:rsidR="00904A76">
        <w:t>i </w:t>
      </w:r>
      <w:r>
        <w:t>pozwala na aktywne uczenie się.</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12.Chętne.</w:t>
      </w:r>
    </w:p>
    <w:p w:rsidR="00CA738F" w:rsidRDefault="00CA738F" w:rsidP="00CA738F">
      <w:pPr>
        <w:spacing w:line="360" w:lineRule="auto"/>
        <w:jc w:val="both"/>
      </w:pPr>
    </w:p>
    <w:p w:rsidR="00CA738F" w:rsidRDefault="00CA738F" w:rsidP="00CA738F">
      <w:pPr>
        <w:spacing w:line="360" w:lineRule="auto"/>
        <w:ind w:left="0"/>
        <w:jc w:val="both"/>
      </w:pPr>
      <w:r>
        <w:t xml:space="preserve">Mówi się, że aby coś się udało ludziom musi się chcieć, że “gdzie wola tam sposób”. Otwarta Grupa Robocza to spotkanie ludzi, którzy chcą wykazać powodzenie procesów rewitalizacji, </w:t>
      </w:r>
      <w:r w:rsidR="00904A76">
        <w:t>a </w:t>
      </w:r>
      <w:r>
        <w:t>nie ich fiasko.</w:t>
      </w:r>
    </w:p>
    <w:p w:rsidR="00904A76" w:rsidRDefault="00904A76" w:rsidP="00CA738F">
      <w:pPr>
        <w:spacing w:line="360" w:lineRule="auto"/>
        <w:jc w:val="both"/>
      </w:pPr>
    </w:p>
    <w:p w:rsidR="00CA738F" w:rsidRPr="006A1FB9" w:rsidRDefault="00CA738F" w:rsidP="00D61CC7">
      <w:pPr>
        <w:spacing w:line="360" w:lineRule="auto"/>
        <w:ind w:left="0"/>
        <w:jc w:val="both"/>
        <w:rPr>
          <w:b/>
        </w:rPr>
      </w:pPr>
      <w:r w:rsidRPr="006A1FB9">
        <w:rPr>
          <w:b/>
        </w:rPr>
        <w:t>13.Uczące się.</w:t>
      </w:r>
    </w:p>
    <w:p w:rsidR="00CA738F" w:rsidRDefault="00CA738F" w:rsidP="00CA738F">
      <w:pPr>
        <w:spacing w:line="360" w:lineRule="auto"/>
        <w:jc w:val="both"/>
      </w:pPr>
    </w:p>
    <w:p w:rsidR="00CA738F" w:rsidRDefault="00904A76" w:rsidP="00CA738F">
      <w:pPr>
        <w:spacing w:line="360" w:lineRule="auto"/>
        <w:ind w:left="0"/>
        <w:jc w:val="both"/>
      </w:pPr>
      <w:r>
        <w:t>W </w:t>
      </w:r>
      <w:r w:rsidR="00CA738F">
        <w:t xml:space="preserve">OGRnRR biorą udział ludzie dorośli. Procesy uczenia się </w:t>
      </w:r>
      <w:r>
        <w:t>w </w:t>
      </w:r>
      <w:r w:rsidR="00CA738F">
        <w:t xml:space="preserve">tej grupie zachodzą inaczej niż </w:t>
      </w:r>
      <w:r>
        <w:t>u </w:t>
      </w:r>
      <w:r w:rsidR="00CA738F">
        <w:t xml:space="preserve">dzieci. Teoretycy edukacji dorosłych wskazują na to, iż </w:t>
      </w:r>
      <w:r>
        <w:t>w </w:t>
      </w:r>
      <w:r w:rsidR="00CA738F">
        <w:t xml:space="preserve">wyniku socjalizacji zostają wytworzone pewnego typu ramy interpretacyjne, które pozwalają nam na uczenie się właściwie tylko tego, co już </w:t>
      </w:r>
      <w:r>
        <w:t>i </w:t>
      </w:r>
      <w:r w:rsidR="00CA738F">
        <w:t xml:space="preserve">tak umiemy. Rewitalizacja, choć realizowana </w:t>
      </w:r>
      <w:r>
        <w:t>w </w:t>
      </w:r>
      <w:r w:rsidR="00CA738F">
        <w:t xml:space="preserve">Polsce już od kilku lat jest procesem, który wymaga głębokich przemian mentalnościowych, odrzucenia stereotypów, poszukiwania zupełnie nowych ścieżek zmiany </w:t>
      </w:r>
      <w:r>
        <w:t>i </w:t>
      </w:r>
      <w:r w:rsidR="00CA738F">
        <w:t xml:space="preserve">rozwoju społeczności lokalnej. OGRnRR to środowisko, gdzie te procesy uczenia mogą zachodzić niejako laboratoryjnie, liderzy świadomi szans </w:t>
      </w:r>
      <w:r>
        <w:t>i </w:t>
      </w:r>
      <w:r w:rsidR="00CA738F">
        <w:t>ograniczeń mogą je odpowiednio moderować.</w:t>
      </w:r>
    </w:p>
    <w:p w:rsidR="00904A76" w:rsidRDefault="00904A76" w:rsidP="00CA738F">
      <w:pPr>
        <w:spacing w:after="240" w:line="360" w:lineRule="auto"/>
        <w:jc w:val="both"/>
      </w:pPr>
    </w:p>
    <w:p w:rsidR="00CA738F" w:rsidRPr="00E22FAE" w:rsidRDefault="00CA738F" w:rsidP="00D61CC7">
      <w:pPr>
        <w:spacing w:line="360" w:lineRule="auto"/>
        <w:ind w:left="0"/>
        <w:jc w:val="both"/>
        <w:rPr>
          <w:b/>
        </w:rPr>
      </w:pPr>
      <w:r w:rsidRPr="00E22FAE">
        <w:rPr>
          <w:b/>
        </w:rPr>
        <w:t>14.Ciekawe.</w:t>
      </w:r>
    </w:p>
    <w:p w:rsidR="00CA738F" w:rsidRDefault="00CA738F" w:rsidP="00CA738F">
      <w:pPr>
        <w:spacing w:line="360" w:lineRule="auto"/>
        <w:jc w:val="both"/>
      </w:pPr>
    </w:p>
    <w:p w:rsidR="00CA738F" w:rsidRDefault="00CA738F" w:rsidP="00CA738F">
      <w:pPr>
        <w:spacing w:line="360" w:lineRule="auto"/>
        <w:ind w:left="0"/>
        <w:jc w:val="both"/>
      </w:pPr>
      <w:r>
        <w:t>Partnerstwo jest podmiotem, który jest zainteresowany doświadczeniami innych. Innych partnerstw na rzecz rewitalizacji</w:t>
      </w:r>
      <w:r w:rsidR="00904A76">
        <w:t> – w </w:t>
      </w:r>
      <w:r>
        <w:t xml:space="preserve">sąsiednich gminach, </w:t>
      </w:r>
      <w:r w:rsidR="00904A76">
        <w:t>w </w:t>
      </w:r>
      <w:r>
        <w:t xml:space="preserve">Polsce </w:t>
      </w:r>
      <w:r w:rsidR="00904A76">
        <w:t>i </w:t>
      </w:r>
      <w:r>
        <w:t xml:space="preserve">zagranica. Innych projektów rewitalizacyjnych, rozwiązań organizacyjnych </w:t>
      </w:r>
      <w:r w:rsidR="00904A76">
        <w:t>i </w:t>
      </w:r>
      <w:r>
        <w:t xml:space="preserve">formalnych. Dlatego Otwarta Grupa Robocza powinna wymieniać doświadczenia </w:t>
      </w:r>
      <w:r w:rsidR="00904A76">
        <w:t>z </w:t>
      </w:r>
      <w:r>
        <w:t>podobnymi podmiotami.-</w:t>
      </w:r>
    </w:p>
    <w:p w:rsidR="00904A76" w:rsidRDefault="00904A76" w:rsidP="00CA738F">
      <w:pPr>
        <w:spacing w:line="360" w:lineRule="auto"/>
        <w:jc w:val="both"/>
      </w:pPr>
    </w:p>
    <w:p w:rsidR="00CA738F" w:rsidRDefault="00CA738F" w:rsidP="00CA738F">
      <w:pPr>
        <w:spacing w:line="360" w:lineRule="auto"/>
        <w:ind w:left="0"/>
        <w:jc w:val="both"/>
      </w:pPr>
      <w:r>
        <w:t xml:space="preserve">Otwarta Grupa Robocza na Rzecz Rewitalizacji będzie się spotykać 4 razy </w:t>
      </w:r>
      <w:r w:rsidR="00904A76">
        <w:t>w </w:t>
      </w:r>
      <w:r>
        <w:t>roku podczas dwudniowych posiedzeń wyjazdowych.</w:t>
      </w:r>
    </w:p>
    <w:p w:rsidR="00CA738F" w:rsidRDefault="00CA738F" w:rsidP="00CA738F">
      <w:pPr>
        <w:spacing w:line="360" w:lineRule="auto"/>
        <w:ind w:left="0"/>
        <w:jc w:val="both"/>
      </w:pPr>
    </w:p>
    <w:p w:rsidR="00D61CC7" w:rsidRPr="00BD1FEB" w:rsidRDefault="00CA738F" w:rsidP="00BF3468">
      <w:pPr>
        <w:spacing w:line="360" w:lineRule="auto"/>
        <w:ind w:left="0"/>
        <w:jc w:val="both"/>
      </w:pPr>
      <w:r w:rsidRPr="00BD1FEB">
        <w:t xml:space="preserve">Przedmiotem prac Grupy </w:t>
      </w:r>
      <w:r w:rsidR="00904A76" w:rsidRPr="00BD1FEB">
        <w:t>w</w:t>
      </w:r>
      <w:r w:rsidR="00904A76">
        <w:t> </w:t>
      </w:r>
      <w:r>
        <w:t>Krzęcinie</w:t>
      </w:r>
      <w:r w:rsidRPr="00BD1FEB">
        <w:t xml:space="preserve"> powinno być planowanie, inspirowanie </w:t>
      </w:r>
      <w:r w:rsidR="00904A76" w:rsidRPr="00BD1FEB">
        <w:t>i</w:t>
      </w:r>
      <w:r w:rsidR="00904A76">
        <w:t> </w:t>
      </w:r>
      <w:r w:rsidRPr="00BD1FEB">
        <w:t xml:space="preserve">refleksja nad działaniami wsparcia projektów kluczowych </w:t>
      </w:r>
      <w:r w:rsidR="00904A76" w:rsidRPr="00BD1FEB">
        <w:t>i</w:t>
      </w:r>
      <w:r w:rsidR="00904A76">
        <w:t> </w:t>
      </w:r>
      <w:r w:rsidRPr="00BD1FEB">
        <w:t xml:space="preserve">projektów uzupełniających, </w:t>
      </w:r>
      <w:r w:rsidR="00904A76" w:rsidRPr="00BD1FEB">
        <w:t>a</w:t>
      </w:r>
      <w:r w:rsidR="00904A76">
        <w:t> </w:t>
      </w:r>
      <w:r w:rsidRPr="00BD1FEB">
        <w:t>także podejmowanie takich aktywności, które:</w:t>
      </w:r>
    </w:p>
    <w:p w:rsidR="00CA738F" w:rsidRPr="00BD1FEB" w:rsidRDefault="00CA738F" w:rsidP="00287252">
      <w:pPr>
        <w:pStyle w:val="aaa"/>
      </w:pPr>
      <w:r w:rsidRPr="00BD1FEB">
        <w:t xml:space="preserve">uzupełniają </w:t>
      </w:r>
      <w:r w:rsidR="00904A76" w:rsidRPr="00BD1FEB">
        <w:t>i</w:t>
      </w:r>
      <w:r w:rsidR="00904A76">
        <w:t> </w:t>
      </w:r>
      <w:r w:rsidRPr="00BD1FEB">
        <w:t>aktualizują diagnozę społeczną otoczenia rewitalizacji</w:t>
      </w:r>
    </w:p>
    <w:p w:rsidR="00CA738F" w:rsidRPr="00BD1FEB" w:rsidRDefault="00CA738F" w:rsidP="00287252">
      <w:pPr>
        <w:pStyle w:val="aaa"/>
      </w:pPr>
      <w:r w:rsidRPr="00BD1FEB">
        <w:t xml:space="preserve">identyfikują nowe potrzeby rewitalizacyjne </w:t>
      </w:r>
      <w:r w:rsidR="00904A76" w:rsidRPr="00BD1FEB">
        <w:t>w</w:t>
      </w:r>
      <w:r w:rsidR="00904A76">
        <w:t> </w:t>
      </w:r>
      <w:r w:rsidRPr="00BD1FEB">
        <w:t>gminie</w:t>
      </w:r>
    </w:p>
    <w:p w:rsidR="00CA738F" w:rsidRPr="00BD1FEB" w:rsidRDefault="00CA738F" w:rsidP="00287252">
      <w:pPr>
        <w:pStyle w:val="aaa"/>
      </w:pPr>
      <w:r w:rsidRPr="00BD1FEB">
        <w:t xml:space="preserve">identyfikują bariery </w:t>
      </w:r>
      <w:r w:rsidR="00904A76" w:rsidRPr="00BD1FEB">
        <w:t>i</w:t>
      </w:r>
      <w:r w:rsidR="00904A76">
        <w:t> </w:t>
      </w:r>
      <w:r w:rsidRPr="00BD1FEB">
        <w:t xml:space="preserve">problemy związane </w:t>
      </w:r>
      <w:r w:rsidR="00904A76" w:rsidRPr="00BD1FEB">
        <w:t>z</w:t>
      </w:r>
      <w:r w:rsidR="00904A76">
        <w:t> </w:t>
      </w:r>
      <w:r w:rsidRPr="00BD1FEB">
        <w:t>realizacją projektów</w:t>
      </w:r>
    </w:p>
    <w:p w:rsidR="00CA738F" w:rsidRPr="00BD1FEB" w:rsidRDefault="00CA738F" w:rsidP="00287252">
      <w:pPr>
        <w:pStyle w:val="aaa"/>
      </w:pPr>
      <w:r w:rsidRPr="00BD1FEB">
        <w:t xml:space="preserve">wzmacniają procesy rewitalizacyjne na </w:t>
      </w:r>
      <w:r>
        <w:t xml:space="preserve">pozostałych </w:t>
      </w:r>
      <w:r w:rsidRPr="00BD1FEB">
        <w:t>obszarach zdegradowanych</w:t>
      </w:r>
      <w:r>
        <w:t xml:space="preserve"> gminy.</w:t>
      </w:r>
    </w:p>
    <w:p w:rsidR="00CA738F" w:rsidRPr="00BD1FEB" w:rsidRDefault="00CA738F" w:rsidP="00287252">
      <w:pPr>
        <w:pStyle w:val="aaa"/>
      </w:pPr>
      <w:r>
        <w:t xml:space="preserve">ułatwiają realizację projektów związanych </w:t>
      </w:r>
      <w:r w:rsidR="00904A76">
        <w:t>z </w:t>
      </w:r>
      <w:r>
        <w:t xml:space="preserve">animacją kultury (świetlice wiejskie, obiekty sakralne </w:t>
      </w:r>
      <w:r w:rsidR="00904A76">
        <w:t>i </w:t>
      </w:r>
      <w:r>
        <w:t>zabytkowe)</w:t>
      </w:r>
    </w:p>
    <w:p w:rsidR="00CA738F" w:rsidRPr="00BD1FEB" w:rsidRDefault="00CA738F" w:rsidP="00CA738F">
      <w:pPr>
        <w:spacing w:line="360" w:lineRule="auto"/>
        <w:ind w:left="0"/>
        <w:jc w:val="both"/>
      </w:pPr>
    </w:p>
    <w:p w:rsidR="00904A76" w:rsidRDefault="00904A76" w:rsidP="00CA738F">
      <w:pPr>
        <w:spacing w:line="360" w:lineRule="auto"/>
        <w:ind w:left="0"/>
        <w:jc w:val="both"/>
      </w:pPr>
      <w:r w:rsidRPr="00BD1FEB">
        <w:t>W</w:t>
      </w:r>
      <w:r>
        <w:t> </w:t>
      </w:r>
      <w:r w:rsidR="00CA738F" w:rsidRPr="00BD1FEB">
        <w:t xml:space="preserve">sposób szczególny powinny być traktowane te projekty, które wymagają rozważania </w:t>
      </w:r>
      <w:r w:rsidRPr="00BD1FEB">
        <w:t>i</w:t>
      </w:r>
      <w:r>
        <w:t> </w:t>
      </w:r>
      <w:r w:rsidR="00CA738F" w:rsidRPr="00BD1FEB">
        <w:t xml:space="preserve">konfrontowania uczuć, emocji czy poglądów mieszkańców.  Otwarta Grupa Robocza, </w:t>
      </w:r>
      <w:r w:rsidRPr="00BD1FEB">
        <w:t>a</w:t>
      </w:r>
      <w:r>
        <w:t> </w:t>
      </w:r>
      <w:r w:rsidR="00CA738F" w:rsidRPr="00BD1FEB">
        <w:t xml:space="preserve">także pozostałe narzędzia </w:t>
      </w:r>
      <w:r w:rsidRPr="00BD1FEB">
        <w:t>z</w:t>
      </w:r>
      <w:r>
        <w:t> </w:t>
      </w:r>
      <w:r w:rsidR="00CA738F" w:rsidRPr="00BD1FEB">
        <w:t xml:space="preserve">modelu partnerstwa powinny być użyte jako sposób deliberacji </w:t>
      </w:r>
      <w:r w:rsidRPr="00BD1FEB">
        <w:t>o</w:t>
      </w:r>
      <w:r>
        <w:t> </w:t>
      </w:r>
      <w:r w:rsidR="00CA738F" w:rsidRPr="00BD1FEB">
        <w:t xml:space="preserve">kulturze </w:t>
      </w:r>
      <w:r w:rsidRPr="00BD1FEB">
        <w:t>w</w:t>
      </w:r>
      <w:r>
        <w:t> </w:t>
      </w:r>
      <w:r w:rsidR="00CA738F" w:rsidRPr="00BD1FEB">
        <w:t>gminie.</w:t>
      </w:r>
    </w:p>
    <w:p w:rsidR="00904A76" w:rsidRDefault="00904A76" w:rsidP="00CA738F">
      <w:pPr>
        <w:spacing w:line="360" w:lineRule="auto"/>
        <w:jc w:val="both"/>
      </w:pPr>
    </w:p>
    <w:p w:rsidR="00CA738F" w:rsidRPr="008C57C1" w:rsidRDefault="00CA738F" w:rsidP="006A6F7F">
      <w:pPr>
        <w:pStyle w:val="Nagwek3"/>
        <w:numPr>
          <w:ilvl w:val="1"/>
          <w:numId w:val="8"/>
        </w:numPr>
      </w:pPr>
      <w:r>
        <w:br w:type="page"/>
      </w:r>
      <w:bookmarkStart w:id="160" w:name="_Toc489948283"/>
      <w:bookmarkStart w:id="161" w:name="_Toc368196836"/>
      <w:bookmarkStart w:id="162" w:name="_Toc368196873"/>
      <w:bookmarkStart w:id="163" w:name="_Toc506353314"/>
      <w:r>
        <w:lastRenderedPageBreak/>
        <w:t>Stolik rewitalizacyjny</w:t>
      </w:r>
      <w:bookmarkEnd w:id="160"/>
      <w:bookmarkEnd w:id="161"/>
      <w:bookmarkEnd w:id="162"/>
      <w:bookmarkEnd w:id="163"/>
    </w:p>
    <w:p w:rsidR="00904A76" w:rsidRDefault="00904A76" w:rsidP="00CA738F">
      <w:pPr>
        <w:spacing w:line="360" w:lineRule="auto"/>
        <w:jc w:val="both"/>
      </w:pPr>
    </w:p>
    <w:p w:rsidR="00CA738F" w:rsidRDefault="00CA738F" w:rsidP="00CA738F">
      <w:pPr>
        <w:spacing w:line="360" w:lineRule="auto"/>
        <w:ind w:left="0"/>
        <w:jc w:val="both"/>
      </w:pPr>
      <w:r>
        <w:t xml:space="preserve">Cotygodniowe spotkania dyskusyjne dla osób zainteresowanych tematyką rewitalizacji oraz procesem rewitalizacji </w:t>
      </w:r>
      <w:r w:rsidR="00904A76">
        <w:t>w </w:t>
      </w:r>
      <w:r>
        <w:t xml:space="preserve">gminie. Zasadą spotkań jest ich regularność </w:t>
      </w:r>
      <w:r w:rsidR="00904A76">
        <w:t>i </w:t>
      </w:r>
      <w:r>
        <w:t xml:space="preserve">stałe miejsce. Spotkania odbywają raz </w:t>
      </w:r>
      <w:r w:rsidR="00904A76">
        <w:t>w </w:t>
      </w:r>
      <w:r>
        <w:t xml:space="preserve">tygodniu </w:t>
      </w:r>
      <w:r w:rsidR="00904A76">
        <w:t>o </w:t>
      </w:r>
      <w:r>
        <w:t xml:space="preserve">stałej porze </w:t>
      </w:r>
      <w:r w:rsidR="00904A76">
        <w:t>i w </w:t>
      </w:r>
      <w:r>
        <w:t xml:space="preserve">stałym miejscu.Np. </w:t>
      </w:r>
      <w:r w:rsidR="00904A76">
        <w:t>w </w:t>
      </w:r>
      <w:r>
        <w:t xml:space="preserve">każdy poniedziałek </w:t>
      </w:r>
      <w:r w:rsidR="00904A76">
        <w:t>o </w:t>
      </w:r>
      <w:r>
        <w:t xml:space="preserve">godz. 18.00 </w:t>
      </w:r>
      <w:r w:rsidR="00904A76">
        <w:t>w </w:t>
      </w:r>
      <w:r>
        <w:t>kawiarni x.</w:t>
      </w:r>
    </w:p>
    <w:p w:rsidR="00CA738F" w:rsidRDefault="00CA738F" w:rsidP="00CA738F">
      <w:pPr>
        <w:spacing w:line="360" w:lineRule="auto"/>
        <w:ind w:left="0"/>
        <w:jc w:val="both"/>
      </w:pPr>
      <w:r>
        <w:t xml:space="preserve">Idea stolika nawiązuje do funkcjonującej </w:t>
      </w:r>
      <w:r w:rsidR="00904A76">
        <w:t>w </w:t>
      </w:r>
      <w:r>
        <w:t xml:space="preserve">wielu krajach tradycji spotkań kameralnych. </w:t>
      </w:r>
      <w:r w:rsidR="00904A76">
        <w:t>W </w:t>
      </w:r>
      <w:r>
        <w:t>Niemczech „Stammtisch”</w:t>
      </w:r>
      <w:r w:rsidR="00904A76">
        <w:t xml:space="preserve"> – </w:t>
      </w:r>
      <w:r>
        <w:t xml:space="preserve">oznacza spotkania grupy osób odbywającychsię regularnie zazwyczaj wokół stołu, często okrągłego. „Stammtisch” nie jest zorganizowanym, oficjalnym spotkaniemale nieformalnym spotkaniem przyjaciół. Dyskusje przy stoliku są prowadzone </w:t>
      </w:r>
      <w:r w:rsidR="00904A76">
        <w:t>w </w:t>
      </w:r>
      <w:r>
        <w:t xml:space="preserve">sposób luźny, są pełne dygresji </w:t>
      </w:r>
      <w:r w:rsidR="00904A76">
        <w:t>i </w:t>
      </w:r>
      <w:r>
        <w:t>dowcipu.</w:t>
      </w:r>
    </w:p>
    <w:p w:rsidR="00CA738F" w:rsidRDefault="00CA738F" w:rsidP="00CA738F">
      <w:pPr>
        <w:spacing w:line="360" w:lineRule="auto"/>
        <w:ind w:left="0"/>
        <w:jc w:val="both"/>
      </w:pPr>
      <w:r>
        <w:t xml:space="preserve">Udział </w:t>
      </w:r>
      <w:r w:rsidR="00904A76">
        <w:t>w </w:t>
      </w:r>
      <w:r>
        <w:t xml:space="preserve">„Stammtischu” szczególnie na obszarach wiejskichbył związany </w:t>
      </w:r>
      <w:r w:rsidR="00904A76">
        <w:t>z </w:t>
      </w:r>
      <w:r w:rsidR="00D61CC7">
        <w:t>przynależnością do </w:t>
      </w:r>
      <w:r>
        <w:t>wyższego statusu społecznego</w:t>
      </w:r>
      <w:r w:rsidR="00904A76">
        <w:t xml:space="preserve"> W </w:t>
      </w:r>
      <w:r>
        <w:t xml:space="preserve">drugiej połowie XIX </w:t>
      </w:r>
      <w:r w:rsidR="00904A76">
        <w:t>w </w:t>
      </w:r>
      <w:r>
        <w:t>uczestnikami „Stamtischu” byli miejscowi dygnitarze tacy jak: burmistrz,lekarz,farmaceuta, nauczyciel,leśnik, bogaty rolnik.</w:t>
      </w:r>
      <w:r w:rsidR="00D61CC7">
        <w:t>Zaproszenie do </w:t>
      </w:r>
      <w:r>
        <w:t xml:space="preserve">stolika było znakiem nadzwyczajnego uznania.Podobnie było </w:t>
      </w:r>
      <w:r w:rsidR="00904A76">
        <w:t>w </w:t>
      </w:r>
      <w:r>
        <w:t>przypadku stołów, przy których zbierali się artyści .</w:t>
      </w:r>
    </w:p>
    <w:p w:rsidR="00CA738F" w:rsidRDefault="00904A76" w:rsidP="00CA738F">
      <w:pPr>
        <w:spacing w:line="360" w:lineRule="auto"/>
        <w:ind w:left="0"/>
        <w:jc w:val="both"/>
      </w:pPr>
      <w:r>
        <w:t>W </w:t>
      </w:r>
      <w:r w:rsidR="00CA738F">
        <w:t xml:space="preserve">dzisiejszych czasach„Stammtisch” nie jest związany ze statusem społecznym. Teraz chodzi </w:t>
      </w:r>
      <w:r>
        <w:t>o </w:t>
      </w:r>
      <w:r w:rsidR="00CA738F">
        <w:t>wspólnotę, intymność</w:t>
      </w:r>
      <w:r>
        <w:t xml:space="preserve"> i </w:t>
      </w:r>
      <w:r w:rsidR="00CA738F">
        <w:t xml:space="preserve">wspólne sprawy . Nie zmienia to faktu, iż bycie “zaproszonym do stolika” jest rodzajem działania mającego na celu uznanie, docenienie, jako ważnego aktora rewitalizacji. Formuła łączenia demokratycznej otwartości, </w:t>
      </w:r>
      <w:r>
        <w:t>z </w:t>
      </w:r>
      <w:r w:rsidR="00CA738F">
        <w:t xml:space="preserve">poczuciem uczestniczenia </w:t>
      </w:r>
      <w:r>
        <w:t>w </w:t>
      </w:r>
      <w:r w:rsidR="00CA738F">
        <w:t>czymś ważnym, tworzenia wspólnego dzieła, wypracowywania rozwiązań jest nobilitująca.</w:t>
      </w:r>
    </w:p>
    <w:p w:rsidR="00904A76" w:rsidRDefault="00904A76" w:rsidP="00CA738F">
      <w:pPr>
        <w:spacing w:line="360" w:lineRule="auto"/>
        <w:jc w:val="both"/>
      </w:pPr>
    </w:p>
    <w:p w:rsidR="00CA738F" w:rsidRDefault="00CA738F" w:rsidP="00D61CC7">
      <w:pPr>
        <w:spacing w:line="360" w:lineRule="auto"/>
        <w:ind w:left="0"/>
        <w:jc w:val="both"/>
        <w:rPr>
          <w:b/>
        </w:rPr>
      </w:pPr>
      <w:r>
        <w:rPr>
          <w:b/>
        </w:rPr>
        <w:t>Cele spotkań stolika rewitalizacyjnego:</w:t>
      </w:r>
    </w:p>
    <w:p w:rsidR="00904A76" w:rsidRDefault="00904A76" w:rsidP="00CA738F">
      <w:pPr>
        <w:spacing w:line="360" w:lineRule="auto"/>
        <w:ind w:left="720"/>
        <w:jc w:val="both"/>
        <w:rPr>
          <w:b/>
        </w:rPr>
      </w:pPr>
    </w:p>
    <w:p w:rsidR="00904A76" w:rsidRDefault="00CA738F" w:rsidP="00287252">
      <w:pPr>
        <w:pStyle w:val="aaa"/>
      </w:pPr>
      <w:r>
        <w:t xml:space="preserve">utrzymanie stałego kontaktu </w:t>
      </w:r>
      <w:r w:rsidR="00904A76">
        <w:t>z </w:t>
      </w:r>
      <w:r>
        <w:t>interesariuszami</w:t>
      </w:r>
    </w:p>
    <w:p w:rsidR="00904A76" w:rsidRDefault="00CA738F" w:rsidP="00287252">
      <w:pPr>
        <w:pStyle w:val="aaa"/>
      </w:pPr>
      <w:r>
        <w:t xml:space="preserve">zapewnienie otwartości </w:t>
      </w:r>
      <w:r w:rsidR="00904A76">
        <w:t>i </w:t>
      </w:r>
      <w:r>
        <w:t>jawności procesów rewitalizacyjnych</w:t>
      </w:r>
    </w:p>
    <w:p w:rsidR="00CA738F" w:rsidRDefault="00CA738F" w:rsidP="00287252">
      <w:pPr>
        <w:pStyle w:val="aaa"/>
      </w:pPr>
      <w:r>
        <w:t xml:space="preserve">informacja </w:t>
      </w:r>
      <w:r w:rsidR="00904A76">
        <w:t>i </w:t>
      </w:r>
      <w:r>
        <w:t xml:space="preserve">edukacja na temat istoty </w:t>
      </w:r>
      <w:r w:rsidR="00904A76">
        <w:t>i </w:t>
      </w:r>
      <w:r>
        <w:t>problemów rewitalizacji</w:t>
      </w:r>
    </w:p>
    <w:p w:rsidR="00904A76" w:rsidRDefault="00904A76" w:rsidP="00CA738F">
      <w:pPr>
        <w:spacing w:after="240" w:line="360" w:lineRule="auto"/>
        <w:jc w:val="both"/>
      </w:pPr>
    </w:p>
    <w:p w:rsidR="00CA738F" w:rsidRDefault="00CA738F" w:rsidP="00D61CC7">
      <w:pPr>
        <w:spacing w:line="360" w:lineRule="auto"/>
        <w:ind w:left="0"/>
        <w:jc w:val="both"/>
        <w:rPr>
          <w:b/>
        </w:rPr>
      </w:pPr>
      <w:r>
        <w:rPr>
          <w:b/>
        </w:rPr>
        <w:t>Stolik rewitalizacyjny powinien odbywać się na następujących warunkach:</w:t>
      </w:r>
    </w:p>
    <w:p w:rsidR="00904A76" w:rsidRDefault="00904A76" w:rsidP="00CA738F">
      <w:pPr>
        <w:spacing w:line="360" w:lineRule="auto"/>
        <w:jc w:val="both"/>
      </w:pPr>
    </w:p>
    <w:p w:rsidR="00CA738F" w:rsidRDefault="00CA738F" w:rsidP="00D61CC7">
      <w:pPr>
        <w:spacing w:line="360" w:lineRule="auto"/>
        <w:ind w:left="0"/>
        <w:jc w:val="both"/>
        <w:rPr>
          <w:b/>
        </w:rPr>
      </w:pPr>
      <w:r>
        <w:rPr>
          <w:b/>
        </w:rPr>
        <w:t>1.Dobrowolność.</w:t>
      </w:r>
    </w:p>
    <w:p w:rsidR="00CA738F" w:rsidRDefault="00CA738F" w:rsidP="00CA738F">
      <w:pPr>
        <w:spacing w:line="360" w:lineRule="auto"/>
        <w:ind w:left="0"/>
        <w:jc w:val="both"/>
      </w:pPr>
      <w:r>
        <w:t xml:space="preserve">Udział </w:t>
      </w:r>
      <w:r w:rsidR="00904A76">
        <w:t>w </w:t>
      </w:r>
      <w:r>
        <w:t xml:space="preserve">spotkaniach „stolika” jest niezobowiązujący </w:t>
      </w:r>
      <w:r w:rsidR="00904A76">
        <w:t>i </w:t>
      </w:r>
      <w:r>
        <w:t>dobrowolny.</w:t>
      </w:r>
    </w:p>
    <w:p w:rsidR="00D61CC7" w:rsidRDefault="00D61CC7" w:rsidP="00D61CC7">
      <w:pPr>
        <w:spacing w:line="360" w:lineRule="auto"/>
        <w:ind w:left="0"/>
        <w:jc w:val="both"/>
      </w:pPr>
    </w:p>
    <w:p w:rsidR="00CA738F" w:rsidRDefault="00CA738F" w:rsidP="00D61CC7">
      <w:pPr>
        <w:spacing w:line="360" w:lineRule="auto"/>
        <w:ind w:left="0"/>
        <w:jc w:val="both"/>
        <w:rPr>
          <w:b/>
        </w:rPr>
      </w:pPr>
      <w:r>
        <w:rPr>
          <w:b/>
        </w:rPr>
        <w:t>2.Dostępność.</w:t>
      </w:r>
    </w:p>
    <w:p w:rsidR="00CA738F" w:rsidRDefault="00CA738F" w:rsidP="00CA738F">
      <w:pPr>
        <w:spacing w:line="360" w:lineRule="auto"/>
        <w:ind w:left="0"/>
        <w:jc w:val="both"/>
      </w:pPr>
      <w:r>
        <w:t>Do „stolika” może się przysiąść każdy, kto ma potrzebę rozmowy na temat rewitalizacji.</w:t>
      </w:r>
    </w:p>
    <w:p w:rsidR="00D61CC7" w:rsidRDefault="00D61CC7" w:rsidP="00D61CC7">
      <w:pPr>
        <w:spacing w:line="360" w:lineRule="auto"/>
        <w:ind w:left="0"/>
        <w:jc w:val="both"/>
        <w:rPr>
          <w:b/>
        </w:rPr>
      </w:pPr>
    </w:p>
    <w:p w:rsidR="00CA738F" w:rsidRDefault="00CA738F" w:rsidP="00D61CC7">
      <w:pPr>
        <w:spacing w:line="360" w:lineRule="auto"/>
        <w:ind w:left="0"/>
        <w:jc w:val="both"/>
        <w:rPr>
          <w:b/>
        </w:rPr>
      </w:pPr>
      <w:r>
        <w:rPr>
          <w:b/>
        </w:rPr>
        <w:lastRenderedPageBreak/>
        <w:t>3.Rozmowa.</w:t>
      </w:r>
    </w:p>
    <w:p w:rsidR="00CA738F" w:rsidRDefault="00CA738F" w:rsidP="00CA738F">
      <w:pPr>
        <w:spacing w:line="360" w:lineRule="auto"/>
        <w:ind w:left="0"/>
        <w:jc w:val="both"/>
      </w:pPr>
      <w:r>
        <w:t xml:space="preserve">Istotą spotkania przy „stoliku” jest kulturalna rozmowa. Opierająca się na dialogu. Rozmowa ma charakter nieformalny, luźny, służy wymianie informacji, poglądów, opinii </w:t>
      </w:r>
      <w:r w:rsidR="00904A76">
        <w:t>i </w:t>
      </w:r>
      <w:r>
        <w:t>wyjaśnianiu wątpliwości.</w:t>
      </w:r>
    </w:p>
    <w:p w:rsidR="00D61CC7" w:rsidRDefault="00D61CC7" w:rsidP="00D61CC7">
      <w:pPr>
        <w:spacing w:line="360" w:lineRule="auto"/>
        <w:ind w:left="0"/>
        <w:jc w:val="both"/>
        <w:rPr>
          <w:b/>
        </w:rPr>
      </w:pPr>
    </w:p>
    <w:p w:rsidR="00CA738F" w:rsidRDefault="00CA738F" w:rsidP="00D61CC7">
      <w:pPr>
        <w:spacing w:line="360" w:lineRule="auto"/>
        <w:ind w:left="0"/>
        <w:jc w:val="both"/>
        <w:rPr>
          <w:b/>
        </w:rPr>
      </w:pPr>
      <w:r>
        <w:rPr>
          <w:b/>
        </w:rPr>
        <w:t xml:space="preserve">4.Napoje </w:t>
      </w:r>
      <w:r w:rsidR="00904A76">
        <w:rPr>
          <w:b/>
        </w:rPr>
        <w:t>i </w:t>
      </w:r>
      <w:r>
        <w:rPr>
          <w:b/>
        </w:rPr>
        <w:t>potrawy.</w:t>
      </w:r>
    </w:p>
    <w:p w:rsidR="00CA738F" w:rsidRDefault="00CA738F" w:rsidP="00CA738F">
      <w:pPr>
        <w:spacing w:line="360" w:lineRule="auto"/>
        <w:ind w:left="0"/>
        <w:jc w:val="both"/>
      </w:pPr>
      <w:r>
        <w:t xml:space="preserve">Każdy uczestnik spotkaniazaopatruje się </w:t>
      </w:r>
      <w:r w:rsidR="00904A76">
        <w:t>w </w:t>
      </w:r>
      <w:r>
        <w:t xml:space="preserve">napoje </w:t>
      </w:r>
      <w:r w:rsidR="00904A76">
        <w:t>i </w:t>
      </w:r>
      <w:r>
        <w:t>ewentualne potrawy na własny koszt.</w:t>
      </w:r>
    </w:p>
    <w:p w:rsidR="00D61CC7" w:rsidRDefault="00D61CC7" w:rsidP="00D61CC7">
      <w:pPr>
        <w:spacing w:line="360" w:lineRule="auto"/>
        <w:ind w:left="0"/>
        <w:jc w:val="both"/>
        <w:rPr>
          <w:b/>
        </w:rPr>
      </w:pPr>
    </w:p>
    <w:p w:rsidR="00CA738F" w:rsidRDefault="00CA738F" w:rsidP="00D61CC7">
      <w:pPr>
        <w:spacing w:line="360" w:lineRule="auto"/>
        <w:ind w:left="0"/>
        <w:jc w:val="both"/>
        <w:rPr>
          <w:b/>
        </w:rPr>
      </w:pPr>
      <w:r>
        <w:rPr>
          <w:b/>
        </w:rPr>
        <w:t>5.Czas trwania spotkania.</w:t>
      </w:r>
    </w:p>
    <w:p w:rsidR="00CA738F" w:rsidRDefault="00CA738F" w:rsidP="00CA738F">
      <w:pPr>
        <w:spacing w:line="360" w:lineRule="auto"/>
        <w:ind w:left="0"/>
        <w:jc w:val="both"/>
      </w:pPr>
      <w:r>
        <w:t xml:space="preserve">Spotkanie trwa dopóki nie się nie wyczerpie rozmowa </w:t>
      </w:r>
      <w:r w:rsidR="00904A76">
        <w:t>i </w:t>
      </w:r>
      <w:r>
        <w:t xml:space="preserve">bierze </w:t>
      </w:r>
      <w:r w:rsidR="00904A76">
        <w:t>w </w:t>
      </w:r>
      <w:r>
        <w:t>nim udział przynajmniej trzech uczestników. Jednak nie powinno trwać dłużej niż 2 godziny.</w:t>
      </w:r>
    </w:p>
    <w:p w:rsidR="00D61CC7" w:rsidRDefault="00D61CC7" w:rsidP="00D61CC7">
      <w:pPr>
        <w:spacing w:line="360" w:lineRule="auto"/>
        <w:ind w:left="0"/>
        <w:jc w:val="both"/>
      </w:pPr>
    </w:p>
    <w:p w:rsidR="00CA738F" w:rsidRDefault="00CA738F" w:rsidP="00D61CC7">
      <w:pPr>
        <w:spacing w:line="360" w:lineRule="auto"/>
        <w:ind w:left="0"/>
        <w:jc w:val="both"/>
        <w:rPr>
          <w:b/>
        </w:rPr>
      </w:pPr>
      <w:r>
        <w:rPr>
          <w:b/>
        </w:rPr>
        <w:t>6.Dokumentacja.</w:t>
      </w:r>
    </w:p>
    <w:p w:rsidR="00CA738F" w:rsidRDefault="00CA738F" w:rsidP="00CA738F">
      <w:pPr>
        <w:spacing w:line="360" w:lineRule="auto"/>
        <w:ind w:left="0"/>
        <w:jc w:val="both"/>
      </w:pPr>
      <w:r>
        <w:t xml:space="preserve">Na stole jest rozwinięty arkusz papieru </w:t>
      </w:r>
      <w:r w:rsidR="00904A76">
        <w:t>a </w:t>
      </w:r>
      <w:r>
        <w:t xml:space="preserve">materiały piśmienne pozwalają zapisywać </w:t>
      </w:r>
      <w:r w:rsidR="00904A76">
        <w:t>w </w:t>
      </w:r>
      <w:r>
        <w:t xml:space="preserve">luźnej formie przebieg rozmowy (np. </w:t>
      </w:r>
      <w:r w:rsidR="00904A76">
        <w:t>w </w:t>
      </w:r>
      <w:r>
        <w:t>formie mapy myśli). Fotografia zapisu może być publikowana na stronie www.</w:t>
      </w:r>
    </w:p>
    <w:p w:rsidR="00D61CC7" w:rsidRDefault="00D61CC7" w:rsidP="00D61CC7">
      <w:pPr>
        <w:spacing w:line="360" w:lineRule="auto"/>
        <w:ind w:left="0"/>
        <w:jc w:val="both"/>
      </w:pPr>
    </w:p>
    <w:p w:rsidR="00CA738F" w:rsidRDefault="00CA738F" w:rsidP="00D61CC7">
      <w:pPr>
        <w:spacing w:line="360" w:lineRule="auto"/>
        <w:ind w:left="0"/>
        <w:jc w:val="both"/>
        <w:rPr>
          <w:b/>
        </w:rPr>
      </w:pPr>
      <w:r>
        <w:t xml:space="preserve"> 7.</w:t>
      </w:r>
      <w:r>
        <w:rPr>
          <w:b/>
        </w:rPr>
        <w:t>Moderacja.</w:t>
      </w:r>
    </w:p>
    <w:p w:rsidR="00CA738F" w:rsidRDefault="00CA738F" w:rsidP="00CA738F">
      <w:pPr>
        <w:spacing w:line="360" w:lineRule="auto"/>
        <w:ind w:left="0"/>
        <w:jc w:val="both"/>
      </w:pPr>
      <w:r>
        <w:t xml:space="preserve">Przy stoliku rewitalizacyjnym powinna być obecna przynajmniej jedna osoba </w:t>
      </w:r>
      <w:r w:rsidR="00904A76">
        <w:t>z </w:t>
      </w:r>
      <w:r w:rsidR="00D61CC7">
        <w:t>zespołu ds. </w:t>
      </w:r>
      <w:r>
        <w:t xml:space="preserve">rewitalizacji, lokalny animator ds. rewitalizacji lub przedstawiciel instytucji zaangażowanej </w:t>
      </w:r>
      <w:r w:rsidR="00904A76">
        <w:t>w </w:t>
      </w:r>
      <w:r>
        <w:t xml:space="preserve">proces. Do obowiązku moderatora należy podtrzymanie rozmowy </w:t>
      </w:r>
      <w:r w:rsidR="00904A76">
        <w:t>i </w:t>
      </w:r>
      <w:r>
        <w:t xml:space="preserve">dbałość </w:t>
      </w:r>
      <w:r w:rsidR="00904A76">
        <w:t>o </w:t>
      </w:r>
      <w:r>
        <w:t>dokumentację.</w:t>
      </w:r>
    </w:p>
    <w:p w:rsidR="00904A76" w:rsidRDefault="00904A76" w:rsidP="00CA738F">
      <w:pPr>
        <w:spacing w:line="360" w:lineRule="auto"/>
        <w:ind w:left="1080"/>
        <w:jc w:val="both"/>
      </w:pPr>
    </w:p>
    <w:p w:rsidR="00CA738F" w:rsidRPr="008C57C1" w:rsidRDefault="00CA738F" w:rsidP="006A6F7F">
      <w:pPr>
        <w:pStyle w:val="Nagwek3"/>
        <w:numPr>
          <w:ilvl w:val="1"/>
          <w:numId w:val="8"/>
        </w:numPr>
      </w:pPr>
      <w:bookmarkStart w:id="164" w:name="_Toc489948284"/>
      <w:bookmarkStart w:id="165" w:name="_Toc368196837"/>
      <w:bookmarkStart w:id="166" w:name="_Toc368196874"/>
      <w:bookmarkStart w:id="167" w:name="_Toc506353315"/>
      <w:r>
        <w:t>Młodzieżowi liderzy rewitalizacji</w:t>
      </w:r>
      <w:bookmarkEnd w:id="164"/>
      <w:bookmarkEnd w:id="165"/>
      <w:bookmarkEnd w:id="166"/>
      <w:bookmarkEnd w:id="167"/>
    </w:p>
    <w:p w:rsidR="00904A76" w:rsidRDefault="00904A76" w:rsidP="00CA738F">
      <w:pPr>
        <w:spacing w:line="360" w:lineRule="auto"/>
        <w:jc w:val="both"/>
      </w:pPr>
    </w:p>
    <w:p w:rsidR="00CA738F" w:rsidRDefault="00CA738F" w:rsidP="00CA738F">
      <w:pPr>
        <w:spacing w:line="360" w:lineRule="auto"/>
        <w:ind w:left="0"/>
        <w:jc w:val="both"/>
      </w:pPr>
      <w:r>
        <w:t xml:space="preserve">Rewitalizacja jako proces odnowy, zmiany, przemiany ze swej natury jest procesem zakorzenionym </w:t>
      </w:r>
      <w:r w:rsidR="00904A76">
        <w:t>w </w:t>
      </w:r>
      <w:r>
        <w:t xml:space="preserve">przeszłości (nawet poprzez swoja starą,zdegradowaną tkankę miejską), lecz równocześnie zwróconym </w:t>
      </w:r>
      <w:r w:rsidR="00904A76">
        <w:t>w </w:t>
      </w:r>
      <w:r>
        <w:t xml:space="preserve">przyszłość. Uruchamia to specyficzny sposób myślenia </w:t>
      </w:r>
      <w:r w:rsidR="00904A76">
        <w:t>i </w:t>
      </w:r>
      <w:r>
        <w:t>działania, mianowicie</w:t>
      </w:r>
      <w:r w:rsidR="00904A76">
        <w:t xml:space="preserve"> – </w:t>
      </w:r>
      <w:r>
        <w:t xml:space="preserve">podejście foresightowe. Przewidywanie różnych, możliwych, czasem nieco szalonych, czasem zwyczajnych scenariuszy rozwoju danej społeczności lokalnej zawsze powinno mieć </w:t>
      </w:r>
      <w:r w:rsidR="00904A76">
        <w:t>w </w:t>
      </w:r>
      <w:r>
        <w:t>perspektywie tych, którzy za 20</w:t>
      </w:r>
      <w:r w:rsidR="00904A76">
        <w:t xml:space="preserve"> – </w:t>
      </w:r>
      <w:r>
        <w:t xml:space="preserve">40 lat będą użytkownikami tej przestrzeni. Włączenie młodych ludzi, którzy będą gospodarzami gminy po zakończeniu procesów rewitalizacji </w:t>
      </w:r>
      <w:r w:rsidR="00904A76">
        <w:t>w </w:t>
      </w:r>
      <w:r>
        <w:t xml:space="preserve">proces jej projektowania, konsultowania </w:t>
      </w:r>
      <w:r w:rsidR="00904A76">
        <w:t>i </w:t>
      </w:r>
      <w:r>
        <w:t>wdrażania jest niezwykle istotne. Pozwala to także na uniknięcie tego, co wielu sceptyków tych procesów powtarza jak mantrę: “</w:t>
      </w:r>
      <w:r w:rsidR="00904A76">
        <w:t>i </w:t>
      </w:r>
      <w:r>
        <w:t>tak wam zniszczą</w:t>
      </w:r>
      <w:r w:rsidR="00D61CC7">
        <w:t>!”. Może dać także nadzieję, iż </w:t>
      </w:r>
      <w:r>
        <w:t xml:space="preserve">przełamana zostanie (ogólnopolska) tendencja exodusu młodych </w:t>
      </w:r>
      <w:r w:rsidR="00904A76">
        <w:t>z </w:t>
      </w:r>
      <w:r>
        <w:t xml:space="preserve">wiosek </w:t>
      </w:r>
      <w:r w:rsidR="00904A76">
        <w:t>i </w:t>
      </w:r>
      <w:r w:rsidR="00D61CC7">
        <w:t>małych miast do </w:t>
      </w:r>
      <w:r>
        <w:t xml:space="preserve">metropolii </w:t>
      </w:r>
      <w:r w:rsidR="00904A76">
        <w:t>i </w:t>
      </w:r>
      <w:r>
        <w:t xml:space="preserve">za granicę. Jeśli młodzi poczują, że uczestniczą </w:t>
      </w:r>
      <w:r w:rsidR="00904A76">
        <w:t>w </w:t>
      </w:r>
      <w:r>
        <w:t xml:space="preserve">czymś ważnym, że mają prawo by współdecydować, programować to, jak zmienia się ich otoczenie. Jeśli potem włączą się </w:t>
      </w:r>
      <w:r w:rsidR="00904A76">
        <w:t>w </w:t>
      </w:r>
      <w:r>
        <w:t xml:space="preserve">odnawianie placu zabaw, malowanie garaży </w:t>
      </w:r>
      <w:r w:rsidR="00904A76">
        <w:t>w </w:t>
      </w:r>
      <w:r>
        <w:t xml:space="preserve">podwórkach, czy wspólne sadzenie truskawek </w:t>
      </w:r>
      <w:r w:rsidR="00904A76">
        <w:lastRenderedPageBreak/>
        <w:t>w </w:t>
      </w:r>
      <w:r>
        <w:t xml:space="preserve">ogródku sąsiedzkim... może </w:t>
      </w:r>
      <w:r w:rsidR="00904A76">
        <w:t>z </w:t>
      </w:r>
      <w:r>
        <w:t xml:space="preserve">dumą będą po nich oprowadzać znajomych </w:t>
      </w:r>
      <w:r w:rsidR="00904A76">
        <w:t>i </w:t>
      </w:r>
      <w:r>
        <w:t>będą dumni ze swojej małej ojczyzny. Może nie zniszczą, może nie wyjadą.</w:t>
      </w:r>
    </w:p>
    <w:p w:rsidR="00904A76" w:rsidRDefault="00904A76" w:rsidP="00CA738F">
      <w:pPr>
        <w:spacing w:line="360" w:lineRule="auto"/>
        <w:jc w:val="both"/>
      </w:pPr>
    </w:p>
    <w:p w:rsidR="00CA738F" w:rsidRDefault="00CA738F" w:rsidP="00D61CC7">
      <w:pPr>
        <w:spacing w:line="360" w:lineRule="auto"/>
        <w:ind w:left="0"/>
        <w:jc w:val="both"/>
        <w:rPr>
          <w:b/>
        </w:rPr>
      </w:pPr>
      <w:r>
        <w:rPr>
          <w:b/>
        </w:rPr>
        <w:t>Struktura</w:t>
      </w:r>
    </w:p>
    <w:p w:rsidR="00CA738F" w:rsidRDefault="00CA738F" w:rsidP="00CA738F">
      <w:pPr>
        <w:spacing w:line="360" w:lineRule="auto"/>
        <w:ind w:left="0"/>
        <w:jc w:val="both"/>
      </w:pPr>
      <w:r>
        <w:t xml:space="preserve">Kilkuosobowe grupy </w:t>
      </w:r>
      <w:r w:rsidR="00904A76">
        <w:t>w </w:t>
      </w:r>
      <w:r>
        <w:t>każdym sołectwie objętym obszarem rewitalizacji. Współpracujące ze szkołą, parafią, organizacjami pozarządowymi (ZHP)</w:t>
      </w:r>
    </w:p>
    <w:p w:rsidR="00904A76" w:rsidRDefault="00904A76" w:rsidP="00CA738F">
      <w:pPr>
        <w:spacing w:line="360" w:lineRule="auto"/>
        <w:jc w:val="both"/>
      </w:pPr>
    </w:p>
    <w:p w:rsidR="00CA738F" w:rsidRDefault="00CA738F" w:rsidP="00D61CC7">
      <w:pPr>
        <w:spacing w:line="360" w:lineRule="auto"/>
        <w:ind w:left="0"/>
        <w:jc w:val="both"/>
        <w:rPr>
          <w:b/>
        </w:rPr>
      </w:pPr>
      <w:r>
        <w:rPr>
          <w:b/>
        </w:rPr>
        <w:t>Metoda pracy</w:t>
      </w:r>
    </w:p>
    <w:p w:rsidR="00CA738F" w:rsidRDefault="00CA738F" w:rsidP="00CA738F">
      <w:pPr>
        <w:spacing w:line="360" w:lineRule="auto"/>
        <w:ind w:left="0"/>
        <w:jc w:val="both"/>
      </w:pPr>
      <w:r>
        <w:t xml:space="preserve">Warsztaty, konwenty, grupy roboczo-doradcze, przedstawiciele </w:t>
      </w:r>
      <w:r w:rsidR="00904A76">
        <w:t>w </w:t>
      </w:r>
      <w:r w:rsidR="00D61CC7">
        <w:t>Otwartej Grupie Roboczej na </w:t>
      </w:r>
      <w:r>
        <w:t xml:space="preserve">Rzecz Rewitalizacji oraz uczestnictwo </w:t>
      </w:r>
      <w:r w:rsidR="00904A76">
        <w:t>w </w:t>
      </w:r>
      <w:r>
        <w:t xml:space="preserve">Stoliku Rewitalizacyjnym, weekendowe zjazdy </w:t>
      </w:r>
      <w:r w:rsidR="00904A76">
        <w:t>w </w:t>
      </w:r>
      <w:r>
        <w:t>świetlicach wiejskich.</w:t>
      </w:r>
    </w:p>
    <w:p w:rsidR="00904A76" w:rsidRDefault="00904A76" w:rsidP="00CA738F">
      <w:pPr>
        <w:spacing w:line="360" w:lineRule="auto"/>
        <w:jc w:val="both"/>
      </w:pPr>
    </w:p>
    <w:p w:rsidR="00CA738F" w:rsidRDefault="00CA738F" w:rsidP="00D61CC7">
      <w:pPr>
        <w:spacing w:line="360" w:lineRule="auto"/>
        <w:ind w:left="0"/>
        <w:jc w:val="both"/>
        <w:rPr>
          <w:b/>
        </w:rPr>
      </w:pPr>
      <w:r>
        <w:rPr>
          <w:b/>
        </w:rPr>
        <w:t>Wzajemne korzyści</w:t>
      </w:r>
    </w:p>
    <w:p w:rsidR="00CA738F" w:rsidRDefault="00CA738F" w:rsidP="00CA738F">
      <w:pPr>
        <w:spacing w:line="360" w:lineRule="auto"/>
        <w:ind w:left="360"/>
        <w:jc w:val="both"/>
      </w:pPr>
      <w:r>
        <w:rPr>
          <w:sz w:val="20"/>
          <w:szCs w:val="20"/>
        </w:rPr>
        <w:t>1.</w:t>
      </w:r>
      <w:r>
        <w:t>Możliwość uczenia się</w:t>
      </w:r>
    </w:p>
    <w:p w:rsidR="00CA738F" w:rsidRDefault="00CA738F" w:rsidP="00CA738F">
      <w:pPr>
        <w:spacing w:line="360" w:lineRule="auto"/>
        <w:ind w:left="360"/>
        <w:jc w:val="both"/>
      </w:pPr>
      <w:r>
        <w:rPr>
          <w:sz w:val="20"/>
          <w:szCs w:val="20"/>
        </w:rPr>
        <w:t>2.</w:t>
      </w:r>
      <w:r>
        <w:t>Wpływ na kształt przestrzeni zamieszkania</w:t>
      </w:r>
    </w:p>
    <w:p w:rsidR="00CA738F" w:rsidRDefault="00CA738F" w:rsidP="00CA738F">
      <w:pPr>
        <w:spacing w:line="360" w:lineRule="auto"/>
        <w:ind w:left="360"/>
        <w:jc w:val="both"/>
      </w:pPr>
      <w:r>
        <w:rPr>
          <w:sz w:val="20"/>
          <w:szCs w:val="20"/>
        </w:rPr>
        <w:t>3.</w:t>
      </w:r>
      <w:r>
        <w:t xml:space="preserve">Zaświadczenia </w:t>
      </w:r>
      <w:r w:rsidR="00904A76">
        <w:t>o </w:t>
      </w:r>
      <w:r>
        <w:t>wolontariacie</w:t>
      </w:r>
    </w:p>
    <w:p w:rsidR="00CA738F" w:rsidRDefault="00CA738F" w:rsidP="00CA738F">
      <w:pPr>
        <w:spacing w:line="360" w:lineRule="auto"/>
        <w:ind w:left="360"/>
        <w:jc w:val="both"/>
      </w:pPr>
      <w:r>
        <w:t>4. Wsparcie projektów kluczowych</w:t>
      </w:r>
    </w:p>
    <w:p w:rsidR="00CA738F" w:rsidRDefault="00CA738F" w:rsidP="00CA738F">
      <w:pPr>
        <w:spacing w:line="360" w:lineRule="auto"/>
        <w:ind w:left="360"/>
        <w:jc w:val="both"/>
        <w:rPr>
          <w:rFonts w:ascii="Times New Roman" w:eastAsia="Times New Roman" w:hAnsi="Times New Roman" w:cs="Times New Roman"/>
          <w:sz w:val="14"/>
          <w:szCs w:val="14"/>
        </w:rPr>
      </w:pPr>
      <w:r>
        <w:t>5. Organizacja projektów animacyjnych</w:t>
      </w:r>
    </w:p>
    <w:p w:rsidR="00CA738F" w:rsidRDefault="00CA738F" w:rsidP="00CA738F">
      <w:pPr>
        <w:spacing w:line="360" w:lineRule="auto"/>
        <w:ind w:left="1080"/>
        <w:jc w:val="both"/>
      </w:pPr>
    </w:p>
    <w:p w:rsidR="00CA738F" w:rsidRDefault="00CA738F" w:rsidP="006A6F7F">
      <w:pPr>
        <w:pStyle w:val="Nagwek3"/>
        <w:numPr>
          <w:ilvl w:val="1"/>
          <w:numId w:val="8"/>
        </w:numPr>
      </w:pPr>
      <w:bookmarkStart w:id="168" w:name="_Toc489948285"/>
      <w:bookmarkStart w:id="169" w:name="_Toc368196838"/>
      <w:bookmarkStart w:id="170" w:name="_Toc368196875"/>
      <w:bookmarkStart w:id="171" w:name="_Toc506353316"/>
      <w:r>
        <w:t>Kluby Radykalnych Matek Wiejskich</w:t>
      </w:r>
      <w:bookmarkEnd w:id="168"/>
      <w:bookmarkEnd w:id="169"/>
      <w:bookmarkEnd w:id="170"/>
      <w:bookmarkEnd w:id="171"/>
    </w:p>
    <w:p w:rsidR="00D61CC7" w:rsidRPr="00D61CC7" w:rsidRDefault="00D61CC7" w:rsidP="00D61CC7"/>
    <w:p w:rsidR="00904A76" w:rsidRDefault="00CA738F" w:rsidP="00CA738F">
      <w:pPr>
        <w:spacing w:line="360" w:lineRule="auto"/>
        <w:ind w:left="0"/>
        <w:jc w:val="both"/>
      </w:pPr>
      <w:r>
        <w:t>Matki są naturalnymi sojuszniczkami procesów rewitalizacji, to przecież one pragną lepszego świata dla swoich dzieci. Na poziomie ideowym pięknie wyraziła to Swan (ar</w:t>
      </w:r>
      <w:r w:rsidR="00D61CC7">
        <w:t>tystka sztuki ulicy) mówiąc, że </w:t>
      </w:r>
      <w:r>
        <w:t xml:space="preserve">matki są tymi, które wprowadzają dzieci na świat, które im go pokazują </w:t>
      </w:r>
      <w:r w:rsidR="00904A76">
        <w:t>i </w:t>
      </w:r>
      <w:r>
        <w:t xml:space="preserve">tłumaczą, oswajają… dlatego od poziomu ich edukacji </w:t>
      </w:r>
      <w:r w:rsidR="00904A76">
        <w:t>i </w:t>
      </w:r>
      <w:r>
        <w:t xml:space="preserve">świadomości zależy jakość zmian społecznych </w:t>
      </w:r>
      <w:r w:rsidR="00904A76">
        <w:t>i </w:t>
      </w:r>
      <w:r>
        <w:t xml:space="preserve">szansa na odnowę. Na poziomie praktycznym (co wykazały badania nad rewitalizacją, </w:t>
      </w:r>
      <w:r w:rsidR="00D61CC7">
        <w:t>np.</w:t>
      </w:r>
      <w:r>
        <w:t xml:space="preserve"> na terenie wrocławskiego Nadodrza) to one są tymi, które pilnują, by nowo odremontowany plac zabaw nie stał się miejscem picia piwa, by trawników nie rozjeżdżały parkujące samochody, zaś fasad budynków nie zdobiły wulgaryzmy. To one popierały remonty </w:t>
      </w:r>
      <w:r w:rsidR="00904A76">
        <w:t>i </w:t>
      </w:r>
      <w:r>
        <w:t xml:space="preserve">zmiany, żadna </w:t>
      </w:r>
      <w:r w:rsidR="00904A76">
        <w:t>z </w:t>
      </w:r>
      <w:r>
        <w:t xml:space="preserve">nich nie mówiła, że remont podwórka jest zbędny, że </w:t>
      </w:r>
      <w:r w:rsidR="00904A76">
        <w:t>i </w:t>
      </w:r>
      <w:r>
        <w:t xml:space="preserve">tak zniszczą, Może wspominały </w:t>
      </w:r>
      <w:r w:rsidR="00904A76">
        <w:t>o </w:t>
      </w:r>
      <w:r>
        <w:t>swoich obawach, ale gotowe były jak lwice bronić tego nowego, czystego, kolorowego“kawałka świata” dla swoich dzieci.</w:t>
      </w:r>
    </w:p>
    <w:p w:rsidR="00D61CC7" w:rsidRDefault="00D61CC7" w:rsidP="00D61CC7">
      <w:pPr>
        <w:ind w:left="0"/>
        <w:rPr>
          <w:b/>
        </w:rPr>
      </w:pPr>
    </w:p>
    <w:p w:rsidR="00CA738F" w:rsidRDefault="00CA738F" w:rsidP="00D61CC7">
      <w:pPr>
        <w:spacing w:line="360" w:lineRule="auto"/>
        <w:ind w:left="0"/>
        <w:rPr>
          <w:b/>
        </w:rPr>
      </w:pPr>
      <w:r>
        <w:rPr>
          <w:b/>
        </w:rPr>
        <w:t>Struktura</w:t>
      </w:r>
    </w:p>
    <w:p w:rsidR="00CA738F" w:rsidRDefault="00CA738F" w:rsidP="00D61CC7">
      <w:pPr>
        <w:spacing w:line="360" w:lineRule="auto"/>
        <w:ind w:left="0"/>
        <w:jc w:val="both"/>
      </w:pPr>
      <w:r>
        <w:t xml:space="preserve">Otwarte, kilkunastoosobowe grupy </w:t>
      </w:r>
      <w:r w:rsidR="00904A76">
        <w:t>w </w:t>
      </w:r>
      <w:r>
        <w:t>każdym sołectwie objętym obszarem rewitalizacji. Współpracujące ze szkołą, parafią, Kołem Gospodyń Wiejskich (jeśli funkcjonuje), lokalnym zespołem folklorystycznym, sklepem, świetlicą szkolną, fryzjerem itp.</w:t>
      </w:r>
    </w:p>
    <w:p w:rsidR="00CA738F" w:rsidRDefault="00CA738F" w:rsidP="00D61CC7">
      <w:pPr>
        <w:spacing w:line="360" w:lineRule="auto"/>
        <w:ind w:left="0"/>
        <w:jc w:val="both"/>
        <w:rPr>
          <w:b/>
        </w:rPr>
      </w:pPr>
      <w:r>
        <w:rPr>
          <w:b/>
        </w:rPr>
        <w:lastRenderedPageBreak/>
        <w:t>Metody pracy</w:t>
      </w:r>
    </w:p>
    <w:p w:rsidR="00CA738F" w:rsidRDefault="00CA738F" w:rsidP="00CA738F">
      <w:pPr>
        <w:spacing w:line="360" w:lineRule="auto"/>
        <w:ind w:left="0"/>
        <w:jc w:val="both"/>
      </w:pPr>
      <w:r>
        <w:t xml:space="preserve">Cotygodniowe “poranki przy kawie”, </w:t>
      </w:r>
      <w:r w:rsidR="00904A76">
        <w:t>w </w:t>
      </w:r>
      <w:r>
        <w:t xml:space="preserve">tygodniu, przed południem, </w:t>
      </w:r>
      <w:r w:rsidR="00904A76">
        <w:t>w </w:t>
      </w:r>
      <w:r>
        <w:t xml:space="preserve">trakcie gry ojcowie są </w:t>
      </w:r>
      <w:r w:rsidR="00904A76">
        <w:t>w </w:t>
      </w:r>
      <w:r>
        <w:t xml:space="preserve">pracy, kobiety te wraz </w:t>
      </w:r>
      <w:r w:rsidR="00904A76">
        <w:t>z </w:t>
      </w:r>
      <w:r>
        <w:t xml:space="preserve">dziećmi mogą spotykać się </w:t>
      </w:r>
      <w:r w:rsidR="00904A76">
        <w:t>w </w:t>
      </w:r>
      <w:r>
        <w:t xml:space="preserve">świetlicy lub parafii </w:t>
      </w:r>
      <w:r w:rsidR="00904A76">
        <w:t>z </w:t>
      </w:r>
      <w:r>
        <w:t>małymi dziećmi, dzieląc się swoimi kłopotami dnia codziennego (grupa wsparcia), pomysłami na rozwój społeczności lokalnej (Kobieca Grupa Robocza), edukując się (Akademia Mam). Dobrze, j</w:t>
      </w:r>
      <w:r w:rsidR="00D61CC7">
        <w:t>eśli spotkania te moderowane są </w:t>
      </w:r>
      <w:r>
        <w:t xml:space="preserve">przez animatorkę: pedagoga lub psychologa. Nie chodzi </w:t>
      </w:r>
      <w:r w:rsidR="00904A76">
        <w:t>o </w:t>
      </w:r>
      <w:r>
        <w:t>formalizo</w:t>
      </w:r>
      <w:r w:rsidR="00D61CC7">
        <w:t xml:space="preserve">wanie spotkań ani wniosków, ale </w:t>
      </w:r>
      <w:r w:rsidR="00904A76">
        <w:t>o </w:t>
      </w:r>
      <w:r>
        <w:t xml:space="preserve">nadawanie rozmowom celu, struktury, profesjonalne wsparcie refleksji, dokumentację </w:t>
      </w:r>
      <w:r w:rsidR="00904A76">
        <w:t>i </w:t>
      </w:r>
      <w:r>
        <w:t xml:space="preserve">tworzenie raportów do zastosowania </w:t>
      </w:r>
      <w:r w:rsidR="00904A76">
        <w:t>w </w:t>
      </w:r>
      <w:r>
        <w:t>procesach rewitalizacji.</w:t>
      </w:r>
    </w:p>
    <w:p w:rsidR="00D61CC7" w:rsidRDefault="00D61CC7" w:rsidP="00D61CC7">
      <w:pPr>
        <w:spacing w:line="360" w:lineRule="auto"/>
        <w:ind w:left="0"/>
        <w:jc w:val="both"/>
        <w:rPr>
          <w:b/>
        </w:rPr>
      </w:pPr>
    </w:p>
    <w:p w:rsidR="00CA738F" w:rsidRDefault="00CA738F" w:rsidP="00D61CC7">
      <w:pPr>
        <w:spacing w:line="360" w:lineRule="auto"/>
        <w:ind w:left="0"/>
        <w:jc w:val="both"/>
        <w:rPr>
          <w:b/>
        </w:rPr>
      </w:pPr>
      <w:r>
        <w:rPr>
          <w:b/>
        </w:rPr>
        <w:t>Wspólne wyprawy kulturalne</w:t>
      </w:r>
    </w:p>
    <w:p w:rsidR="00CA738F" w:rsidRDefault="00CA738F" w:rsidP="00CA738F">
      <w:pPr>
        <w:spacing w:line="360" w:lineRule="auto"/>
        <w:ind w:left="0"/>
        <w:jc w:val="both"/>
      </w:pPr>
      <w:r>
        <w:t xml:space="preserve">Okolicznościowe spotkania </w:t>
      </w:r>
      <w:r w:rsidR="00904A76">
        <w:t>o </w:t>
      </w:r>
      <w:r>
        <w:t>charakterze integracyjnym na terenie sołectwa</w:t>
      </w:r>
    </w:p>
    <w:p w:rsidR="00CA738F" w:rsidRDefault="00A44550" w:rsidP="00CA738F">
      <w:pPr>
        <w:spacing w:line="360" w:lineRule="auto"/>
        <w:ind w:left="0"/>
        <w:jc w:val="both"/>
      </w:pPr>
      <w:r>
        <w:t>SWA</w:t>
      </w:r>
      <w:r w:rsidR="00CA738F">
        <w:t>Py ubranek, zabawek dziecięcych, pchle targi itp</w:t>
      </w:r>
    </w:p>
    <w:p w:rsidR="00CA738F" w:rsidRDefault="00CA738F" w:rsidP="00CA738F">
      <w:pPr>
        <w:spacing w:line="360" w:lineRule="auto"/>
        <w:ind w:left="0"/>
        <w:jc w:val="both"/>
      </w:pPr>
      <w:r>
        <w:t>Wspólne mini remonty, rękodzieło, szycie zasłon itp.</w:t>
      </w:r>
    </w:p>
    <w:p w:rsidR="00D61CC7" w:rsidRDefault="00D61CC7" w:rsidP="00D61CC7">
      <w:pPr>
        <w:spacing w:line="360" w:lineRule="auto"/>
        <w:ind w:left="0"/>
        <w:jc w:val="both"/>
      </w:pPr>
    </w:p>
    <w:p w:rsidR="00CA738F" w:rsidRDefault="00CA738F" w:rsidP="00D61CC7">
      <w:pPr>
        <w:spacing w:line="360" w:lineRule="auto"/>
        <w:ind w:left="0"/>
        <w:jc w:val="both"/>
        <w:rPr>
          <w:b/>
        </w:rPr>
      </w:pPr>
      <w:r>
        <w:rPr>
          <w:b/>
        </w:rPr>
        <w:t>Wzajemne korzyści</w:t>
      </w:r>
    </w:p>
    <w:p w:rsidR="00CA738F" w:rsidRDefault="00CA738F" w:rsidP="00CA738F">
      <w:pPr>
        <w:spacing w:line="360" w:lineRule="auto"/>
        <w:ind w:left="360"/>
        <w:jc w:val="both"/>
      </w:pPr>
      <w:r>
        <w:rPr>
          <w:sz w:val="20"/>
          <w:szCs w:val="20"/>
        </w:rPr>
        <w:t>1.</w:t>
      </w:r>
      <w:r>
        <w:t>Możliwość uczenia się</w:t>
      </w:r>
    </w:p>
    <w:p w:rsidR="00CA738F" w:rsidRDefault="00CA738F" w:rsidP="00CA738F">
      <w:pPr>
        <w:spacing w:line="360" w:lineRule="auto"/>
        <w:ind w:left="360"/>
        <w:jc w:val="both"/>
      </w:pPr>
      <w:r>
        <w:rPr>
          <w:sz w:val="20"/>
          <w:szCs w:val="20"/>
        </w:rPr>
        <w:t>2.</w:t>
      </w:r>
      <w:r>
        <w:t>Wpływ na kształt przestrzeni zamieszkania</w:t>
      </w:r>
    </w:p>
    <w:p w:rsidR="00CA738F" w:rsidRDefault="00CA738F" w:rsidP="00CA738F">
      <w:pPr>
        <w:spacing w:line="360" w:lineRule="auto"/>
        <w:ind w:left="360"/>
        <w:jc w:val="both"/>
      </w:pPr>
      <w:r>
        <w:rPr>
          <w:sz w:val="20"/>
          <w:szCs w:val="20"/>
        </w:rPr>
        <w:t>3.</w:t>
      </w:r>
      <w:r>
        <w:t>Sieć wsparcia</w:t>
      </w:r>
    </w:p>
    <w:p w:rsidR="00CA738F" w:rsidRDefault="00CA738F" w:rsidP="00CA738F">
      <w:pPr>
        <w:spacing w:line="360" w:lineRule="auto"/>
        <w:ind w:left="360"/>
        <w:jc w:val="both"/>
      </w:pPr>
      <w:r>
        <w:t>4. Wsparcie projektów kluczowych</w:t>
      </w:r>
    </w:p>
    <w:p w:rsidR="00CA738F" w:rsidRDefault="00CA738F" w:rsidP="00CA738F">
      <w:pPr>
        <w:spacing w:line="360" w:lineRule="auto"/>
        <w:ind w:left="360"/>
        <w:jc w:val="both"/>
      </w:pPr>
      <w:r>
        <w:t>5. Organizacja projektów animacyjnych</w:t>
      </w:r>
    </w:p>
    <w:p w:rsidR="00D61CC7" w:rsidRDefault="00CA738F" w:rsidP="00CA738F">
      <w:pPr>
        <w:spacing w:line="360" w:lineRule="auto"/>
        <w:ind w:left="360"/>
        <w:jc w:val="both"/>
      </w:pPr>
      <w:r>
        <w:t>6. Poszerzanie horyzontów poprzez wyprawy kulturalne.</w:t>
      </w:r>
    </w:p>
    <w:p w:rsidR="00D61CC7" w:rsidRDefault="00D61CC7" w:rsidP="00CA738F">
      <w:pPr>
        <w:spacing w:line="360" w:lineRule="auto"/>
        <w:ind w:left="360"/>
        <w:jc w:val="both"/>
        <w:sectPr w:rsidR="00D61CC7" w:rsidSect="00904A76">
          <w:pgSz w:w="11906" w:h="16838"/>
          <w:pgMar w:top="1959" w:right="1418" w:bottom="1418" w:left="1418" w:header="737" w:footer="278" w:gutter="0"/>
          <w:cols w:space="708"/>
          <w:titlePg/>
          <w:docGrid w:linePitch="360"/>
        </w:sectPr>
      </w:pPr>
    </w:p>
    <w:p w:rsidR="001E02DF" w:rsidRDefault="0060378F" w:rsidP="00CA738F">
      <w:pPr>
        <w:spacing w:line="360" w:lineRule="auto"/>
        <w:ind w:left="360"/>
        <w:jc w:val="both"/>
      </w:pPr>
      <w:r>
        <w:rPr>
          <w:noProof/>
          <w:lang w:eastAsia="pl-PL"/>
        </w:rPr>
        <w:lastRenderedPageBreak/>
        <w:pict>
          <v:rect id="Rectangle 637" o:spid="_x0000_s1046" style="position:absolute;left:0;text-align:left;margin-left:-70.6pt;margin-top:-5.85pt;width:618.35pt;height:657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" fillcolor="#5a5a5a" stroked="f"/>
        </w:pict>
      </w:r>
    </w:p>
    <w:p w:rsidR="00904A76" w:rsidRDefault="001E02DF" w:rsidP="001E02DF">
      <w:pPr>
        <w:pStyle w:val="redniasiatka21"/>
      </w:pPr>
      <w:bookmarkStart w:id="172" w:name="_Toc368196839"/>
      <w:bookmarkStart w:id="173" w:name="_Toc368196876"/>
      <w:bookmarkStart w:id="174" w:name="_Toc506353317"/>
      <w:r>
        <w:rPr>
          <w:sz w:val="160"/>
        </w:rPr>
        <w:t>9</w:t>
      </w:r>
      <w:r w:rsidRPr="007F3E7C">
        <w:rPr>
          <w:sz w:val="160"/>
        </w:rPr>
        <w:t>.</w:t>
      </w:r>
      <w:r w:rsidRPr="00D1434E">
        <w:t xml:space="preserve">System realizacji (wdrażania) </w:t>
      </w:r>
      <w:r w:rsidR="00B43A12">
        <w:br/>
      </w:r>
      <w:r w:rsidRPr="00D1434E">
        <w:t>programu rewitalizacji</w:t>
      </w:r>
      <w:bookmarkEnd w:id="172"/>
      <w:bookmarkEnd w:id="173"/>
      <w:bookmarkEnd w:id="174"/>
    </w:p>
    <w:p w:rsidR="001E02DF" w:rsidRDefault="001E02DF" w:rsidP="000625BB">
      <w:pPr>
        <w:pStyle w:val="aaa"/>
        <w:numPr>
          <w:ilvl w:val="0"/>
          <w:numId w:val="0"/>
        </w:numPr>
        <w:ind w:left="1068"/>
      </w:pPr>
    </w:p>
    <w:p w:rsidR="001E02DF" w:rsidRDefault="0060378F" w:rsidP="000625BB">
      <w:pPr>
        <w:pStyle w:val="aaa"/>
        <w:numPr>
          <w:ilvl w:val="0"/>
          <w:numId w:val="0"/>
        </w:numPr>
        <w:ind w:left="1068"/>
      </w:pPr>
      <w:r>
        <w:rPr>
          <w:noProof/>
          <w:lang w:eastAsia="pl-PL"/>
        </w:rPr>
        <w:pict>
          <v:oval id="Oval 640" o:spid="_x0000_s1045" style="position:absolute;left:0;text-align:left;margin-left:129.5pt;margin-top:3.8pt;width:371.55pt;height:371.5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" fillcolor="#ffd500" stroked="f"/>
        </w:pict>
      </w:r>
    </w:p>
    <w:p w:rsidR="001E02DF" w:rsidRDefault="001E02DF" w:rsidP="000625BB">
      <w:pPr>
        <w:pStyle w:val="aaa"/>
        <w:numPr>
          <w:ilvl w:val="0"/>
          <w:numId w:val="0"/>
        </w:numPr>
        <w:ind w:left="1068"/>
      </w:pPr>
    </w:p>
    <w:p w:rsidR="001E02DF" w:rsidRDefault="001E02DF" w:rsidP="000625BB">
      <w:pPr>
        <w:pStyle w:val="aaa"/>
        <w:numPr>
          <w:ilvl w:val="0"/>
          <w:numId w:val="0"/>
        </w:numPr>
        <w:ind w:left="1068"/>
      </w:pPr>
    </w:p>
    <w:p w:rsidR="001E02DF" w:rsidRDefault="002B30CF" w:rsidP="000625BB">
      <w:pPr>
        <w:pStyle w:val="aaa"/>
        <w:numPr>
          <w:ilvl w:val="0"/>
          <w:numId w:val="0"/>
        </w:numPr>
        <w:ind w:left="1068"/>
        <w:rPr>
          <w:color w:val="auto"/>
        </w:rPr>
      </w:pPr>
      <w:r>
        <w:rPr>
          <w:noProof/>
          <w:lang w:eastAsia="pl-PL"/>
        </w:rPr>
        <w:drawing>
          <wp:anchor distT="0" distB="0" distL="114300" distR="114300" simplePos="0" relativeHeight="251679744" behindDoc="1" locked="0" layoutInCell="1" allowOverlap="1">
            <wp:simplePos x="0" y="0"/>
            <wp:positionH relativeFrom="column">
              <wp:posOffset>2632075</wp:posOffset>
            </wp:positionH>
            <wp:positionV relativeFrom="paragraph">
              <wp:posOffset>147955</wp:posOffset>
            </wp:positionV>
            <wp:extent cx="3186430" cy="3243580"/>
            <wp:effectExtent l="0" t="0" r="0" b="0"/>
            <wp:wrapNone/>
            <wp:docPr id="820" name="Obraz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2"/>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6430" cy="3243580"/>
                    </a:xfrm>
                    <a:prstGeom prst="rect">
                      <a:avLst/>
                    </a:prstGeom>
                    <a:noFill/>
                  </pic:spPr>
                </pic:pic>
              </a:graphicData>
            </a:graphic>
          </wp:anchor>
        </w:drawing>
      </w:r>
    </w:p>
    <w:p w:rsidR="001E02DF" w:rsidRDefault="001E02DF" w:rsidP="000625BB">
      <w:pPr>
        <w:pStyle w:val="aaa"/>
        <w:numPr>
          <w:ilvl w:val="0"/>
          <w:numId w:val="0"/>
        </w:numPr>
        <w:ind w:left="1068"/>
      </w:pPr>
    </w:p>
    <w:p w:rsidR="001E02DF" w:rsidRDefault="001E02DF" w:rsidP="000625BB">
      <w:pPr>
        <w:pStyle w:val="aaa"/>
        <w:numPr>
          <w:ilvl w:val="0"/>
          <w:numId w:val="0"/>
        </w:numPr>
        <w:ind w:left="1068"/>
      </w:pPr>
    </w:p>
    <w:p w:rsidR="001E02DF" w:rsidRDefault="001E02DF" w:rsidP="000625BB">
      <w:pPr>
        <w:pStyle w:val="aaa"/>
        <w:numPr>
          <w:ilvl w:val="0"/>
          <w:numId w:val="0"/>
        </w:numPr>
        <w:ind w:left="1068"/>
      </w:pPr>
    </w:p>
    <w:p w:rsidR="001E02DF" w:rsidRDefault="001E02DF" w:rsidP="000625BB">
      <w:pPr>
        <w:pStyle w:val="aaa"/>
        <w:numPr>
          <w:ilvl w:val="0"/>
          <w:numId w:val="0"/>
        </w:numPr>
        <w:ind w:left="1068"/>
      </w:pPr>
    </w:p>
    <w:p w:rsidR="001E02DF" w:rsidRDefault="001E02DF" w:rsidP="000625BB">
      <w:pPr>
        <w:pStyle w:val="aaa"/>
        <w:numPr>
          <w:ilvl w:val="0"/>
          <w:numId w:val="0"/>
        </w:numPr>
        <w:ind w:left="1068"/>
      </w:pPr>
    </w:p>
    <w:p w:rsidR="00AF715B" w:rsidRDefault="00AF715B" w:rsidP="001731C5">
      <w:pPr>
        <w:ind w:left="0"/>
      </w:pPr>
      <w:bookmarkStart w:id="175" w:name="_Toc491322154"/>
      <w:bookmarkStart w:id="176" w:name="_Toc491322311"/>
      <w:bookmarkStart w:id="177" w:name="_Toc491333095"/>
      <w:bookmarkStart w:id="178" w:name="_Toc489948296"/>
      <w:bookmarkEnd w:id="175"/>
      <w:bookmarkEnd w:id="176"/>
      <w:bookmarkEnd w:id="177"/>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Default="00D61CC7" w:rsidP="001731C5">
      <w:pPr>
        <w:ind w:left="0"/>
      </w:pPr>
    </w:p>
    <w:p w:rsidR="00D61CC7" w:rsidRPr="00AF715B" w:rsidRDefault="00D61CC7" w:rsidP="001731C5">
      <w:pPr>
        <w:ind w:left="0"/>
        <w:rPr>
          <w:b/>
        </w:rPr>
      </w:pPr>
    </w:p>
    <w:p w:rsidR="005C401C" w:rsidRDefault="005C401C">
      <w:pPr>
        <w:suppressAutoHyphens w:val="0"/>
        <w:spacing w:after="0" w:line="240" w:lineRule="auto"/>
        <w:ind w:left="0"/>
        <w:contextualSpacing w:val="0"/>
        <w:rPr>
          <w:i/>
        </w:rPr>
      </w:pPr>
      <w:bookmarkStart w:id="179" w:name="_Toc494092080"/>
      <w:bookmarkStart w:id="180" w:name="_Toc494092081"/>
      <w:bookmarkStart w:id="181" w:name="_Toc494092082"/>
      <w:bookmarkStart w:id="182" w:name="_Toc494092083"/>
      <w:bookmarkStart w:id="183" w:name="_Toc494092084"/>
      <w:bookmarkStart w:id="184" w:name="_Toc494092085"/>
      <w:bookmarkStart w:id="185" w:name="_Toc494092086"/>
      <w:bookmarkStart w:id="186" w:name="_Toc494092087"/>
      <w:bookmarkEnd w:id="179"/>
      <w:bookmarkEnd w:id="180"/>
      <w:bookmarkEnd w:id="181"/>
      <w:bookmarkEnd w:id="182"/>
      <w:bookmarkEnd w:id="183"/>
      <w:bookmarkEnd w:id="184"/>
      <w:bookmarkEnd w:id="185"/>
      <w:bookmarkEnd w:id="186"/>
      <w:r>
        <w:br w:type="page"/>
      </w:r>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187" w:name="_Toc494092088"/>
      <w:bookmarkStart w:id="188" w:name="_Toc503942258"/>
      <w:bookmarkStart w:id="189" w:name="_Toc506353318"/>
      <w:bookmarkStart w:id="190" w:name="_Toc368196840"/>
      <w:bookmarkStart w:id="191" w:name="_Toc368196877"/>
      <w:bookmarkEnd w:id="187"/>
      <w:bookmarkEnd w:id="188"/>
      <w:bookmarkEnd w:id="189"/>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192" w:name="_Toc503942259"/>
      <w:bookmarkStart w:id="193" w:name="_Toc506353319"/>
      <w:bookmarkEnd w:id="192"/>
      <w:bookmarkEnd w:id="193"/>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194" w:name="_Toc503942260"/>
      <w:bookmarkStart w:id="195" w:name="_Toc506353320"/>
      <w:bookmarkEnd w:id="194"/>
      <w:bookmarkEnd w:id="195"/>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196" w:name="_Toc503942261"/>
      <w:bookmarkStart w:id="197" w:name="_Toc506353321"/>
      <w:bookmarkEnd w:id="196"/>
      <w:bookmarkEnd w:id="197"/>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198" w:name="_Toc503942262"/>
      <w:bookmarkStart w:id="199" w:name="_Toc506353322"/>
      <w:bookmarkEnd w:id="198"/>
      <w:bookmarkEnd w:id="199"/>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200" w:name="_Toc503942263"/>
      <w:bookmarkStart w:id="201" w:name="_Toc506353323"/>
      <w:bookmarkEnd w:id="200"/>
      <w:bookmarkEnd w:id="201"/>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202" w:name="_Toc503942264"/>
      <w:bookmarkStart w:id="203" w:name="_Toc506353324"/>
      <w:bookmarkEnd w:id="202"/>
      <w:bookmarkEnd w:id="203"/>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204" w:name="_Toc503942265"/>
      <w:bookmarkStart w:id="205" w:name="_Toc506353325"/>
      <w:bookmarkEnd w:id="204"/>
      <w:bookmarkEnd w:id="205"/>
    </w:p>
    <w:p w:rsidR="005C401C" w:rsidRPr="005C401C" w:rsidRDefault="005C401C" w:rsidP="005C401C">
      <w:pPr>
        <w:pStyle w:val="Akapitzlist"/>
        <w:keepNext/>
        <w:keepLines/>
        <w:widowControl/>
        <w:numPr>
          <w:ilvl w:val="0"/>
          <w:numId w:val="10"/>
        </w:numPr>
        <w:suppressAutoHyphens/>
        <w:spacing w:before="200" w:after="120" w:line="480" w:lineRule="exact"/>
        <w:outlineLvl w:val="1"/>
        <w:rPr>
          <w:rFonts w:ascii="Arial" w:eastAsia="Times New Roman" w:hAnsi="Arial" w:cs="Times New Roman"/>
          <w:b/>
          <w:bCs/>
          <w:vanish/>
          <w:color w:val="7F7F7F"/>
          <w:spacing w:val="-4"/>
          <w:sz w:val="24"/>
          <w:szCs w:val="24"/>
          <w:lang w:eastAsia="en-US"/>
        </w:rPr>
      </w:pPr>
      <w:bookmarkStart w:id="206" w:name="_Toc503942266"/>
      <w:bookmarkStart w:id="207" w:name="_Toc506353326"/>
      <w:bookmarkEnd w:id="206"/>
      <w:bookmarkEnd w:id="207"/>
    </w:p>
    <w:p w:rsidR="00904A76" w:rsidRPr="00D61CC7" w:rsidRDefault="00AF715B" w:rsidP="005C401C">
      <w:pPr>
        <w:pStyle w:val="Nagwek2"/>
        <w:numPr>
          <w:ilvl w:val="1"/>
          <w:numId w:val="10"/>
        </w:numPr>
        <w:rPr>
          <w:sz w:val="24"/>
          <w:szCs w:val="24"/>
        </w:rPr>
      </w:pPr>
      <w:bookmarkStart w:id="208" w:name="_Toc506353327"/>
      <w:r w:rsidRPr="00D61CC7">
        <w:rPr>
          <w:sz w:val="24"/>
          <w:szCs w:val="24"/>
        </w:rPr>
        <w:t>Zespół ds. Rewitalizacji</w:t>
      </w:r>
      <w:bookmarkEnd w:id="178"/>
      <w:bookmarkEnd w:id="190"/>
      <w:bookmarkEnd w:id="191"/>
      <w:bookmarkEnd w:id="208"/>
    </w:p>
    <w:p w:rsidR="00AF715B" w:rsidRPr="00181A86" w:rsidRDefault="00AF715B" w:rsidP="00AF715B"/>
    <w:p w:rsidR="00904A76" w:rsidRDefault="00AF715B" w:rsidP="00AF715B">
      <w:pPr>
        <w:ind w:left="0"/>
        <w:jc w:val="both"/>
      </w:pPr>
      <w:r w:rsidRPr="00F77204">
        <w:t xml:space="preserve">Zarządzającym Programem </w:t>
      </w:r>
      <w:r w:rsidR="00904A76" w:rsidRPr="00F77204">
        <w:t>w</w:t>
      </w:r>
      <w:r w:rsidR="00904A76">
        <w:t> </w:t>
      </w:r>
      <w:r w:rsidRPr="00F77204">
        <w:t xml:space="preserve">imieniu Gminy będzie </w:t>
      </w:r>
      <w:r>
        <w:t>Wójt</w:t>
      </w:r>
      <w:r w:rsidRPr="00F77204">
        <w:t xml:space="preserve"> przy pomocy Zespołu ds. Rewitalizacji. Zespół zostanie powołany stosownym Zarządzeniem</w:t>
      </w:r>
      <w:r>
        <w:t xml:space="preserve"> Wójt</w:t>
      </w:r>
      <w:r w:rsidRPr="00F77204">
        <w:t xml:space="preserve">a </w:t>
      </w:r>
      <w:r w:rsidR="00904A76" w:rsidRPr="00F77204">
        <w:t>i</w:t>
      </w:r>
      <w:r w:rsidR="00904A76">
        <w:t> </w:t>
      </w:r>
      <w:r w:rsidR="00904A76" w:rsidRPr="00F77204">
        <w:t>w</w:t>
      </w:r>
      <w:r w:rsidR="00904A76">
        <w:t> </w:t>
      </w:r>
      <w:r w:rsidRPr="00F77204">
        <w:t>jego skład wchodzą:</w:t>
      </w:r>
    </w:p>
    <w:p w:rsidR="00904A76" w:rsidRDefault="00AF715B" w:rsidP="00287252">
      <w:pPr>
        <w:pStyle w:val="aaa"/>
        <w:numPr>
          <w:ilvl w:val="1"/>
          <w:numId w:val="30"/>
        </w:numPr>
      </w:pPr>
      <w:r w:rsidRPr="00F77204">
        <w:t xml:space="preserve">2 przedstawicieli </w:t>
      </w:r>
      <w:r>
        <w:t>Wójta</w:t>
      </w:r>
      <w:r w:rsidR="00904A76">
        <w:t xml:space="preserve"> – </w:t>
      </w:r>
      <w:r w:rsidR="00904A76" w:rsidRPr="00F77204">
        <w:t>w</w:t>
      </w:r>
      <w:r w:rsidR="00904A76">
        <w:t> </w:t>
      </w:r>
      <w:r w:rsidRPr="00F77204">
        <w:t>tym Pełnomocnik ds. Lokalnego Programu Rewitalizacji, który będzie przewodniczył pracom Zespołu,</w:t>
      </w:r>
    </w:p>
    <w:p w:rsidR="00904A76" w:rsidRDefault="00AF715B" w:rsidP="00287252">
      <w:pPr>
        <w:pStyle w:val="aaa"/>
        <w:numPr>
          <w:ilvl w:val="1"/>
          <w:numId w:val="30"/>
        </w:numPr>
      </w:pPr>
      <w:r w:rsidRPr="00F77204">
        <w:t>2 przedstawicieli Rady Gminy,</w:t>
      </w:r>
    </w:p>
    <w:p w:rsidR="00904A76" w:rsidRDefault="00AF715B" w:rsidP="00287252">
      <w:pPr>
        <w:pStyle w:val="aaa"/>
        <w:numPr>
          <w:ilvl w:val="1"/>
          <w:numId w:val="30"/>
        </w:numPr>
      </w:pPr>
      <w:r w:rsidRPr="00F77204">
        <w:t>2 przedstawicieli organizacji pozarządowych działających na terenie obszaru rewitalizowanego,</w:t>
      </w:r>
    </w:p>
    <w:p w:rsidR="00AF715B" w:rsidRPr="00F77204" w:rsidRDefault="00AF715B" w:rsidP="00287252">
      <w:pPr>
        <w:pStyle w:val="aaa"/>
        <w:numPr>
          <w:ilvl w:val="1"/>
          <w:numId w:val="30"/>
        </w:numPr>
      </w:pPr>
      <w:r w:rsidRPr="00F77204">
        <w:t>2 przedstawicieli przedsiębiorców,</w:t>
      </w:r>
    </w:p>
    <w:p w:rsidR="00904A76" w:rsidRDefault="00AF715B" w:rsidP="00287252">
      <w:pPr>
        <w:pStyle w:val="aaa"/>
        <w:numPr>
          <w:ilvl w:val="1"/>
          <w:numId w:val="30"/>
        </w:numPr>
      </w:pPr>
      <w:r w:rsidRPr="00F77204">
        <w:t xml:space="preserve">inne osoby wskazane przez </w:t>
      </w:r>
      <w:r>
        <w:t>Wójta</w:t>
      </w:r>
      <w:r w:rsidRPr="00F77204">
        <w:t>.</w:t>
      </w:r>
    </w:p>
    <w:p w:rsidR="00AF715B" w:rsidRDefault="00AF715B" w:rsidP="00AF715B">
      <w:pPr>
        <w:jc w:val="both"/>
      </w:pPr>
    </w:p>
    <w:p w:rsidR="00904A76" w:rsidRDefault="00AF715B" w:rsidP="00AF715B">
      <w:pPr>
        <w:ind w:left="0"/>
        <w:jc w:val="both"/>
      </w:pPr>
      <w:r w:rsidRPr="00F77204">
        <w:t xml:space="preserve">Zespół ds. Rewitalizacji opracuje swój regulamin. Jego pracami </w:t>
      </w:r>
      <w:r w:rsidR="00D61CC7">
        <w:t>będzie kierował Pełnomocnik ds. </w:t>
      </w:r>
      <w:r w:rsidRPr="00F77204">
        <w:t xml:space="preserve">Lokalnego Programu Rewitalizacji. Zespół nadzoruje skuteczność </w:t>
      </w:r>
      <w:r w:rsidR="00904A76" w:rsidRPr="00F77204">
        <w:t>i</w:t>
      </w:r>
      <w:r w:rsidR="00904A76">
        <w:t> </w:t>
      </w:r>
      <w:r w:rsidRPr="00F77204">
        <w:t xml:space="preserve">jakość realizacji Lokalnego Programu Rewitalizacji. Do zadań Zespołu będzie należało </w:t>
      </w:r>
      <w:r w:rsidR="00904A76" w:rsidRPr="00F77204">
        <w:t>w</w:t>
      </w:r>
      <w:r w:rsidR="00904A76">
        <w:t> </w:t>
      </w:r>
      <w:r w:rsidRPr="00F77204">
        <w:t>szczególności:</w:t>
      </w:r>
    </w:p>
    <w:p w:rsidR="00904A76" w:rsidRDefault="00AF715B" w:rsidP="00287252">
      <w:pPr>
        <w:pStyle w:val="aaa"/>
        <w:numPr>
          <w:ilvl w:val="1"/>
          <w:numId w:val="31"/>
        </w:numPr>
      </w:pPr>
      <w:r w:rsidRPr="00F77204">
        <w:t xml:space="preserve">przygotowywanie rocznych sprawozdań </w:t>
      </w:r>
      <w:r w:rsidR="00904A76" w:rsidRPr="00F77204">
        <w:t>z</w:t>
      </w:r>
      <w:r w:rsidR="00904A76">
        <w:t> </w:t>
      </w:r>
      <w:r w:rsidRPr="00F77204">
        <w:t>realizacji LPR,</w:t>
      </w:r>
    </w:p>
    <w:p w:rsidR="00904A76" w:rsidRDefault="00AF715B" w:rsidP="00287252">
      <w:pPr>
        <w:pStyle w:val="aaa"/>
        <w:numPr>
          <w:ilvl w:val="1"/>
          <w:numId w:val="31"/>
        </w:numPr>
      </w:pPr>
      <w:r w:rsidRPr="00F77204">
        <w:t xml:space="preserve">przedkładanie Radzie Gminy propozycji zmian </w:t>
      </w:r>
      <w:r w:rsidR="00904A76" w:rsidRPr="00F77204">
        <w:t>w</w:t>
      </w:r>
      <w:r w:rsidR="00904A76">
        <w:t> </w:t>
      </w:r>
      <w:r w:rsidRPr="00F77204">
        <w:t>treści Lokalnego Programu Rewitalizacji,</w:t>
      </w:r>
    </w:p>
    <w:p w:rsidR="00904A76" w:rsidRDefault="00AF715B" w:rsidP="00287252">
      <w:pPr>
        <w:pStyle w:val="aaa"/>
        <w:numPr>
          <w:ilvl w:val="1"/>
          <w:numId w:val="31"/>
        </w:numPr>
      </w:pPr>
      <w:r w:rsidRPr="00F77204">
        <w:t xml:space="preserve">zapoznanie się </w:t>
      </w:r>
      <w:r w:rsidR="00904A76" w:rsidRPr="00F77204">
        <w:t>z</w:t>
      </w:r>
      <w:r w:rsidR="00904A76">
        <w:t> </w:t>
      </w:r>
      <w:r w:rsidRPr="00F77204">
        <w:t xml:space="preserve">uwagami Rady Gminy dotyczącymi rocznego sprawozdania </w:t>
      </w:r>
      <w:r w:rsidR="00904A76" w:rsidRPr="00F77204">
        <w:t>z</w:t>
      </w:r>
      <w:r w:rsidR="00904A76">
        <w:t> </w:t>
      </w:r>
      <w:r w:rsidRPr="00F77204">
        <w:t>realizacji LPR,</w:t>
      </w:r>
    </w:p>
    <w:p w:rsidR="00904A76" w:rsidRDefault="00AF715B" w:rsidP="00287252">
      <w:pPr>
        <w:pStyle w:val="aaa"/>
        <w:numPr>
          <w:ilvl w:val="1"/>
          <w:numId w:val="31"/>
        </w:numPr>
      </w:pPr>
      <w:r w:rsidRPr="00F77204">
        <w:t xml:space="preserve">opiniowanie wniosków przedkładanych przez Partnerów Projektów dotyczących zadań realizowanych </w:t>
      </w:r>
      <w:r w:rsidR="00904A76" w:rsidRPr="00F77204">
        <w:t>w</w:t>
      </w:r>
      <w:r w:rsidR="00904A76">
        <w:t> </w:t>
      </w:r>
      <w:r w:rsidRPr="00F77204">
        <w:t>ramach obszaru rewitalizowanego,</w:t>
      </w:r>
    </w:p>
    <w:p w:rsidR="00904A76" w:rsidRDefault="00AF715B" w:rsidP="00287252">
      <w:pPr>
        <w:pStyle w:val="aaa"/>
        <w:numPr>
          <w:ilvl w:val="1"/>
          <w:numId w:val="31"/>
        </w:numPr>
      </w:pPr>
      <w:r w:rsidRPr="00F77204">
        <w:t xml:space="preserve">przygotowanie </w:t>
      </w:r>
      <w:r w:rsidR="00904A76" w:rsidRPr="00F77204">
        <w:t>i</w:t>
      </w:r>
      <w:r w:rsidR="00904A76">
        <w:t> </w:t>
      </w:r>
      <w:r w:rsidRPr="00F77204">
        <w:t>zatwierdzenie Planu Komunikacji LPR,</w:t>
      </w:r>
    </w:p>
    <w:p w:rsidR="00904A76" w:rsidRDefault="00AF715B" w:rsidP="00287252">
      <w:pPr>
        <w:pStyle w:val="aaa"/>
        <w:numPr>
          <w:ilvl w:val="1"/>
          <w:numId w:val="31"/>
        </w:numPr>
      </w:pPr>
      <w:r w:rsidRPr="00F77204">
        <w:t xml:space="preserve">monitoring </w:t>
      </w:r>
      <w:r w:rsidR="00904A76" w:rsidRPr="00F77204">
        <w:t>i</w:t>
      </w:r>
      <w:r w:rsidR="00904A76">
        <w:t> </w:t>
      </w:r>
      <w:r w:rsidRPr="00F77204">
        <w:t>ewaluację LPR,</w:t>
      </w:r>
    </w:p>
    <w:p w:rsidR="00AF715B" w:rsidRPr="00F77204" w:rsidRDefault="00AF715B" w:rsidP="00287252">
      <w:pPr>
        <w:pStyle w:val="aaa"/>
        <w:numPr>
          <w:ilvl w:val="1"/>
          <w:numId w:val="31"/>
        </w:numPr>
      </w:pPr>
      <w:r w:rsidRPr="00F77204">
        <w:t>podejmowanie decyzji odnośnie regulaminu prac Zespołu, wyboru sekretarza, itp.,</w:t>
      </w:r>
    </w:p>
    <w:p w:rsidR="00904A76" w:rsidRDefault="00AF715B" w:rsidP="00287252">
      <w:pPr>
        <w:pStyle w:val="aaa"/>
        <w:numPr>
          <w:ilvl w:val="1"/>
          <w:numId w:val="31"/>
        </w:numPr>
      </w:pPr>
      <w:r w:rsidRPr="00F77204">
        <w:t xml:space="preserve">inne określone </w:t>
      </w:r>
      <w:r w:rsidR="00904A76" w:rsidRPr="00F77204">
        <w:t>w</w:t>
      </w:r>
      <w:r w:rsidR="00904A76">
        <w:t> </w:t>
      </w:r>
      <w:r w:rsidRPr="00F77204">
        <w:t xml:space="preserve">Regulaminie </w:t>
      </w:r>
      <w:r w:rsidR="00904A76" w:rsidRPr="00F77204">
        <w:t>i</w:t>
      </w:r>
      <w:r w:rsidR="00904A76">
        <w:t> </w:t>
      </w:r>
      <w:r w:rsidRPr="00F77204">
        <w:t>mające znaczenie dla realizacji Lokalnego Programu Rewitalizacji.</w:t>
      </w:r>
    </w:p>
    <w:p w:rsidR="00AF715B" w:rsidRDefault="00AF715B" w:rsidP="00AF715B">
      <w:pPr>
        <w:ind w:left="0"/>
        <w:jc w:val="both"/>
      </w:pPr>
    </w:p>
    <w:p w:rsidR="00AF715B" w:rsidRPr="00C95D01" w:rsidRDefault="00AF715B" w:rsidP="00AF715B">
      <w:pPr>
        <w:ind w:left="0"/>
        <w:jc w:val="both"/>
      </w:pPr>
      <w:r w:rsidRPr="00F77204">
        <w:t xml:space="preserve">Uczestnictwo </w:t>
      </w:r>
      <w:r w:rsidR="00904A76" w:rsidRPr="00F77204">
        <w:t>w</w:t>
      </w:r>
      <w:r w:rsidR="00904A76">
        <w:t> </w:t>
      </w:r>
      <w:r w:rsidRPr="00F77204">
        <w:t xml:space="preserve">pracach Zespołu ma charakter społeczny </w:t>
      </w:r>
      <w:r w:rsidR="00904A76" w:rsidRPr="00F77204">
        <w:t>i</w:t>
      </w:r>
      <w:r w:rsidR="00904A76">
        <w:t> </w:t>
      </w:r>
      <w:r w:rsidRPr="00F77204">
        <w:t xml:space="preserve">za udział </w:t>
      </w:r>
      <w:r w:rsidR="00904A76" w:rsidRPr="00F77204">
        <w:t>w</w:t>
      </w:r>
      <w:r w:rsidR="00904A76">
        <w:t> </w:t>
      </w:r>
      <w:r w:rsidRPr="00F77204">
        <w:t xml:space="preserve">nich nie przysługuje wynagrodzenie. Zespół spotyka się nie rzadziej niż raz </w:t>
      </w:r>
      <w:r w:rsidR="00904A76" w:rsidRPr="00F77204">
        <w:t>w</w:t>
      </w:r>
      <w:r w:rsidR="00904A76">
        <w:t> </w:t>
      </w:r>
      <w:r w:rsidRPr="00F77204">
        <w:t xml:space="preserve">roku. Decyzje podejmowane są </w:t>
      </w:r>
      <w:r w:rsidR="00904A76" w:rsidRPr="00F77204">
        <w:t>w</w:t>
      </w:r>
      <w:r w:rsidR="00904A76">
        <w:t> </w:t>
      </w:r>
      <w:r w:rsidRPr="00F77204">
        <w:t xml:space="preserve">ramach Zespołu </w:t>
      </w:r>
      <w:r w:rsidR="00904A76" w:rsidRPr="00F77204">
        <w:t>o</w:t>
      </w:r>
      <w:r w:rsidR="00904A76">
        <w:t> </w:t>
      </w:r>
      <w:r w:rsidRPr="00F77204">
        <w:t xml:space="preserve">ile to możliwe </w:t>
      </w:r>
      <w:r w:rsidR="00904A76" w:rsidRPr="00F77204">
        <w:t>w</w:t>
      </w:r>
      <w:r w:rsidR="00904A76">
        <w:t> </w:t>
      </w:r>
      <w:r w:rsidRPr="00F77204">
        <w:t xml:space="preserve">ramach konsensu, szczegółowy tryb podejmowania decyzji zostanie zaproponowany </w:t>
      </w:r>
      <w:r w:rsidR="00904A76" w:rsidRPr="00F77204">
        <w:t>w</w:t>
      </w:r>
      <w:r w:rsidR="00904A76">
        <w:t> </w:t>
      </w:r>
      <w:r w:rsidRPr="00F77204">
        <w:t>Regulaminie Zespołu.</w:t>
      </w:r>
      <w:r>
        <w:t xml:space="preserve"> Zespół ds. rewitalizacji </w:t>
      </w:r>
      <w:r w:rsidRPr="00620519">
        <w:t xml:space="preserve">będzie stanowił forum współpracy </w:t>
      </w:r>
      <w:r w:rsidR="00904A76" w:rsidRPr="00620519">
        <w:t>i</w:t>
      </w:r>
      <w:r w:rsidR="00904A76">
        <w:t> </w:t>
      </w:r>
      <w:r w:rsidRPr="00620519">
        <w:t xml:space="preserve">dialogu interesariuszy rewitalizacji </w:t>
      </w:r>
      <w:r w:rsidR="00904A76" w:rsidRPr="00620519">
        <w:t>z</w:t>
      </w:r>
      <w:r w:rsidR="00904A76">
        <w:t> </w:t>
      </w:r>
      <w:r w:rsidRPr="00620519">
        <w:t>organami</w:t>
      </w:r>
      <w:r>
        <w:t xml:space="preserve"> Gminy </w:t>
      </w:r>
      <w:r w:rsidR="00904A76" w:rsidRPr="00620519">
        <w:t>w</w:t>
      </w:r>
      <w:r w:rsidR="00904A76">
        <w:t> </w:t>
      </w:r>
      <w:r w:rsidRPr="00620519">
        <w:t xml:space="preserve">zakresie prowadzenia </w:t>
      </w:r>
      <w:r w:rsidR="00904A76" w:rsidRPr="00620519">
        <w:t>i</w:t>
      </w:r>
      <w:r w:rsidR="00904A76">
        <w:t> </w:t>
      </w:r>
      <w:r w:rsidRPr="00620519">
        <w:t>oceny rewitalizacji. Jednocześnie będzie on pełnił funkcję</w:t>
      </w:r>
      <w:r>
        <w:t xml:space="preserve"> o</w:t>
      </w:r>
      <w:r w:rsidRPr="00620519">
        <w:t>piniodawczodoradczą</w:t>
      </w:r>
      <w:r>
        <w:t xml:space="preserve"> dla Wójta</w:t>
      </w:r>
    </w:p>
    <w:p w:rsidR="00AF715B" w:rsidRDefault="00AF715B" w:rsidP="00D61CC7">
      <w:pPr>
        <w:ind w:left="0"/>
        <w:rPr>
          <w:b/>
        </w:rPr>
      </w:pPr>
    </w:p>
    <w:p w:rsidR="00AF715B" w:rsidRPr="00D61CC7" w:rsidRDefault="00AF715B" w:rsidP="006A6F7F">
      <w:pPr>
        <w:pStyle w:val="Nagwek2"/>
        <w:numPr>
          <w:ilvl w:val="1"/>
          <w:numId w:val="10"/>
        </w:numPr>
        <w:rPr>
          <w:sz w:val="24"/>
          <w:szCs w:val="24"/>
        </w:rPr>
      </w:pPr>
      <w:bookmarkStart w:id="209" w:name="_Toc489948297"/>
      <w:bookmarkStart w:id="210" w:name="_Toc368196841"/>
      <w:bookmarkStart w:id="211" w:name="_Toc368196878"/>
      <w:bookmarkStart w:id="212" w:name="_Toc506353328"/>
      <w:r w:rsidRPr="00D61CC7">
        <w:rPr>
          <w:sz w:val="24"/>
          <w:szCs w:val="24"/>
        </w:rPr>
        <w:lastRenderedPageBreak/>
        <w:t>Promocja LPR</w:t>
      </w:r>
      <w:bookmarkEnd w:id="209"/>
      <w:bookmarkEnd w:id="210"/>
      <w:bookmarkEnd w:id="211"/>
      <w:bookmarkEnd w:id="212"/>
    </w:p>
    <w:p w:rsidR="00AF715B" w:rsidRDefault="00AF715B" w:rsidP="00AF715B">
      <w:pPr>
        <w:jc w:val="both"/>
      </w:pPr>
    </w:p>
    <w:p w:rsidR="00904A76" w:rsidRDefault="00AF715B" w:rsidP="00AF715B">
      <w:pPr>
        <w:ind w:left="0"/>
        <w:jc w:val="both"/>
      </w:pPr>
      <w:r>
        <w:t xml:space="preserve">Podmiotem, który ma zadanie prowadzić </w:t>
      </w:r>
      <w:r w:rsidR="00904A76">
        <w:t>i </w:t>
      </w:r>
      <w:r>
        <w:t xml:space="preserve">nadzorować promocję Lokalnego Programu Rewitalizacji, </w:t>
      </w:r>
      <w:r w:rsidR="00904A76">
        <w:t>a w </w:t>
      </w:r>
      <w:r>
        <w:t xml:space="preserve">jej ramach również promocję poszczególnych projektów </w:t>
      </w:r>
      <w:r w:rsidR="00904A76">
        <w:t>i </w:t>
      </w:r>
      <w:r>
        <w:t xml:space="preserve">zadań inwestycyjnych będzie Zespół ds. Rewitalizacji. </w:t>
      </w:r>
      <w:r w:rsidR="00904A76">
        <w:t>W </w:t>
      </w:r>
      <w:r>
        <w:t xml:space="preserve">celu skuteczniejszej komunikacji pomiędzy uczestnikami procesu wdrażania Lokalnego Programu </w:t>
      </w:r>
      <w:r w:rsidR="00904A76">
        <w:t>a </w:t>
      </w:r>
      <w:r>
        <w:t xml:space="preserve">społeczeństwem zostanie opracowany „Plan komunikacji Lokalnego Programu Rewitalizacji”. Opracowanie to będzie podstawą działań informacyjnych </w:t>
      </w:r>
      <w:r w:rsidR="00904A76">
        <w:t>i </w:t>
      </w:r>
      <w:r>
        <w:t xml:space="preserve">promocyjnych dla podmiotów uczestniczących we wdrażaniu LPR. </w:t>
      </w:r>
      <w:r w:rsidR="00904A76">
        <w:t>W </w:t>
      </w:r>
      <w:r>
        <w:t xml:space="preserve">szczególności dokument ten będzie zawierał opis celów działań promocyjnych </w:t>
      </w:r>
      <w:r w:rsidR="00904A76">
        <w:t>i </w:t>
      </w:r>
      <w:r>
        <w:t>informacyjnych, potencjalne grupy docelowe oraz działania zmierzające do zapewnienia sprawnego systemu wymiany informacji pomiędzy wszystkimi uczestnikami procesu wdrażania LPR.</w:t>
      </w:r>
    </w:p>
    <w:p w:rsidR="00AF715B" w:rsidRDefault="00AF715B" w:rsidP="00AF715B">
      <w:pPr>
        <w:ind w:left="0"/>
        <w:jc w:val="both"/>
      </w:pPr>
    </w:p>
    <w:p w:rsidR="00904A76" w:rsidRDefault="00AF715B" w:rsidP="00AF715B">
      <w:pPr>
        <w:ind w:left="0"/>
        <w:jc w:val="both"/>
      </w:pPr>
      <w:r>
        <w:t xml:space="preserve">Najważniejszym celem działań związanych </w:t>
      </w:r>
      <w:r w:rsidR="00904A76">
        <w:t>z </w:t>
      </w:r>
      <w:r>
        <w:t xml:space="preserve">promocją Lokalnego Programu Rewitalizacji jest dotarcie do jak najszerszej grupy beneficjentów pośrednich (mieszkańców, turystów) </w:t>
      </w:r>
      <w:r w:rsidR="00904A76">
        <w:t>z </w:t>
      </w:r>
      <w:r>
        <w:t xml:space="preserve">informacją </w:t>
      </w:r>
      <w:r w:rsidR="00904A76">
        <w:t>o </w:t>
      </w:r>
      <w:r>
        <w:t xml:space="preserve">projektach podejmowanych </w:t>
      </w:r>
      <w:r w:rsidR="00904A76">
        <w:t>w </w:t>
      </w:r>
      <w:r>
        <w:t xml:space="preserve">jego ramach. Celem pośrednim może stać się np. pozyskanie instytucji, które ewentualnie mogą później występować </w:t>
      </w:r>
      <w:r w:rsidR="00904A76">
        <w:t>w </w:t>
      </w:r>
      <w:r>
        <w:t xml:space="preserve">charakterze partnera poszczególnych zadań realizowanych </w:t>
      </w:r>
      <w:r w:rsidR="00904A76">
        <w:t>w </w:t>
      </w:r>
      <w:r>
        <w:t>ramach LPR.</w:t>
      </w:r>
    </w:p>
    <w:p w:rsidR="00AF715B" w:rsidRDefault="00AF715B" w:rsidP="00AF715B">
      <w:pPr>
        <w:ind w:left="0"/>
        <w:jc w:val="both"/>
      </w:pPr>
    </w:p>
    <w:p w:rsidR="00AF715B" w:rsidRDefault="00AF715B" w:rsidP="00AF715B">
      <w:pPr>
        <w:ind w:left="0"/>
        <w:jc w:val="both"/>
      </w:pPr>
      <w:r>
        <w:t>Grupami docelowymi, do których kierowana jest promocja LPR będą:</w:t>
      </w:r>
    </w:p>
    <w:p w:rsidR="00AF715B" w:rsidRDefault="00AF715B" w:rsidP="00AF715B">
      <w:pPr>
        <w:ind w:left="0"/>
        <w:jc w:val="both"/>
      </w:pPr>
    </w:p>
    <w:p w:rsidR="00AF715B" w:rsidRDefault="00AF715B" w:rsidP="00287252">
      <w:pPr>
        <w:pStyle w:val="aaa"/>
        <w:numPr>
          <w:ilvl w:val="1"/>
          <w:numId w:val="32"/>
        </w:numPr>
      </w:pPr>
      <w:r>
        <w:t>beneficjenci pośredni większości projektów</w:t>
      </w:r>
      <w:r w:rsidR="00904A76">
        <w:t xml:space="preserve"> – </w:t>
      </w:r>
      <w:r>
        <w:t xml:space="preserve">mieszkańcy miejscowości </w:t>
      </w:r>
      <w:r w:rsidR="00904A76">
        <w:t>i </w:t>
      </w:r>
      <w:r>
        <w:t>gminy,</w:t>
      </w:r>
    </w:p>
    <w:p w:rsidR="00AF715B" w:rsidRDefault="00AF715B" w:rsidP="00287252">
      <w:pPr>
        <w:pStyle w:val="aaa"/>
        <w:numPr>
          <w:ilvl w:val="1"/>
          <w:numId w:val="32"/>
        </w:numPr>
      </w:pPr>
      <w:r>
        <w:t xml:space="preserve">środowisko przedsiębiorców lokalnych </w:t>
      </w:r>
      <w:r w:rsidR="00904A76">
        <w:t>i </w:t>
      </w:r>
      <w:r>
        <w:t>ponadlokalnych,</w:t>
      </w:r>
    </w:p>
    <w:p w:rsidR="00904A76" w:rsidRDefault="00AF715B" w:rsidP="00287252">
      <w:pPr>
        <w:pStyle w:val="aaa"/>
        <w:numPr>
          <w:ilvl w:val="1"/>
          <w:numId w:val="32"/>
        </w:numPr>
      </w:pPr>
      <w:r>
        <w:t>organizacje pozarządowe.</w:t>
      </w:r>
    </w:p>
    <w:p w:rsidR="00AF715B" w:rsidRDefault="00AF715B" w:rsidP="00AF715B">
      <w:pPr>
        <w:ind w:left="0"/>
        <w:jc w:val="both"/>
      </w:pPr>
    </w:p>
    <w:p w:rsidR="00AF715B" w:rsidRDefault="00904A76" w:rsidP="00AF715B">
      <w:pPr>
        <w:ind w:left="0"/>
        <w:jc w:val="both"/>
      </w:pPr>
      <w:r>
        <w:t>W </w:t>
      </w:r>
      <w:r w:rsidR="00AF715B">
        <w:t>ramach promocji Lokalnego Programu Rewitalizacji będą podejmowane następujące działania:</w:t>
      </w:r>
    </w:p>
    <w:p w:rsidR="00AF715B" w:rsidRDefault="00AF715B" w:rsidP="00AF715B">
      <w:pPr>
        <w:ind w:left="0"/>
        <w:jc w:val="both"/>
      </w:pPr>
    </w:p>
    <w:p w:rsidR="00AF715B" w:rsidRDefault="00AF715B" w:rsidP="00287252">
      <w:pPr>
        <w:pStyle w:val="aaa"/>
        <w:numPr>
          <w:ilvl w:val="1"/>
          <w:numId w:val="33"/>
        </w:numPr>
      </w:pPr>
      <w:r>
        <w:t xml:space="preserve">powstanie </w:t>
      </w:r>
      <w:r w:rsidR="00904A76">
        <w:t>i </w:t>
      </w:r>
      <w:r>
        <w:t>stałe uaktualnianie zakładki LPR na stronie internetowej Gminy,</w:t>
      </w:r>
    </w:p>
    <w:p w:rsidR="00904A76" w:rsidRDefault="00AF715B" w:rsidP="00287252">
      <w:pPr>
        <w:pStyle w:val="aaa"/>
        <w:numPr>
          <w:ilvl w:val="1"/>
          <w:numId w:val="33"/>
        </w:numPr>
      </w:pPr>
      <w:r>
        <w:t xml:space="preserve">publikacje </w:t>
      </w:r>
      <w:r w:rsidR="00904A76">
        <w:t>o </w:t>
      </w:r>
      <w:r>
        <w:t xml:space="preserve">realizacji projektów </w:t>
      </w:r>
      <w:r w:rsidR="00904A76">
        <w:t>w </w:t>
      </w:r>
      <w:r>
        <w:t xml:space="preserve">ramach LPR </w:t>
      </w:r>
      <w:r w:rsidR="00904A76">
        <w:t>w </w:t>
      </w:r>
      <w:r>
        <w:t>prasie samorządowej, lokalnej</w:t>
      </w:r>
    </w:p>
    <w:p w:rsidR="00904A76" w:rsidRDefault="00904A76" w:rsidP="00287252">
      <w:pPr>
        <w:pStyle w:val="aaa"/>
        <w:numPr>
          <w:ilvl w:val="1"/>
          <w:numId w:val="33"/>
        </w:numPr>
      </w:pPr>
      <w:r>
        <w:t>i </w:t>
      </w:r>
      <w:r w:rsidR="00AF715B">
        <w:t xml:space="preserve">regionalnej oraz </w:t>
      </w:r>
      <w:r>
        <w:t>w </w:t>
      </w:r>
      <w:r w:rsidR="00AF715B">
        <w:t>Internecie,</w:t>
      </w:r>
    </w:p>
    <w:p w:rsidR="00904A76" w:rsidRDefault="00AF715B" w:rsidP="00287252">
      <w:pPr>
        <w:pStyle w:val="aaa"/>
        <w:numPr>
          <w:ilvl w:val="1"/>
          <w:numId w:val="33"/>
        </w:numPr>
      </w:pPr>
      <w:r>
        <w:t xml:space="preserve">tablice informacyjne </w:t>
      </w:r>
      <w:r w:rsidR="00904A76">
        <w:t>i </w:t>
      </w:r>
      <w:r>
        <w:t xml:space="preserve">pamiątkowe informujące </w:t>
      </w:r>
      <w:r w:rsidR="00904A76">
        <w:t>o </w:t>
      </w:r>
      <w:r>
        <w:t>realizowanych bądź zrealizowanych projektach,</w:t>
      </w:r>
    </w:p>
    <w:p w:rsidR="00AF715B" w:rsidRDefault="00AF715B" w:rsidP="00287252">
      <w:pPr>
        <w:pStyle w:val="aaa"/>
        <w:numPr>
          <w:ilvl w:val="1"/>
          <w:numId w:val="33"/>
        </w:numPr>
      </w:pPr>
      <w:r>
        <w:t xml:space="preserve">spotkania, zebrania wiejskie, warsztaty, konsultacje projektów </w:t>
      </w:r>
      <w:r w:rsidR="00904A76">
        <w:t>z </w:t>
      </w:r>
      <w:r>
        <w:t xml:space="preserve">potencjalnymi partnerami gospodarczymi, społecznymi, jak </w:t>
      </w:r>
      <w:r w:rsidR="00904A76">
        <w:t>i z </w:t>
      </w:r>
      <w:r>
        <w:t>mieszkańcami obszaru rewitalizowanego.</w:t>
      </w:r>
    </w:p>
    <w:p w:rsidR="001E02DF" w:rsidRDefault="001E02DF" w:rsidP="001731C5">
      <w:pPr>
        <w:sectPr w:rsidR="001E02DF" w:rsidSect="00904A76">
          <w:pgSz w:w="11906" w:h="16838"/>
          <w:pgMar w:top="1959" w:right="1418" w:bottom="1418" w:left="1418" w:header="737" w:footer="278" w:gutter="0"/>
          <w:cols w:space="708"/>
          <w:titlePg/>
          <w:docGrid w:linePitch="360"/>
        </w:sectPr>
      </w:pPr>
    </w:p>
    <w:p w:rsidR="001E02DF" w:rsidRDefault="0060378F" w:rsidP="001731C5">
      <w:r>
        <w:rPr>
          <w:noProof/>
          <w:lang w:eastAsia="pl-PL"/>
        </w:rPr>
        <w:lastRenderedPageBreak/>
        <w:pict>
          <v:oval id="Oval 639" o:spid="_x0000_s1044" style="position:absolute;left:0;text-align:left;margin-left:-75pt;margin-top:22.45pt;width:371.55pt;height:371.5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" fillcolor="#ffd500" stroked="f"/>
        </w:pict>
      </w:r>
      <w:r>
        <w:rPr>
          <w:noProof/>
          <w:lang w:eastAsia="pl-PL"/>
        </w:rPr>
        <w:pict>
          <v:rect id="Rectangle 638" o:spid="_x0000_s1043" style="position:absolute;left:0;text-align:left;margin-left:-70.65pt;margin-top:-4pt;width:618.35pt;height:657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" fillcolor="#5a5a5a" stroked="f"/>
        </w:pict>
      </w:r>
    </w:p>
    <w:p w:rsidR="001E02DF" w:rsidRDefault="001E02DF" w:rsidP="00287252">
      <w:pPr>
        <w:pStyle w:val="aaa"/>
      </w:pPr>
    </w:p>
    <w:p w:rsidR="00B43A12" w:rsidRDefault="00B43A12" w:rsidP="001E02DF">
      <w:pPr>
        <w:pStyle w:val="redniasiatka21"/>
        <w:rPr>
          <w:sz w:val="40"/>
          <w:szCs w:val="40"/>
        </w:rPr>
      </w:pPr>
    </w:p>
    <w:p w:rsidR="00B43A12" w:rsidRDefault="002B30CF" w:rsidP="00B43A12">
      <w:r>
        <w:rPr>
          <w:noProof/>
          <w:lang w:eastAsia="pl-PL"/>
        </w:rPr>
        <w:drawing>
          <wp:anchor distT="0" distB="0" distL="114300" distR="114300" simplePos="0" relativeHeight="251680768" behindDoc="1" locked="0" layoutInCell="1" allowOverlap="1">
            <wp:simplePos x="0" y="0"/>
            <wp:positionH relativeFrom="column">
              <wp:posOffset>-1156970</wp:posOffset>
            </wp:positionH>
            <wp:positionV relativeFrom="paragraph">
              <wp:posOffset>187325</wp:posOffset>
            </wp:positionV>
            <wp:extent cx="4605020" cy="2498725"/>
            <wp:effectExtent l="0" t="0" r="5080" b="0"/>
            <wp:wrapNone/>
            <wp:docPr id="819" name="Obraz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4"/>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05020" cy="2498725"/>
                    </a:xfrm>
                    <a:prstGeom prst="rect">
                      <a:avLst/>
                    </a:prstGeom>
                    <a:noFill/>
                  </pic:spPr>
                </pic:pic>
              </a:graphicData>
            </a:graphic>
          </wp:anchor>
        </w:drawing>
      </w:r>
    </w:p>
    <w:p w:rsidR="00B43A12" w:rsidRDefault="00B43A12" w:rsidP="00B43A12"/>
    <w:p w:rsidR="00B43A12" w:rsidRDefault="00B43A12" w:rsidP="00B43A12"/>
    <w:p w:rsidR="00B43A12" w:rsidRDefault="00B43A12" w:rsidP="00B43A12"/>
    <w:p w:rsidR="00B43A12" w:rsidRPr="00B43A12" w:rsidRDefault="00B43A12" w:rsidP="00B43A12"/>
    <w:p w:rsidR="00B43A12" w:rsidRDefault="00B43A12" w:rsidP="001E02DF">
      <w:pPr>
        <w:pStyle w:val="redniasiatka21"/>
        <w:rPr>
          <w:sz w:val="160"/>
        </w:rPr>
      </w:pPr>
    </w:p>
    <w:p w:rsidR="00B43A12" w:rsidRDefault="00B43A12" w:rsidP="001E02DF">
      <w:pPr>
        <w:pStyle w:val="redniasiatka21"/>
        <w:rPr>
          <w:sz w:val="160"/>
        </w:rPr>
      </w:pPr>
    </w:p>
    <w:p w:rsidR="001E02DF" w:rsidRDefault="001E02DF" w:rsidP="001E02DF">
      <w:pPr>
        <w:pStyle w:val="redniasiatka21"/>
        <w:rPr>
          <w:color w:val="auto"/>
        </w:rPr>
      </w:pPr>
      <w:bookmarkStart w:id="213" w:name="_Toc368196842"/>
      <w:bookmarkStart w:id="214" w:name="_Toc368196879"/>
      <w:bookmarkStart w:id="215" w:name="_Toc506353329"/>
      <w:r>
        <w:rPr>
          <w:sz w:val="160"/>
        </w:rPr>
        <w:t>10</w:t>
      </w:r>
      <w:r w:rsidRPr="007F3E7C">
        <w:rPr>
          <w:sz w:val="160"/>
        </w:rPr>
        <w:t>.</w:t>
      </w:r>
      <w:r w:rsidRPr="00D1434E">
        <w:t xml:space="preserve">System monitoringu skuteczności działań </w:t>
      </w:r>
      <w:r w:rsidR="00904A76" w:rsidRPr="00D1434E">
        <w:t>i</w:t>
      </w:r>
      <w:r w:rsidR="00904A76">
        <w:t> </w:t>
      </w:r>
      <w:r w:rsidRPr="00D1434E">
        <w:t xml:space="preserve">system wprowadzania modyfikacji </w:t>
      </w:r>
      <w:r w:rsidR="00904A76" w:rsidRPr="00D1434E">
        <w:t>w</w:t>
      </w:r>
      <w:r w:rsidR="00904A76">
        <w:t> </w:t>
      </w:r>
      <w:r w:rsidRPr="00D1434E">
        <w:t>reakcji na zmiany w</w:t>
      </w:r>
      <w:r w:rsidR="0069698C">
        <w:t> </w:t>
      </w:r>
      <w:r w:rsidRPr="00D1434E">
        <w:t>otoczeniu programu</w:t>
      </w:r>
      <w:bookmarkEnd w:id="213"/>
      <w:bookmarkEnd w:id="214"/>
      <w:bookmarkEnd w:id="215"/>
    </w:p>
    <w:p w:rsidR="002B1A6C" w:rsidRDefault="002B1A6C" w:rsidP="00AF715B">
      <w:pPr>
        <w:tabs>
          <w:tab w:val="center" w:pos="5669"/>
        </w:tabs>
        <w:ind w:left="0"/>
        <w:jc w:val="both"/>
      </w:pPr>
    </w:p>
    <w:p w:rsidR="002B1A6C" w:rsidRDefault="002B1A6C" w:rsidP="00AF715B">
      <w:pPr>
        <w:tabs>
          <w:tab w:val="center" w:pos="5669"/>
        </w:tabs>
        <w:ind w:left="0"/>
        <w:jc w:val="both"/>
      </w:pPr>
    </w:p>
    <w:p w:rsidR="002B1A6C" w:rsidRDefault="002B1A6C" w:rsidP="00AF715B">
      <w:pPr>
        <w:tabs>
          <w:tab w:val="center" w:pos="5669"/>
        </w:tabs>
        <w:ind w:left="0"/>
        <w:jc w:val="both"/>
      </w:pPr>
    </w:p>
    <w:p w:rsidR="00AF715B" w:rsidRDefault="00AF715B" w:rsidP="00AF715B">
      <w:pPr>
        <w:tabs>
          <w:tab w:val="center" w:pos="5669"/>
        </w:tabs>
        <w:ind w:left="0"/>
        <w:jc w:val="both"/>
      </w:pPr>
      <w:r>
        <w:lastRenderedPageBreak/>
        <w:t xml:space="preserve">Monitoring Lokalnego Programu rewitalizacji pozwala pozyskać informacje, na podstawie których będzie można dokonać zarówno oceny stopnia realizacji celów </w:t>
      </w:r>
      <w:r w:rsidR="00904A76">
        <w:t>i </w:t>
      </w:r>
      <w:r>
        <w:t xml:space="preserve">projektów rewitalizacyjnych (monitoring postępu realizacji programu), jak również oceny </w:t>
      </w:r>
      <w:r w:rsidR="00904A76">
        <w:t>i </w:t>
      </w:r>
      <w:r>
        <w:t>identyf</w:t>
      </w:r>
      <w:r w:rsidR="00D61CC7">
        <w:t>ikacji trudności, przeszkód lub </w:t>
      </w:r>
      <w:r>
        <w:t xml:space="preserve">nieprawidłowości występujących podczas realizacji programu </w:t>
      </w:r>
      <w:r w:rsidR="00904A76">
        <w:t>i </w:t>
      </w:r>
      <w:r>
        <w:t xml:space="preserve">projektów rewitalizacyjnych (monitoring barier </w:t>
      </w:r>
      <w:r w:rsidR="00904A76">
        <w:t>i </w:t>
      </w:r>
      <w:r>
        <w:t>trudności).</w:t>
      </w:r>
    </w:p>
    <w:p w:rsidR="00904A76" w:rsidRDefault="00AF715B" w:rsidP="00D61CC7">
      <w:pPr>
        <w:tabs>
          <w:tab w:val="center" w:pos="5669"/>
        </w:tabs>
        <w:ind w:left="0"/>
        <w:jc w:val="both"/>
      </w:pPr>
      <w:r>
        <w:t xml:space="preserve">Funkcję instytucji monitorującej wdrażanie LPR będzie pełnić Wójt/Burmistrz </w:t>
      </w:r>
      <w:r w:rsidR="00904A76">
        <w:t>i </w:t>
      </w:r>
      <w:r>
        <w:t>R</w:t>
      </w:r>
      <w:r w:rsidR="00D61CC7">
        <w:t>ada Gminy. Co </w:t>
      </w:r>
      <w:r>
        <w:t>najmniej raz</w:t>
      </w:r>
      <w:r w:rsidR="00904A76">
        <w:t xml:space="preserve"> w </w:t>
      </w:r>
      <w:r>
        <w:t xml:space="preserve">roku będą analizowane postępy </w:t>
      </w:r>
      <w:r w:rsidR="00904A76">
        <w:t>w </w:t>
      </w:r>
      <w:r>
        <w:t xml:space="preserve">realizacji Programu Rewitalizacji. Rada Gminy jako instytucja kontrolna </w:t>
      </w:r>
      <w:r w:rsidR="00904A76">
        <w:t>i </w:t>
      </w:r>
      <w:r>
        <w:t>uchwałodawcza będzie mieć za zadanie:</w:t>
      </w:r>
    </w:p>
    <w:p w:rsidR="00AF715B" w:rsidRPr="002B1A6C" w:rsidRDefault="00AF715B" w:rsidP="00287252">
      <w:pPr>
        <w:pStyle w:val="aaa"/>
        <w:numPr>
          <w:ilvl w:val="1"/>
          <w:numId w:val="34"/>
        </w:numPr>
      </w:pPr>
      <w:r w:rsidRPr="002B1A6C">
        <w:t xml:space="preserve">akceptację rocznych sprawozdań </w:t>
      </w:r>
      <w:r w:rsidR="00904A76" w:rsidRPr="002B1A6C">
        <w:t>z</w:t>
      </w:r>
      <w:r w:rsidR="00904A76">
        <w:t> </w:t>
      </w:r>
      <w:r w:rsidRPr="002B1A6C">
        <w:t xml:space="preserve">realizacji LPR przygotowanych przez Zespół ds. Rewitalizacji, </w:t>
      </w:r>
      <w:r w:rsidR="00904A76" w:rsidRPr="002B1A6C">
        <w:t>w</w:t>
      </w:r>
      <w:r w:rsidR="00904A76">
        <w:t> </w:t>
      </w:r>
      <w:r w:rsidRPr="002B1A6C">
        <w:t>szczególności osiągnięcia celów, rezultatów,</w:t>
      </w:r>
    </w:p>
    <w:p w:rsidR="00904A76" w:rsidRDefault="00AF715B" w:rsidP="00287252">
      <w:pPr>
        <w:pStyle w:val="aaa"/>
        <w:numPr>
          <w:ilvl w:val="1"/>
          <w:numId w:val="34"/>
        </w:numPr>
      </w:pPr>
      <w:r w:rsidRPr="002B1A6C">
        <w:t xml:space="preserve">analizowanie </w:t>
      </w:r>
      <w:r w:rsidR="00904A76" w:rsidRPr="002B1A6C">
        <w:t>i</w:t>
      </w:r>
      <w:r w:rsidR="00904A76">
        <w:t> </w:t>
      </w:r>
      <w:r w:rsidRPr="002B1A6C">
        <w:t xml:space="preserve">zatwierdzanie wniosków </w:t>
      </w:r>
      <w:r w:rsidR="00904A76" w:rsidRPr="002B1A6C">
        <w:t>o</w:t>
      </w:r>
      <w:r w:rsidR="00904A76">
        <w:t> </w:t>
      </w:r>
      <w:r w:rsidRPr="002B1A6C">
        <w:t>zmianę treści Lokalnego Programu Rewitalizacji,</w:t>
      </w:r>
    </w:p>
    <w:p w:rsidR="00904A76" w:rsidRDefault="00AF715B" w:rsidP="00287252">
      <w:pPr>
        <w:pStyle w:val="aaa"/>
        <w:numPr>
          <w:ilvl w:val="1"/>
          <w:numId w:val="34"/>
        </w:numPr>
      </w:pPr>
      <w:r w:rsidRPr="002B1A6C">
        <w:t>aktualizację Lokalnego Programu Rewitalizacji,</w:t>
      </w:r>
    </w:p>
    <w:p w:rsidR="00AF715B" w:rsidRPr="002B1A6C" w:rsidRDefault="00AF715B" w:rsidP="00287252">
      <w:pPr>
        <w:pStyle w:val="aaa"/>
        <w:numPr>
          <w:ilvl w:val="1"/>
          <w:numId w:val="34"/>
        </w:numPr>
      </w:pPr>
      <w:r w:rsidRPr="002B1A6C">
        <w:t xml:space="preserve">uwzględnienie zadań zaplanowanych do realizacji przy przyjmowaniu budżetu gminy oraz wieloletnich planów inwestycyjnych lub innych dokumentów strategicznych </w:t>
      </w:r>
      <w:r w:rsidR="00904A76" w:rsidRPr="002B1A6C">
        <w:t>o</w:t>
      </w:r>
      <w:r w:rsidR="00904A76">
        <w:t> </w:t>
      </w:r>
      <w:r w:rsidRPr="002B1A6C">
        <w:t>znaczeniu lokalnym.</w:t>
      </w:r>
    </w:p>
    <w:p w:rsidR="00AF715B" w:rsidRDefault="00AF715B" w:rsidP="00AF715B">
      <w:pPr>
        <w:tabs>
          <w:tab w:val="center" w:pos="5669"/>
        </w:tabs>
        <w:ind w:left="0"/>
      </w:pPr>
      <w:r>
        <w:t xml:space="preserve">Monitoring </w:t>
      </w:r>
      <w:r w:rsidR="00904A76">
        <w:t>w </w:t>
      </w:r>
      <w:r>
        <w:t xml:space="preserve">programie rewitalizacji odbywać się będzie </w:t>
      </w:r>
      <w:r w:rsidR="00904A76">
        <w:t>w </w:t>
      </w:r>
      <w:r>
        <w:t xml:space="preserve">oparciu </w:t>
      </w:r>
      <w:r w:rsidR="00904A76">
        <w:t>o </w:t>
      </w:r>
      <w:r>
        <w:t>dwa systemy:</w:t>
      </w:r>
    </w:p>
    <w:p w:rsidR="00AF715B" w:rsidRDefault="00AF715B" w:rsidP="00287252">
      <w:pPr>
        <w:pStyle w:val="aaa"/>
      </w:pPr>
      <w:r>
        <w:t xml:space="preserve">system monitoringu </w:t>
      </w:r>
      <w:r w:rsidR="00904A76">
        <w:t>i </w:t>
      </w:r>
      <w:r>
        <w:t xml:space="preserve">oceny skuteczności działań rewitalizacyjnych </w:t>
      </w:r>
      <w:r w:rsidR="00904A76">
        <w:t>w </w:t>
      </w:r>
      <w:r>
        <w:t>tym:</w:t>
      </w:r>
    </w:p>
    <w:p w:rsidR="00AF715B" w:rsidRDefault="00AF715B" w:rsidP="00287252">
      <w:pPr>
        <w:pStyle w:val="aaa"/>
      </w:pPr>
      <w:r>
        <w:t>monitoring projektów,</w:t>
      </w:r>
    </w:p>
    <w:p w:rsidR="00AF715B" w:rsidRDefault="00AF715B" w:rsidP="00287252">
      <w:pPr>
        <w:pStyle w:val="aaa"/>
      </w:pPr>
      <w:r>
        <w:t>monitoring realizacji celów programu rewitalizacji,</w:t>
      </w:r>
    </w:p>
    <w:p w:rsidR="00AF715B" w:rsidRDefault="00AF715B" w:rsidP="00287252">
      <w:pPr>
        <w:pStyle w:val="aaa"/>
      </w:pPr>
      <w:r>
        <w:t xml:space="preserve">system wprowadzania modyfikacji </w:t>
      </w:r>
      <w:r w:rsidR="00904A76">
        <w:t>w </w:t>
      </w:r>
      <w:r>
        <w:t xml:space="preserve">reakcji na zmiany </w:t>
      </w:r>
      <w:r w:rsidR="00904A76">
        <w:t>w </w:t>
      </w:r>
      <w:r>
        <w:t xml:space="preserve">obszarze rewitalizacji, </w:t>
      </w:r>
      <w:r w:rsidR="00904A76">
        <w:t>w </w:t>
      </w:r>
      <w:r>
        <w:t>gminie lub uwarunkowania zewnętrzne.</w:t>
      </w:r>
    </w:p>
    <w:p w:rsidR="00AF715B" w:rsidRDefault="00AF715B" w:rsidP="00275960">
      <w:pPr>
        <w:tabs>
          <w:tab w:val="center" w:pos="5669"/>
        </w:tabs>
        <w:ind w:left="0"/>
        <w:jc w:val="both"/>
      </w:pPr>
      <w:r>
        <w:t xml:space="preserve">Do oceny realizacji celów programu rewitalizacji zaprojektowano system wskaźników produktu, rezultatu bezpośredniego oraz oddziaływania wraz </w:t>
      </w:r>
      <w:r w:rsidR="00904A76">
        <w:t>z </w:t>
      </w:r>
      <w:r>
        <w:t xml:space="preserve">oczekiwanymi wartościami. Punktem wyjścia były cele programu rewitalizacji </w:t>
      </w:r>
      <w:r w:rsidR="00904A76">
        <w:t>i </w:t>
      </w:r>
      <w:r>
        <w:t xml:space="preserve">wnioski </w:t>
      </w:r>
      <w:r w:rsidR="00904A76">
        <w:t>z </w:t>
      </w:r>
      <w:r>
        <w:t xml:space="preserve">pogłębionej diagnozy obszaru rewitalizacji. Określono, jakie zmiany na obszarze rewitalizacji są istotne </w:t>
      </w:r>
      <w:r w:rsidR="00904A76">
        <w:t>z </w:t>
      </w:r>
      <w:r>
        <w:t xml:space="preserve">punktu widzenia poprawy sytuacji społeczno-gospodarczej </w:t>
      </w:r>
      <w:r w:rsidR="00904A76">
        <w:t>i </w:t>
      </w:r>
      <w:r>
        <w:t>zaproponowano trzy typy wskaźników, których celem jest ocena tych zmian:</w:t>
      </w:r>
    </w:p>
    <w:p w:rsidR="00904A76" w:rsidRPr="00E26D7D" w:rsidRDefault="00E26D7D" w:rsidP="00E26D7D">
      <w:pPr>
        <w:ind w:left="0"/>
        <w:jc w:val="both"/>
      </w:pPr>
      <w:r w:rsidRPr="00E26D7D">
        <w:rPr>
          <w:b/>
        </w:rPr>
        <w:t>W</w:t>
      </w:r>
      <w:r w:rsidR="00AF715B" w:rsidRPr="00E26D7D">
        <w:rPr>
          <w:b/>
        </w:rPr>
        <w:t>skaźniki produktu (WP)</w:t>
      </w:r>
      <w:r w:rsidR="00904A76" w:rsidRPr="00E26D7D">
        <w:t xml:space="preserve"> – </w:t>
      </w:r>
      <w:r w:rsidR="00AF715B" w:rsidRPr="00E26D7D">
        <w:t xml:space="preserve">są to wskaźniki zagregowane, przedstawiające materialne zmiany </w:t>
      </w:r>
      <w:r w:rsidR="00904A76" w:rsidRPr="00E26D7D">
        <w:t>w </w:t>
      </w:r>
      <w:r w:rsidR="00AF715B" w:rsidRPr="00E26D7D">
        <w:t xml:space="preserve">obszarze rewitalizowanym powstałe </w:t>
      </w:r>
      <w:r w:rsidR="00904A76" w:rsidRPr="00E26D7D">
        <w:t>w </w:t>
      </w:r>
      <w:r w:rsidR="00AF715B" w:rsidRPr="00E26D7D">
        <w:t>wyniku realizacji projektów.</w:t>
      </w:r>
    </w:p>
    <w:p w:rsidR="00AF715B" w:rsidRPr="00E26D7D" w:rsidRDefault="00AF715B" w:rsidP="00E26D7D">
      <w:pPr>
        <w:ind w:left="0"/>
        <w:jc w:val="both"/>
      </w:pPr>
      <w:r w:rsidRPr="00E26D7D">
        <w:rPr>
          <w:b/>
        </w:rPr>
        <w:t>wskaźniki rezultatu bezpośredniego (WRB)</w:t>
      </w:r>
      <w:r w:rsidR="00904A76" w:rsidRPr="00E26D7D">
        <w:t xml:space="preserve"> – </w:t>
      </w:r>
      <w:r w:rsidRPr="00E26D7D">
        <w:t>wskaźniki zagregowane, odnoszące się do bezpośrednich, sumarycznych efektów realizowanych projektów.</w:t>
      </w:r>
    </w:p>
    <w:p w:rsidR="00AF715B" w:rsidRPr="00E26D7D" w:rsidRDefault="00AF715B" w:rsidP="00E26D7D">
      <w:pPr>
        <w:ind w:left="0"/>
        <w:jc w:val="both"/>
      </w:pPr>
      <w:r w:rsidRPr="00E26D7D">
        <w:rPr>
          <w:b/>
        </w:rPr>
        <w:t>wskaźniki oddziaływania (WO)</w:t>
      </w:r>
      <w:r w:rsidR="00904A76" w:rsidRPr="00E26D7D">
        <w:t xml:space="preserve"> – </w:t>
      </w:r>
      <w:r w:rsidRPr="00E26D7D">
        <w:t xml:space="preserve">wskaźniki przedstawiające efekty </w:t>
      </w:r>
      <w:r w:rsidR="00904A76" w:rsidRPr="00E26D7D">
        <w:t>w </w:t>
      </w:r>
      <w:r w:rsidRPr="00E26D7D">
        <w:t>dłuższej perspektywie, mierzące realizację celów głównych programu rewitalizacji, na</w:t>
      </w:r>
      <w:r w:rsidR="00275960" w:rsidRPr="00E26D7D">
        <w:t> </w:t>
      </w:r>
      <w:r w:rsidRPr="00E26D7D">
        <w:t xml:space="preserve">których realizację składa się wiele działań, także tych, gdzie efekty są odroczone </w:t>
      </w:r>
      <w:r w:rsidR="00904A76" w:rsidRPr="00E26D7D">
        <w:t>w </w:t>
      </w:r>
      <w:r w:rsidRPr="00E26D7D">
        <w:t xml:space="preserve">czasie. </w:t>
      </w:r>
      <w:r w:rsidR="00904A76" w:rsidRPr="00E26D7D">
        <w:t>W </w:t>
      </w:r>
      <w:r w:rsidRPr="00E26D7D">
        <w:t xml:space="preserve">tym zakresie przeprowadzona zostanie. sumaryczna ocena wskaźników wykorzystanych </w:t>
      </w:r>
      <w:r w:rsidR="00904A76" w:rsidRPr="00E26D7D">
        <w:t>w </w:t>
      </w:r>
      <w:r w:rsidRPr="00E26D7D">
        <w:t xml:space="preserve">procesie delimitacji obszarów zdegradowanych. Jednoczesna obserwacja wszystkich sfer procesu rewitalizacji tj, społecznej, gospodarczej, </w:t>
      </w:r>
      <w:r w:rsidRPr="00E26D7D">
        <w:lastRenderedPageBreak/>
        <w:t xml:space="preserve">infrastrukturalnej, środowiskowej oraz funkcjonalno-przestrzennej pozwoli na ocenę skuteczności </w:t>
      </w:r>
      <w:r w:rsidR="00904A76" w:rsidRPr="00E26D7D">
        <w:t>i </w:t>
      </w:r>
      <w:r w:rsidRPr="00E26D7D">
        <w:t>komplementarności prowadzonych działań.</w:t>
      </w:r>
    </w:p>
    <w:p w:rsidR="00AF715B" w:rsidRDefault="00AF715B" w:rsidP="00AF715B">
      <w:pPr>
        <w:tabs>
          <w:tab w:val="center" w:pos="5669"/>
        </w:tabs>
        <w:ind w:left="0"/>
      </w:pPr>
      <w:r>
        <w:t>Monitoring realizacji Lokalne</w:t>
      </w:r>
      <w:r w:rsidR="00824910">
        <w:t>go Programu Rewitalizacji Gmin Krzęcin</w:t>
      </w:r>
      <w:r w:rsidR="00904A76">
        <w:t>w </w:t>
      </w:r>
      <w:r>
        <w:t xml:space="preserve">perspektywie 2023 roku będzie odbywać się </w:t>
      </w:r>
      <w:r w:rsidR="00904A76">
        <w:t>w </w:t>
      </w:r>
      <w:r>
        <w:t>czterech etapach:</w:t>
      </w:r>
    </w:p>
    <w:p w:rsidR="00AF715B" w:rsidRDefault="00AF715B" w:rsidP="00287252">
      <w:pPr>
        <w:pStyle w:val="aaa"/>
      </w:pPr>
      <w:r>
        <w:t xml:space="preserve">Monitoring </w:t>
      </w:r>
      <w:r w:rsidR="00904A76">
        <w:t>i </w:t>
      </w:r>
      <w:r>
        <w:t>analiza realizacji celów programu</w:t>
      </w:r>
      <w:r w:rsidR="00904A76">
        <w:t xml:space="preserve"> – </w:t>
      </w:r>
      <w:r>
        <w:t xml:space="preserve">monitoring przeprowadzony </w:t>
      </w:r>
      <w:r w:rsidR="00904A76">
        <w:t>w </w:t>
      </w:r>
      <w:r>
        <w:t>całym okresie realizacji programu rewitalizacji,</w:t>
      </w:r>
    </w:p>
    <w:p w:rsidR="00AF715B" w:rsidRDefault="00AF715B" w:rsidP="00287252">
      <w:pPr>
        <w:pStyle w:val="aaa"/>
      </w:pPr>
      <w:r>
        <w:t xml:space="preserve">Monitoring </w:t>
      </w:r>
      <w:r w:rsidR="00904A76">
        <w:t>i </w:t>
      </w:r>
      <w:r>
        <w:t>analiza procedur wdrażania projektów– analiza sposobu realizacji przedsięwzięć rewitalizacyjnych,</w:t>
      </w:r>
    </w:p>
    <w:p w:rsidR="00AF715B" w:rsidRDefault="00AF715B" w:rsidP="00287252">
      <w:pPr>
        <w:pStyle w:val="aaa"/>
      </w:pPr>
      <w:r>
        <w:t>Weryfikacja wskaźników:</w:t>
      </w:r>
    </w:p>
    <w:p w:rsidR="00AF715B" w:rsidRPr="0076530D" w:rsidRDefault="00AF715B" w:rsidP="0076530D">
      <w:pPr>
        <w:pStyle w:val="Akapitzlist"/>
        <w:numPr>
          <w:ilvl w:val="0"/>
          <w:numId w:val="44"/>
        </w:numPr>
        <w:ind w:left="1560" w:hanging="426"/>
        <w:jc w:val="both"/>
        <w:rPr>
          <w:rFonts w:ascii="Arial" w:hAnsi="Arial" w:cs="Arial"/>
          <w:color w:val="7F7F7F"/>
          <w:spacing w:val="-4"/>
          <w:sz w:val="21"/>
          <w:lang w:eastAsia="en-US"/>
        </w:rPr>
      </w:pPr>
      <w:r w:rsidRPr="0076530D">
        <w:rPr>
          <w:rFonts w:ascii="Arial" w:hAnsi="Arial" w:cs="Arial"/>
          <w:color w:val="7F7F7F"/>
          <w:spacing w:val="-4"/>
          <w:sz w:val="21"/>
          <w:lang w:eastAsia="en-US"/>
        </w:rPr>
        <w:t xml:space="preserve">Monitoring właściwego doboru wskaźników produktu </w:t>
      </w:r>
      <w:r w:rsidR="00904A76" w:rsidRPr="0076530D">
        <w:rPr>
          <w:rFonts w:ascii="Arial" w:hAnsi="Arial" w:cs="Arial"/>
          <w:color w:val="7F7F7F"/>
          <w:spacing w:val="-4"/>
          <w:sz w:val="21"/>
          <w:lang w:eastAsia="en-US"/>
        </w:rPr>
        <w:t>i </w:t>
      </w:r>
      <w:r w:rsidRPr="0076530D">
        <w:rPr>
          <w:rFonts w:ascii="Arial" w:hAnsi="Arial" w:cs="Arial"/>
          <w:color w:val="7F7F7F"/>
          <w:spacing w:val="-4"/>
          <w:sz w:val="21"/>
          <w:lang w:eastAsia="en-US"/>
        </w:rPr>
        <w:t xml:space="preserve">rezultatu dla każdego przedsięwzięcia. Dobór wskaźników mus być zgodny </w:t>
      </w:r>
      <w:r w:rsidR="00904A76" w:rsidRPr="0076530D">
        <w:rPr>
          <w:rFonts w:ascii="Arial" w:hAnsi="Arial" w:cs="Arial"/>
          <w:color w:val="7F7F7F"/>
          <w:spacing w:val="-4"/>
          <w:sz w:val="21"/>
          <w:lang w:eastAsia="en-US"/>
        </w:rPr>
        <w:t>z </w:t>
      </w:r>
      <w:r w:rsidRPr="0076530D">
        <w:rPr>
          <w:rFonts w:ascii="Arial" w:hAnsi="Arial" w:cs="Arial"/>
          <w:color w:val="7F7F7F"/>
          <w:spacing w:val="-4"/>
          <w:sz w:val="21"/>
          <w:lang w:eastAsia="en-US"/>
        </w:rPr>
        <w:t xml:space="preserve">instrukcją dotyczącą przygotowania projektów rewitalizacyjnych </w:t>
      </w:r>
      <w:r w:rsidR="00904A76" w:rsidRPr="0076530D">
        <w:rPr>
          <w:rFonts w:ascii="Arial" w:hAnsi="Arial" w:cs="Arial"/>
          <w:color w:val="7F7F7F"/>
          <w:spacing w:val="-4"/>
          <w:sz w:val="21"/>
          <w:lang w:eastAsia="en-US"/>
        </w:rPr>
        <w:t>w </w:t>
      </w:r>
      <w:r w:rsidRPr="0076530D">
        <w:rPr>
          <w:rFonts w:ascii="Arial" w:hAnsi="Arial" w:cs="Arial"/>
          <w:color w:val="7F7F7F"/>
          <w:spacing w:val="-4"/>
          <w:sz w:val="21"/>
          <w:lang w:eastAsia="en-US"/>
        </w:rPr>
        <w:t xml:space="preserve">ramach Regionalnego Programu Operacyjnego dla Województwa Zachodniopomorskiego na lata 2014-2020, wydanej przez Urząd Marszałkowski Województwa Zachodniopomorskiego </w:t>
      </w:r>
      <w:r w:rsidR="00904A76" w:rsidRPr="0076530D">
        <w:rPr>
          <w:rFonts w:ascii="Arial" w:hAnsi="Arial" w:cs="Arial"/>
          <w:color w:val="7F7F7F"/>
          <w:spacing w:val="-4"/>
          <w:sz w:val="21"/>
          <w:lang w:eastAsia="en-US"/>
        </w:rPr>
        <w:t>w </w:t>
      </w:r>
      <w:r w:rsidRPr="0076530D">
        <w:rPr>
          <w:rFonts w:ascii="Arial" w:hAnsi="Arial" w:cs="Arial"/>
          <w:color w:val="7F7F7F"/>
          <w:spacing w:val="-4"/>
          <w:sz w:val="21"/>
          <w:lang w:eastAsia="en-US"/>
        </w:rPr>
        <w:t xml:space="preserve">Szczecinie </w:t>
      </w:r>
      <w:r w:rsidR="00904A76" w:rsidRPr="0076530D">
        <w:rPr>
          <w:rFonts w:ascii="Arial" w:hAnsi="Arial" w:cs="Arial"/>
          <w:color w:val="7F7F7F"/>
          <w:spacing w:val="-4"/>
          <w:sz w:val="21"/>
          <w:lang w:eastAsia="en-US"/>
        </w:rPr>
        <w:t>w </w:t>
      </w:r>
      <w:r w:rsidRPr="0076530D">
        <w:rPr>
          <w:rFonts w:ascii="Arial" w:hAnsi="Arial" w:cs="Arial"/>
          <w:color w:val="7F7F7F"/>
          <w:spacing w:val="-4"/>
          <w:sz w:val="21"/>
          <w:lang w:eastAsia="en-US"/>
        </w:rPr>
        <w:t>2016 r.</w:t>
      </w:r>
      <w:r w:rsidRPr="0076530D">
        <w:rPr>
          <w:rFonts w:ascii="Arial" w:hAnsi="Arial" w:cs="Arial"/>
          <w:color w:val="7F7F7F"/>
          <w:spacing w:val="-4"/>
          <w:sz w:val="21"/>
          <w:vertAlign w:val="superscript"/>
          <w:lang w:eastAsia="en-US"/>
        </w:rPr>
        <w:footnoteReference w:id="8"/>
      </w:r>
    </w:p>
    <w:p w:rsidR="00AF715B" w:rsidRPr="0076530D" w:rsidRDefault="00AF715B" w:rsidP="0076530D">
      <w:pPr>
        <w:pStyle w:val="Akapitzlist"/>
        <w:numPr>
          <w:ilvl w:val="0"/>
          <w:numId w:val="44"/>
        </w:numPr>
        <w:ind w:left="1560" w:hanging="426"/>
        <w:jc w:val="both"/>
        <w:rPr>
          <w:rFonts w:ascii="Arial" w:hAnsi="Arial" w:cs="Arial"/>
          <w:color w:val="7F7F7F"/>
          <w:spacing w:val="-4"/>
          <w:sz w:val="21"/>
          <w:lang w:eastAsia="en-US"/>
        </w:rPr>
      </w:pPr>
      <w:r w:rsidRPr="0076530D">
        <w:rPr>
          <w:rFonts w:ascii="Arial" w:hAnsi="Arial" w:cs="Arial"/>
          <w:color w:val="7F7F7F"/>
          <w:spacing w:val="-4"/>
          <w:sz w:val="21"/>
          <w:lang w:eastAsia="en-US"/>
        </w:rPr>
        <w:t xml:space="preserve">Monitoring wskaźników realizacji lokalnego programu rewitalizacji Gminy </w:t>
      </w:r>
      <w:r w:rsidR="00904A76" w:rsidRPr="0076530D">
        <w:rPr>
          <w:rFonts w:ascii="Arial" w:hAnsi="Arial" w:cs="Arial"/>
          <w:color w:val="7F7F7F"/>
          <w:spacing w:val="-4"/>
          <w:sz w:val="21"/>
          <w:lang w:eastAsia="en-US"/>
        </w:rPr>
        <w:t>w </w:t>
      </w:r>
      <w:r w:rsidRPr="0076530D">
        <w:rPr>
          <w:rFonts w:ascii="Arial" w:hAnsi="Arial" w:cs="Arial"/>
          <w:color w:val="7F7F7F"/>
          <w:spacing w:val="-4"/>
          <w:sz w:val="21"/>
          <w:lang w:eastAsia="en-US"/>
        </w:rPr>
        <w:t>perspektywie 2025 roku</w:t>
      </w:r>
    </w:p>
    <w:p w:rsidR="00AF715B" w:rsidRPr="00E26D7D" w:rsidRDefault="00AF715B" w:rsidP="00E26D7D">
      <w:pPr>
        <w:pStyle w:val="Akapitzlist"/>
        <w:numPr>
          <w:ilvl w:val="0"/>
          <w:numId w:val="44"/>
        </w:numPr>
        <w:ind w:left="1560" w:hanging="426"/>
        <w:jc w:val="both"/>
        <w:rPr>
          <w:rFonts w:ascii="Arial" w:hAnsi="Arial" w:cs="Arial"/>
          <w:color w:val="7F7F7F"/>
          <w:spacing w:val="-4"/>
          <w:sz w:val="21"/>
          <w:lang w:eastAsia="en-US"/>
        </w:rPr>
      </w:pPr>
      <w:r w:rsidRPr="00E26D7D">
        <w:rPr>
          <w:rFonts w:ascii="Arial" w:hAnsi="Arial" w:cs="Arial"/>
          <w:color w:val="7F7F7F"/>
          <w:spacing w:val="-4"/>
          <w:sz w:val="21"/>
          <w:lang w:eastAsia="en-US"/>
        </w:rPr>
        <w:t>Raportowanie wyników</w:t>
      </w:r>
    </w:p>
    <w:p w:rsidR="00AF715B" w:rsidRPr="00E26D7D" w:rsidRDefault="00AF715B" w:rsidP="00AF715B">
      <w:pPr>
        <w:tabs>
          <w:tab w:val="center" w:pos="5669"/>
        </w:tabs>
        <w:ind w:left="0"/>
        <w:jc w:val="both"/>
        <w:rPr>
          <w:b/>
        </w:rPr>
      </w:pPr>
      <w:r>
        <w:t xml:space="preserve">Monitoring realizacji celów programu rewitalizacji będzie prowadzony </w:t>
      </w:r>
      <w:r w:rsidR="00904A76">
        <w:t>w </w:t>
      </w:r>
      <w:r>
        <w:t xml:space="preserve">sposób ciągły </w:t>
      </w:r>
      <w:r w:rsidR="00904A76">
        <w:t>w </w:t>
      </w:r>
      <w:r>
        <w:t xml:space="preserve">całym okresie objętym programem przy pomocy wskaźników oddziaływania. Obserwacje </w:t>
      </w:r>
      <w:r w:rsidR="00904A76">
        <w:t>i </w:t>
      </w:r>
      <w:r>
        <w:t xml:space="preserve">analizy wskaźników będą wykonywane cyklicznie zgodnie </w:t>
      </w:r>
      <w:r w:rsidR="00904A76">
        <w:t>z </w:t>
      </w:r>
      <w:r>
        <w:t xml:space="preserve">ustaloną częstotliwością. Mając na uwadze, że zmiany </w:t>
      </w:r>
      <w:r w:rsidR="00904A76">
        <w:t>w </w:t>
      </w:r>
      <w:r>
        <w:t xml:space="preserve">obszarze rewitalizacji wymagają czasu, monitoring odbywać się będzie </w:t>
      </w:r>
      <w:r w:rsidR="00904A76">
        <w:t>w </w:t>
      </w:r>
      <w:r>
        <w:t xml:space="preserve">odstępach rocznych. Pozwoli to na zebranie niezbędnych danych </w:t>
      </w:r>
      <w:r w:rsidR="00904A76">
        <w:t>i </w:t>
      </w:r>
      <w:r>
        <w:t xml:space="preserve">analizę zaobserwowanych zmian. Ważnym elementem monitoringu będzie analiza efektu synergii </w:t>
      </w:r>
      <w:r w:rsidR="00904A76">
        <w:t>i </w:t>
      </w:r>
      <w:r>
        <w:t>komplement</w:t>
      </w:r>
      <w:r w:rsidR="00275960">
        <w:t>arności między działaniami oraz </w:t>
      </w:r>
      <w:r>
        <w:t xml:space="preserve">diagnoza przyczyn problemów </w:t>
      </w:r>
      <w:r w:rsidR="00904A76">
        <w:t>w </w:t>
      </w:r>
      <w:r>
        <w:t>uzyskaniu zakładanych efektów programu.</w:t>
      </w:r>
      <w:r w:rsidR="00E26D7D" w:rsidRPr="00E26D7D">
        <w:rPr>
          <w:b/>
        </w:rPr>
        <w:t xml:space="preserve">Ustalenie wartości bazowej wskaźników nastąpi w pierwszym roku realizacji programu.  </w:t>
      </w:r>
    </w:p>
    <w:p w:rsidR="00AF715B" w:rsidRDefault="00AF715B" w:rsidP="00AF715B">
      <w:pPr>
        <w:tabs>
          <w:tab w:val="center" w:pos="5669"/>
        </w:tabs>
        <w:ind w:left="0"/>
        <w:jc w:val="both"/>
      </w:pPr>
      <w:r>
        <w:t xml:space="preserve">Monitoring projektów będzie prowadzony na bieżąco, </w:t>
      </w:r>
      <w:r w:rsidR="00904A76">
        <w:t>a </w:t>
      </w:r>
      <w:r>
        <w:t xml:space="preserve">jego realizacja odbywać się będzie poprzez analizę zgodność jego przebiegu </w:t>
      </w:r>
      <w:r w:rsidR="00904A76">
        <w:t>z </w:t>
      </w:r>
      <w:r>
        <w:t xml:space="preserve">założonym harmonogramem, budżetem </w:t>
      </w:r>
      <w:r w:rsidR="00904A76">
        <w:t>i </w:t>
      </w:r>
      <w:r>
        <w:t xml:space="preserve">zakładanymi efektami. Obserwacji podlegać będą zarówno efekty </w:t>
      </w:r>
      <w:r w:rsidR="00904A76">
        <w:t>w </w:t>
      </w:r>
      <w:r>
        <w:t xml:space="preserve">postaci produktów, zwłaszcza </w:t>
      </w:r>
      <w:r w:rsidR="00904A76">
        <w:t>w </w:t>
      </w:r>
      <w:r>
        <w:t xml:space="preserve">projektach, gdzie istotnym komponentem jest infrastruktura. Jak również rezultaty bezpośrednie projektów, </w:t>
      </w:r>
      <w:r w:rsidR="00904A76">
        <w:t>a </w:t>
      </w:r>
      <w:r>
        <w:t>więc skutki dla mieszkańców obszarów rewitalizacji.</w:t>
      </w:r>
    </w:p>
    <w:p w:rsidR="00E26D7D" w:rsidRPr="00E26D7D" w:rsidRDefault="00AF715B" w:rsidP="00E26D7D">
      <w:pPr>
        <w:tabs>
          <w:tab w:val="center" w:pos="5669"/>
        </w:tabs>
        <w:ind w:left="0"/>
        <w:jc w:val="both"/>
      </w:pPr>
      <w:r>
        <w:t xml:space="preserve">System monitorowania opierać się będzie się na wskaźnikach przypisanych zgodnie </w:t>
      </w:r>
      <w:r w:rsidR="00904A76">
        <w:t>z </w:t>
      </w:r>
      <w:r>
        <w:t xml:space="preserve">ich znaczeniem do celów wyznaczonych </w:t>
      </w:r>
      <w:r w:rsidR="00904A76">
        <w:t>w </w:t>
      </w:r>
      <w:r>
        <w:t xml:space="preserve">Lokalnym Programie Rewitalizacji. Wskaźniki zaprojektowano </w:t>
      </w:r>
      <w:r w:rsidR="00904A76">
        <w:t>z </w:t>
      </w:r>
      <w:r>
        <w:t>myślą aby, aby jednocześnie oceniały realizację projektów jak również realizację przyjętych celów programu</w:t>
      </w:r>
      <w:r w:rsidR="00446DE3">
        <w:t>.</w:t>
      </w:r>
      <w:r w:rsidR="00E26D7D" w:rsidRPr="00E26D7D">
        <w:t>Do każdego celu przypisano maksymalną liczbę punktów, jaką można uzyskać w wyniku ocen poszczególnych wskaźników:</w:t>
      </w:r>
    </w:p>
    <w:p w:rsidR="00E26D7D" w:rsidRPr="00E26D7D" w:rsidRDefault="00E26D7D" w:rsidP="00E26D7D">
      <w:pPr>
        <w:tabs>
          <w:tab w:val="center" w:pos="5669"/>
        </w:tabs>
        <w:ind w:left="0"/>
        <w:jc w:val="both"/>
      </w:pPr>
      <w:r w:rsidRPr="00E26D7D">
        <w:lastRenderedPageBreak/>
        <w:t xml:space="preserve">dla celu pierwszego – </w:t>
      </w:r>
      <w:r w:rsidR="006E35A3">
        <w:t>5</w:t>
      </w:r>
      <w:r w:rsidRPr="00E26D7D">
        <w:t>0 punktów,</w:t>
      </w:r>
    </w:p>
    <w:p w:rsidR="00E26D7D" w:rsidRPr="00E26D7D" w:rsidRDefault="00E26D7D" w:rsidP="00E26D7D">
      <w:pPr>
        <w:tabs>
          <w:tab w:val="center" w:pos="5669"/>
        </w:tabs>
        <w:ind w:left="0"/>
        <w:jc w:val="both"/>
      </w:pPr>
      <w:r w:rsidRPr="00E26D7D">
        <w:t>dla celu drugiego – 30 punktów,</w:t>
      </w:r>
    </w:p>
    <w:p w:rsidR="00E26D7D" w:rsidRPr="00E26D7D" w:rsidRDefault="00E26D7D" w:rsidP="00E26D7D">
      <w:pPr>
        <w:tabs>
          <w:tab w:val="center" w:pos="5669"/>
        </w:tabs>
        <w:ind w:left="0"/>
        <w:jc w:val="both"/>
      </w:pPr>
      <w:r w:rsidRPr="00E26D7D">
        <w:t>dla celu trzeciego – 20 punktów,</w:t>
      </w:r>
    </w:p>
    <w:p w:rsidR="00446DE3" w:rsidRPr="00E26D7D" w:rsidRDefault="00E26D7D" w:rsidP="00E26D7D">
      <w:pPr>
        <w:tabs>
          <w:tab w:val="center" w:pos="5669"/>
        </w:tabs>
        <w:ind w:left="0"/>
        <w:jc w:val="both"/>
      </w:pPr>
      <w:r w:rsidRPr="00E26D7D">
        <w:t>dla celu czwartego – 20 punktów.</w:t>
      </w:r>
    </w:p>
    <w:p w:rsidR="00E26D7D" w:rsidRPr="00E26D7D" w:rsidRDefault="00E26D7D" w:rsidP="00E26D7D">
      <w:pPr>
        <w:tabs>
          <w:tab w:val="center" w:pos="5669"/>
        </w:tabs>
        <w:ind w:left="0"/>
        <w:jc w:val="both"/>
        <w:rPr>
          <w:b/>
        </w:rPr>
      </w:pPr>
    </w:p>
    <w:p w:rsidR="00AF715B" w:rsidRDefault="00AF715B" w:rsidP="00AF715B">
      <w:pPr>
        <w:tabs>
          <w:tab w:val="center" w:pos="5669"/>
        </w:tabs>
        <w:ind w:left="0"/>
      </w:pPr>
      <w:r>
        <w:t>Osiągnięcie zakładanego celu punktowego jest możliwe na dwa sposoby:</w:t>
      </w:r>
    </w:p>
    <w:p w:rsidR="00904A76" w:rsidRDefault="00AF715B" w:rsidP="00287252">
      <w:pPr>
        <w:pStyle w:val="aaa"/>
      </w:pPr>
      <w:r>
        <w:t xml:space="preserve">poprzez osiągnięcie oczekiwanej wartości wskaźnika podstawowego </w:t>
      </w:r>
      <w:r w:rsidR="00904A76">
        <w:t>o </w:t>
      </w:r>
      <w:r>
        <w:t xml:space="preserve">najwyższej wadze oraz kilku wskaźników </w:t>
      </w:r>
      <w:r w:rsidR="00904A76">
        <w:t>o </w:t>
      </w:r>
      <w:r>
        <w:t>niższej wadze,</w:t>
      </w:r>
    </w:p>
    <w:p w:rsidR="00AF715B" w:rsidRDefault="00AF715B" w:rsidP="00287252">
      <w:pPr>
        <w:pStyle w:val="aaa"/>
      </w:pPr>
      <w:r>
        <w:t xml:space="preserve">poprzez osiągnięcie oczekiwanych wartości dla wszystkich wskaźników </w:t>
      </w:r>
      <w:r w:rsidR="00904A76">
        <w:t>o </w:t>
      </w:r>
      <w:r>
        <w:t>niższej wadze.</w:t>
      </w:r>
    </w:p>
    <w:p w:rsidR="00904A76" w:rsidRDefault="00AF715B" w:rsidP="00AF715B">
      <w:pPr>
        <w:tabs>
          <w:tab w:val="center" w:pos="5669"/>
        </w:tabs>
        <w:ind w:left="0"/>
        <w:jc w:val="both"/>
      </w:pPr>
      <w:r>
        <w:t xml:space="preserve">Przypisanie punktów do poszczególnych wskaźników odbywać się będzie na zasadzie obserwacji zmian </w:t>
      </w:r>
      <w:r w:rsidR="00904A76">
        <w:t>i </w:t>
      </w:r>
      <w:r>
        <w:t xml:space="preserve">porównanie </w:t>
      </w:r>
      <w:r w:rsidR="00904A76">
        <w:t>z </w:t>
      </w:r>
      <w:r>
        <w:t xml:space="preserve">przyjętymi wcześniej kryteriami oceny. </w:t>
      </w:r>
      <w:r w:rsidR="00904A76">
        <w:t>W </w:t>
      </w:r>
      <w:r>
        <w:t>przypadku braku pozytywnych zmian dla danego wskaźnika zostanie przyznane 0 punktów.</w:t>
      </w:r>
      <w:r w:rsidR="00446DE3">
        <w:t xml:space="preserve"> W przypadku </w:t>
      </w:r>
      <w:r w:rsidR="00766F2A">
        <w:t xml:space="preserve">pozytywnej </w:t>
      </w:r>
      <w:r w:rsidR="00446DE3">
        <w:t xml:space="preserve">zmiany wskaźnika przyznawana będzie punktacja </w:t>
      </w:r>
      <w:r w:rsidR="00766F2A">
        <w:t>od 1 do 10 punktów proporcjonalnie do stopnia jego realizacji.</w:t>
      </w:r>
    </w:p>
    <w:p w:rsidR="00904A76" w:rsidRDefault="00AF715B" w:rsidP="00AF715B">
      <w:pPr>
        <w:tabs>
          <w:tab w:val="center" w:pos="5669"/>
        </w:tabs>
        <w:ind w:left="0"/>
        <w:jc w:val="both"/>
      </w:pPr>
      <w:r>
        <w:t xml:space="preserve">Punkty będą przyznawane </w:t>
      </w:r>
      <w:r w:rsidR="00904A76">
        <w:t>w </w:t>
      </w:r>
      <w:r>
        <w:t xml:space="preserve">ocenie, jeśli założona dla danego wskaźnika tendencja będzie występować. </w:t>
      </w:r>
      <w:r w:rsidR="00446DE3">
        <w:t xml:space="preserve">Suma </w:t>
      </w:r>
      <w:r>
        <w:t xml:space="preserve">punktów na koniec realizacji programu </w:t>
      </w:r>
      <w:r w:rsidR="00446DE3">
        <w:t>będzie</w:t>
      </w:r>
      <w:r>
        <w:t xml:space="preserve"> świadczył</w:t>
      </w:r>
      <w:r w:rsidR="00766F2A">
        <w:t>a</w:t>
      </w:r>
      <w:r w:rsidR="00904A76">
        <w:t>o </w:t>
      </w:r>
      <w:r w:rsidR="00766F2A">
        <w:t xml:space="preserve">stopniu jego </w:t>
      </w:r>
      <w:r>
        <w:t>sukces</w:t>
      </w:r>
      <w:r w:rsidR="00766F2A">
        <w:t>u</w:t>
      </w:r>
      <w:r>
        <w:t xml:space="preserve">. </w:t>
      </w:r>
      <w:r w:rsidR="00904A76">
        <w:t>W </w:t>
      </w:r>
      <w:r>
        <w:t xml:space="preserve">procesie monitoringu </w:t>
      </w:r>
      <w:r w:rsidR="00904A76">
        <w:t>i </w:t>
      </w:r>
      <w:r>
        <w:t xml:space="preserve">oceny programu ważna jest komplementarność przestrzenna </w:t>
      </w:r>
      <w:r w:rsidR="00904A76">
        <w:t>w </w:t>
      </w:r>
      <w:r>
        <w:t xml:space="preserve">realizacji poszczególnych celów. Wiąże się to </w:t>
      </w:r>
      <w:r w:rsidR="00904A76">
        <w:t>z </w:t>
      </w:r>
      <w:r>
        <w:t xml:space="preserve">koniecznością jednoczesnej ocenywszystkich przyjętych celów </w:t>
      </w:r>
      <w:r w:rsidR="00904A76">
        <w:t>w </w:t>
      </w:r>
      <w:r>
        <w:t xml:space="preserve">programie. Podstawą oceny kompleksowości przeprowadzonej interwencji będzie osiągnięcie przynajmniej 60% </w:t>
      </w:r>
      <w:r w:rsidR="00766F2A">
        <w:t xml:space="preserve">możliwych </w:t>
      </w:r>
      <w:r>
        <w:t xml:space="preserve">punktów </w:t>
      </w:r>
      <w:r w:rsidR="00904A76">
        <w:t>w </w:t>
      </w:r>
      <w:r>
        <w:t>każdym celu.</w:t>
      </w:r>
    </w:p>
    <w:p w:rsidR="00AF715B" w:rsidRDefault="00AF715B" w:rsidP="00AF715B">
      <w:pPr>
        <w:tabs>
          <w:tab w:val="center" w:pos="5669"/>
        </w:tabs>
      </w:pPr>
    </w:p>
    <w:p w:rsidR="00AF715B" w:rsidRDefault="00AF715B" w:rsidP="00AF715B">
      <w:pPr>
        <w:tabs>
          <w:tab w:val="center" w:pos="5669"/>
        </w:tabs>
      </w:pPr>
    </w:p>
    <w:p w:rsidR="00AF715B" w:rsidRPr="00036D18" w:rsidRDefault="00AF715B" w:rsidP="00AF715B">
      <w:pPr>
        <w:tabs>
          <w:tab w:val="center" w:pos="5669"/>
        </w:tabs>
        <w:rPr>
          <w:rStyle w:val="Pogrubienie"/>
        </w:rPr>
      </w:pPr>
      <w:r>
        <w:br w:type="page"/>
      </w:r>
      <w:bookmarkStart w:id="216" w:name="_Toc489860405"/>
      <w:bookmarkStart w:id="217" w:name="_Toc491860959"/>
      <w:r w:rsidR="0060378F" w:rsidRPr="0060378F">
        <w:rPr>
          <w:noProof/>
          <w:lang w:eastAsia="pl-PL"/>
        </w:rPr>
        <w:lastRenderedPageBreak/>
        <w:pict>
          <v:rect id="Rectangle 848" o:spid="_x0000_s1042" style="position:absolute;left:0;text-align:left;margin-left:1.3pt;margin-top:-6pt;width:452.55pt;height:30.25pt;z-index:-251627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" fillcolor="#ffde00" stroked="f"/>
        </w:pict>
      </w:r>
      <w:r w:rsidRPr="00036D18">
        <w:rPr>
          <w:rStyle w:val="Pogrubienie"/>
        </w:rPr>
        <w:t xml:space="preserve">Tabela </w:t>
      </w:r>
      <w:r w:rsidR="00CA5C31">
        <w:rPr>
          <w:rStyle w:val="Pogrubienie"/>
        </w:rPr>
        <w:t>9</w:t>
      </w:r>
      <w:r w:rsidRPr="00036D18">
        <w:rPr>
          <w:rStyle w:val="Pogrubienie"/>
        </w:rPr>
        <w:t>. Wskaźniki realizacji Lokalnego Programu Rewitalizacji</w:t>
      </w:r>
      <w:bookmarkEnd w:id="216"/>
      <w:bookmarkEnd w:id="217"/>
    </w:p>
    <w:p w:rsidR="00AF715B" w:rsidRPr="00036D18" w:rsidRDefault="00AF715B" w:rsidP="00AF715B"/>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4678"/>
        <w:gridCol w:w="1559"/>
        <w:gridCol w:w="1559"/>
      </w:tblGrid>
      <w:tr w:rsidR="00766F2A" w:rsidRPr="00382C71" w:rsidTr="00766F2A">
        <w:trPr>
          <w:trHeight w:val="346"/>
        </w:trPr>
        <w:tc>
          <w:tcPr>
            <w:tcW w:w="1701" w:type="dxa"/>
            <w:shd w:val="clear" w:color="auto" w:fill="FFFFFF"/>
            <w:noWrap/>
            <w:tcMar>
              <w:top w:w="57" w:type="dxa"/>
              <w:bottom w:w="57" w:type="dxa"/>
            </w:tcMar>
            <w:vAlign w:val="center"/>
            <w:hideMark/>
          </w:tcPr>
          <w:p w:rsidR="00766F2A" w:rsidRPr="0069681D" w:rsidRDefault="00766F2A" w:rsidP="0069681D">
            <w:pPr>
              <w:spacing w:after="0" w:line="240" w:lineRule="auto"/>
              <w:ind w:left="0"/>
              <w:jc w:val="center"/>
              <w:rPr>
                <w:rStyle w:val="Pogrubienie"/>
                <w:rFonts w:ascii="Arial Narrow" w:hAnsi="Arial Narrow"/>
                <w:b/>
                <w:szCs w:val="18"/>
              </w:rPr>
            </w:pPr>
            <w:r w:rsidRPr="0069681D">
              <w:rPr>
                <w:rStyle w:val="Pogrubienie"/>
                <w:rFonts w:ascii="Arial Narrow" w:hAnsi="Arial Narrow"/>
                <w:b/>
                <w:szCs w:val="18"/>
              </w:rPr>
              <w:t>Cel</w:t>
            </w:r>
          </w:p>
        </w:tc>
        <w:tc>
          <w:tcPr>
            <w:tcW w:w="4678" w:type="dxa"/>
            <w:shd w:val="clear" w:color="auto" w:fill="FFFFFF"/>
            <w:tcMar>
              <w:top w:w="57" w:type="dxa"/>
              <w:bottom w:w="57" w:type="dxa"/>
            </w:tcMar>
            <w:vAlign w:val="center"/>
            <w:hideMark/>
          </w:tcPr>
          <w:p w:rsidR="00766F2A" w:rsidRPr="0069681D" w:rsidRDefault="00766F2A" w:rsidP="0069681D">
            <w:pPr>
              <w:spacing w:after="0" w:line="240" w:lineRule="auto"/>
              <w:ind w:left="0"/>
              <w:jc w:val="center"/>
              <w:rPr>
                <w:rStyle w:val="Pogrubienie"/>
                <w:rFonts w:ascii="Arial Narrow" w:hAnsi="Arial Narrow"/>
                <w:b/>
                <w:szCs w:val="18"/>
              </w:rPr>
            </w:pPr>
            <w:r w:rsidRPr="0069681D">
              <w:rPr>
                <w:rStyle w:val="Pogrubienie"/>
                <w:rFonts w:ascii="Arial Narrow" w:hAnsi="Arial Narrow"/>
                <w:b/>
                <w:szCs w:val="18"/>
              </w:rPr>
              <w:t>Wskaźniki</w:t>
            </w:r>
          </w:p>
        </w:tc>
        <w:tc>
          <w:tcPr>
            <w:tcW w:w="1559" w:type="dxa"/>
            <w:shd w:val="clear" w:color="auto" w:fill="FFFFFF"/>
            <w:tcMar>
              <w:top w:w="57" w:type="dxa"/>
              <w:bottom w:w="57" w:type="dxa"/>
            </w:tcMar>
            <w:vAlign w:val="center"/>
            <w:hideMark/>
          </w:tcPr>
          <w:p w:rsidR="00766F2A" w:rsidRPr="0069681D" w:rsidRDefault="00766F2A" w:rsidP="0069681D">
            <w:pPr>
              <w:spacing w:after="0" w:line="240" w:lineRule="auto"/>
              <w:ind w:left="0"/>
              <w:jc w:val="center"/>
              <w:rPr>
                <w:rStyle w:val="Pogrubienie"/>
                <w:rFonts w:ascii="Arial Narrow" w:hAnsi="Arial Narrow"/>
                <w:b/>
                <w:szCs w:val="18"/>
              </w:rPr>
            </w:pPr>
            <w:r w:rsidRPr="0069681D">
              <w:rPr>
                <w:rStyle w:val="Pogrubienie"/>
                <w:rFonts w:ascii="Arial Narrow" w:hAnsi="Arial Narrow"/>
                <w:b/>
                <w:szCs w:val="18"/>
              </w:rPr>
              <w:t>Tendencja (zmiana)</w:t>
            </w:r>
          </w:p>
        </w:tc>
        <w:tc>
          <w:tcPr>
            <w:tcW w:w="1559" w:type="dxa"/>
            <w:shd w:val="clear" w:color="auto" w:fill="FFFFFF"/>
          </w:tcPr>
          <w:p w:rsidR="00766F2A" w:rsidRPr="0069681D" w:rsidRDefault="00E26D7D" w:rsidP="0069681D">
            <w:pPr>
              <w:spacing w:after="0" w:line="240" w:lineRule="auto"/>
              <w:ind w:left="0"/>
              <w:jc w:val="center"/>
              <w:rPr>
                <w:rStyle w:val="Pogrubienie"/>
                <w:rFonts w:ascii="Arial Narrow" w:hAnsi="Arial Narrow"/>
                <w:b/>
                <w:szCs w:val="18"/>
              </w:rPr>
            </w:pPr>
            <w:r w:rsidRPr="00E26D7D">
              <w:rPr>
                <w:rStyle w:val="Pogrubienie"/>
                <w:rFonts w:ascii="Arial Narrow" w:hAnsi="Arial Narrow"/>
                <w:b/>
                <w:szCs w:val="18"/>
              </w:rPr>
              <w:t>Waga</w:t>
            </w:r>
          </w:p>
        </w:tc>
      </w:tr>
      <w:tr w:rsidR="00766F2A" w:rsidRPr="002374B7" w:rsidTr="00766F2A">
        <w:trPr>
          <w:trHeight w:val="361"/>
        </w:trPr>
        <w:tc>
          <w:tcPr>
            <w:tcW w:w="1701" w:type="dxa"/>
            <w:vMerge w:val="restart"/>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1</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Sfera społeczna</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p w:rsidR="00766F2A" w:rsidRPr="0069681D" w:rsidRDefault="00766F2A" w:rsidP="0069681D">
            <w:pPr>
              <w:autoSpaceDE w:val="0"/>
              <w:autoSpaceDN w:val="0"/>
              <w:adjustRightInd w:val="0"/>
              <w:ind w:left="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Wzmocnienie spójności społecznej i kapitału społecznego oraz jakości życia na obszarze rewitalizacji</w:t>
            </w:r>
          </w:p>
        </w:tc>
        <w:tc>
          <w:tcPr>
            <w:tcW w:w="6237" w:type="dxa"/>
            <w:gridSpan w:val="2"/>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1</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Pr>
                <w:rFonts w:ascii="Arial Narrow" w:hAnsi="Arial Narrow"/>
                <w:b/>
                <w:bCs/>
                <w:color w:val="808080"/>
                <w:spacing w:val="0"/>
                <w:sz w:val="18"/>
                <w:szCs w:val="18"/>
                <w:lang w:eastAsia="pl-PL"/>
              </w:rPr>
              <w:t>50</w:t>
            </w:r>
          </w:p>
        </w:tc>
      </w:tr>
      <w:tr w:rsidR="00766F2A" w:rsidRPr="002374B7" w:rsidTr="00766F2A">
        <w:trPr>
          <w:trHeight w:val="361"/>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produktu</w:t>
            </w:r>
          </w:p>
        </w:tc>
        <w:tc>
          <w:tcPr>
            <w:tcW w:w="1559"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imprez organizowanych na terenie rewitalizowanym</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Rosnąca nie mniej niż 2 roczne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1077"/>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szkoleń z zakresu przygotowania projektów lokalnych</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Rosnąca nie mniej niż 1 roczne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rezultatu bezpośredniego</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projektów zgłoszonych przez mieszkańców sołectwa</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Nie mniej niż 1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prac społecznych wykonanych przez mieszkańców sołectwa</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Nie mniej niż 2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osób uczestniczących w imprezach lokalnych</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Rosnąca nie mniej niż 20%</w:t>
            </w:r>
            <w:r w:rsidR="00E26D7D">
              <w:rPr>
                <w:rFonts w:ascii="Arial Narrow" w:hAnsi="Arial Narrow"/>
                <w:bCs/>
                <w:color w:val="808080"/>
                <w:spacing w:val="0"/>
                <w:sz w:val="18"/>
                <w:szCs w:val="18"/>
                <w:lang w:eastAsia="pl-PL"/>
              </w:rPr>
              <w:t xml:space="preserve"> rocznie (do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oddziaływania</w:t>
            </w:r>
          </w:p>
        </w:tc>
        <w:tc>
          <w:tcPr>
            <w:tcW w:w="1559" w:type="dxa"/>
            <w:shd w:val="clear" w:color="auto" w:fill="FFFFFF"/>
            <w:noWrap/>
            <w:tcMar>
              <w:top w:w="28" w:type="dxa"/>
              <w:left w:w="28" w:type="dxa"/>
              <w:bottom w:w="28" w:type="dxa"/>
              <w:right w:w="28" w:type="dxa"/>
            </w:tcMar>
            <w:vAlign w:val="center"/>
            <w:hideMark/>
          </w:tcPr>
          <w:p w:rsidR="00766F2A" w:rsidRPr="00CA5C31"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auto"/>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Odsetek bezrobotnych [%]</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E26D7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 xml:space="preserve">Spadająca, nie mniej niż o 10% </w:t>
            </w:r>
            <w:r w:rsidR="00E26D7D">
              <w:rPr>
                <w:rFonts w:ascii="Arial Narrow" w:hAnsi="Arial Narrow"/>
                <w:bCs/>
                <w:color w:val="808080"/>
                <w:spacing w:val="0"/>
                <w:sz w:val="18"/>
                <w:szCs w:val="18"/>
                <w:lang w:eastAsia="pl-PL"/>
              </w:rPr>
              <w:t>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10</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Korzystający z pomocy społecznej na 100 mieszkańców.</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Spa</w:t>
            </w:r>
            <w:r w:rsidR="00E26D7D">
              <w:rPr>
                <w:rFonts w:ascii="Arial Narrow" w:hAnsi="Arial Narrow"/>
                <w:bCs/>
                <w:color w:val="808080"/>
                <w:spacing w:val="0"/>
                <w:sz w:val="18"/>
                <w:szCs w:val="18"/>
                <w:lang w:eastAsia="pl-PL"/>
              </w:rPr>
              <w:t xml:space="preserve">dająca, nie mniej niż o 10% </w:t>
            </w:r>
            <w:r w:rsidRPr="00E26D7D">
              <w:rPr>
                <w:rFonts w:ascii="Arial Narrow" w:hAnsi="Arial Narrow"/>
                <w:bCs/>
                <w:color w:val="808080"/>
                <w:spacing w:val="0"/>
                <w:sz w:val="18"/>
                <w:szCs w:val="18"/>
                <w:lang w:eastAsia="pl-PL"/>
              </w:rPr>
              <w:t>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696"/>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Liczba przestępstw na 100 mieszkańców</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E26D7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Spadająca, nie mniej niż o 10% 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1077"/>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Wielkość zasiłków pomocy rodzinie w przeliczeniu na rodzinę</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E26D7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 xml:space="preserve">Spadająca, nie mniej niż o 10% </w:t>
            </w:r>
            <w:r w:rsidR="00E26D7D">
              <w:rPr>
                <w:rFonts w:ascii="Arial Narrow" w:hAnsi="Arial Narrow"/>
                <w:bCs/>
                <w:color w:val="808080"/>
                <w:spacing w:val="0"/>
                <w:sz w:val="18"/>
                <w:szCs w:val="18"/>
                <w:lang w:eastAsia="pl-PL"/>
              </w:rPr>
              <w:t>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val="restart"/>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2</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Sfera gospodarcza</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Zwiększanie atrakcyjności inwestycyjnej oraz rozwój przedsiębiorczości lokalnej</w:t>
            </w:r>
          </w:p>
          <w:p w:rsidR="00766F2A" w:rsidRPr="0069681D" w:rsidRDefault="00766F2A" w:rsidP="0069681D">
            <w:pPr>
              <w:autoSpaceDE w:val="0"/>
              <w:autoSpaceDN w:val="0"/>
              <w:adjustRightInd w:val="0"/>
              <w:ind w:left="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2</w:t>
            </w:r>
          </w:p>
        </w:tc>
        <w:tc>
          <w:tcPr>
            <w:tcW w:w="1559" w:type="dxa"/>
            <w:shd w:val="clear" w:color="auto" w:fill="FFFFFF"/>
            <w:vAlign w:val="center"/>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Pr>
                <w:rFonts w:ascii="Arial Narrow" w:hAnsi="Arial Narrow"/>
                <w:b/>
                <w:bCs/>
                <w:color w:val="808080"/>
                <w:spacing w:val="0"/>
                <w:sz w:val="18"/>
                <w:szCs w:val="18"/>
                <w:lang w:eastAsia="pl-PL"/>
              </w:rPr>
              <w:t>30</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produktu</w:t>
            </w:r>
          </w:p>
        </w:tc>
        <w:tc>
          <w:tcPr>
            <w:tcW w:w="1559" w:type="dxa"/>
            <w:shd w:val="clear" w:color="auto" w:fill="FFFFFF"/>
            <w:vAlign w:val="center"/>
          </w:tcPr>
          <w:p w:rsidR="00766F2A" w:rsidRPr="00E26D7D" w:rsidRDefault="00766F2A" w:rsidP="0069681D">
            <w:pPr>
              <w:suppressAutoHyphens w:val="0"/>
              <w:autoSpaceDE w:val="0"/>
              <w:autoSpaceDN w:val="0"/>
              <w:adjustRightInd w:val="0"/>
              <w:spacing w:after="0" w:line="240" w:lineRule="auto"/>
              <w:ind w:left="0"/>
              <w:contextualSpacing w:val="0"/>
              <w:jc w:val="center"/>
              <w:rPr>
                <w:bCs/>
                <w:color w:val="808080"/>
                <w:spacing w:val="0"/>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color w:val="FF0000"/>
                <w:szCs w:val="18"/>
              </w:rPr>
            </w:pPr>
            <w:r w:rsidRPr="0069681D">
              <w:rPr>
                <w:rStyle w:val="Pogrubienie"/>
                <w:rFonts w:ascii="Arial Narrow" w:hAnsi="Arial Narrow"/>
                <w:szCs w:val="18"/>
                <w:lang w:eastAsia="pl-PL"/>
              </w:rPr>
              <w:t>Liczba projektów w których uczestniczyli przedsiębiorcy</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bCs/>
                <w:color w:val="808080"/>
                <w:spacing w:val="0"/>
                <w:lang w:eastAsia="pl-PL"/>
              </w:rPr>
            </w:pPr>
            <w:r w:rsidRPr="00E26D7D">
              <w:rPr>
                <w:rFonts w:ascii="Arial Narrow" w:hAnsi="Arial Narrow"/>
                <w:bCs/>
                <w:color w:val="808080"/>
                <w:spacing w:val="0"/>
                <w:sz w:val="18"/>
                <w:szCs w:val="18"/>
                <w:lang w:eastAsia="pl-PL"/>
              </w:rPr>
              <w:t>Nie mniej niż 2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spacing w:val="0"/>
                <w:sz w:val="18"/>
                <w:szCs w:val="18"/>
                <w:lang w:eastAsia="pl-PL"/>
              </w:rPr>
            </w:pPr>
            <w:r w:rsidRPr="0069681D">
              <w:rPr>
                <w:rFonts w:ascii="Arial Narrow" w:hAnsi="Arial Narrow"/>
                <w:b/>
                <w:bCs/>
                <w:spacing w:val="0"/>
                <w:sz w:val="18"/>
                <w:szCs w:val="18"/>
                <w:lang w:eastAsia="pl-PL"/>
              </w:rPr>
              <w:t>Wskaźniki rezultatu bezpośredniego</w:t>
            </w:r>
          </w:p>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rPr>
            </w:pP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bCs/>
                <w:color w:val="808080"/>
                <w:spacing w:val="0"/>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color w:val="FF0000"/>
                <w:szCs w:val="18"/>
              </w:rPr>
            </w:pPr>
            <w:r w:rsidRPr="0069681D">
              <w:rPr>
                <w:rStyle w:val="Pogrubienie"/>
                <w:rFonts w:ascii="Arial Narrow" w:hAnsi="Arial Narrow"/>
                <w:szCs w:val="18"/>
                <w:lang w:eastAsia="pl-PL"/>
              </w:rPr>
              <w:t>Liczba osób zatrudnionych w przedsiębiorstwach w wyniku realizacji projektów</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bCs/>
                <w:color w:val="808080"/>
                <w:spacing w:val="0"/>
                <w:lang w:eastAsia="pl-PL"/>
              </w:rPr>
            </w:pPr>
            <w:r w:rsidRPr="00E26D7D">
              <w:rPr>
                <w:rFonts w:ascii="Arial Narrow" w:hAnsi="Arial Narrow"/>
                <w:bCs/>
                <w:color w:val="808080"/>
                <w:spacing w:val="0"/>
                <w:sz w:val="18"/>
                <w:szCs w:val="18"/>
                <w:lang w:eastAsia="pl-PL"/>
              </w:rPr>
              <w:t>Rosnąca nie mniej niż 2 na projekt</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oddziaływania</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Odsetek mieszkańców prowadzących działalność gospodarczą</w:t>
            </w:r>
          </w:p>
        </w:tc>
        <w:tc>
          <w:tcPr>
            <w:tcW w:w="1559" w:type="dxa"/>
            <w:shd w:val="clear" w:color="auto" w:fill="FFFFFF"/>
            <w:noWrap/>
            <w:tcMar>
              <w:top w:w="28" w:type="dxa"/>
              <w:left w:w="28" w:type="dxa"/>
              <w:bottom w:w="28" w:type="dxa"/>
              <w:right w:w="28" w:type="dxa"/>
            </w:tcMar>
            <w:vAlign w:val="center"/>
            <w:hideMark/>
          </w:tcPr>
          <w:p w:rsidR="00766F2A" w:rsidRPr="00E26D7D" w:rsidRDefault="00E26D7D"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Rosnąca, nie mniej niż o 10% 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10</w:t>
            </w:r>
          </w:p>
        </w:tc>
      </w:tr>
      <w:tr w:rsidR="00766F2A" w:rsidRPr="002374B7" w:rsidTr="00766F2A">
        <w:trPr>
          <w:trHeight w:val="1077"/>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Odsetek osób w wieku poprodukcyjnym [%]</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Stała</w:t>
            </w:r>
          </w:p>
        </w:tc>
        <w:tc>
          <w:tcPr>
            <w:tcW w:w="1559" w:type="dxa"/>
            <w:shd w:val="clear" w:color="auto" w:fill="FFFFFF"/>
          </w:tcPr>
          <w:p w:rsidR="00766F2A" w:rsidRPr="006E35A3"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E35A3">
              <w:rPr>
                <w:rFonts w:ascii="Arial Narrow" w:hAnsi="Arial Narrow"/>
                <w:bCs/>
                <w:color w:val="808080"/>
                <w:spacing w:val="0"/>
                <w:sz w:val="18"/>
                <w:szCs w:val="18"/>
                <w:lang w:eastAsia="pl-PL"/>
              </w:rPr>
              <w:t>10</w:t>
            </w:r>
          </w:p>
        </w:tc>
      </w:tr>
      <w:tr w:rsidR="00766F2A" w:rsidRPr="002374B7" w:rsidTr="00766F2A">
        <w:trPr>
          <w:trHeight w:val="315"/>
        </w:trPr>
        <w:tc>
          <w:tcPr>
            <w:tcW w:w="1701" w:type="dxa"/>
            <w:vMerge w:val="restart"/>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3</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Sfera techniczna</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lastRenderedPageBreak/>
              <w:t>Poprawa stanu technicznego infrastruktury</w:t>
            </w:r>
          </w:p>
          <w:p w:rsidR="00766F2A" w:rsidRPr="0069681D" w:rsidRDefault="00766F2A" w:rsidP="0069681D">
            <w:pPr>
              <w:autoSpaceDE w:val="0"/>
              <w:autoSpaceDN w:val="0"/>
              <w:adjustRightInd w:val="0"/>
              <w:ind w:left="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lastRenderedPageBreak/>
              <w:t>Cel 3</w:t>
            </w:r>
          </w:p>
        </w:tc>
        <w:tc>
          <w:tcPr>
            <w:tcW w:w="1559" w:type="dxa"/>
            <w:shd w:val="clear" w:color="auto" w:fill="FFFFFF"/>
            <w:vAlign w:val="center"/>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Pr>
                <w:rFonts w:ascii="Arial Narrow" w:hAnsi="Arial Narrow"/>
                <w:b/>
                <w:bCs/>
                <w:color w:val="808080"/>
                <w:spacing w:val="0"/>
                <w:sz w:val="18"/>
                <w:szCs w:val="18"/>
                <w:lang w:eastAsia="pl-PL"/>
              </w:rPr>
              <w:t>20</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produktu</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obiektów użyteczności publicznej poddanych remontowi/modernizacji</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Minimum 2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rezultatu bezpośredniego</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Powierzchnia obiektów poddanych remontowi/modernizacji</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55 ha</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oddziaływania</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Fonts w:ascii="Arial Narrow" w:hAnsi="Arial Narrow"/>
                <w:bCs/>
                <w:color w:val="808080"/>
                <w:spacing w:val="0"/>
                <w:sz w:val="18"/>
                <w:szCs w:val="18"/>
                <w:lang w:eastAsia="pl-PL"/>
              </w:rPr>
              <w:t>Liczba osób korzystających ze zmodernizowanych obiektów (rocznie)</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500</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42"/>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Style w:val="Pogrubienie"/>
                <w:rFonts w:ascii="Arial Narrow" w:hAnsi="Arial Narrow"/>
                <w:szCs w:val="18"/>
                <w:lang w:eastAsia="pl-PL"/>
              </w:rPr>
            </w:pPr>
            <w:r w:rsidRPr="0069681D">
              <w:rPr>
                <w:rStyle w:val="Pogrubienie"/>
                <w:rFonts w:ascii="Arial Narrow" w:hAnsi="Arial Narrow"/>
                <w:szCs w:val="18"/>
                <w:lang w:eastAsia="pl-PL"/>
              </w:rPr>
              <w:t>Liczba nowych usług o charakterze publicznym powstałych w wyniku modernizacji obiektów</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5</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val="restart"/>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4</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Sfera funkcjonalno-przestrzenna</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Poprawa dostępności do usług i rozwój form spędzania wolnego czasu</w:t>
            </w:r>
          </w:p>
          <w:p w:rsidR="00766F2A" w:rsidRPr="0069681D" w:rsidRDefault="00766F2A" w:rsidP="0069681D">
            <w:pPr>
              <w:autoSpaceDE w:val="0"/>
              <w:autoSpaceDN w:val="0"/>
              <w:adjustRightInd w:val="0"/>
              <w:ind w:left="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Cel 4</w:t>
            </w:r>
          </w:p>
        </w:tc>
        <w:tc>
          <w:tcPr>
            <w:tcW w:w="1559" w:type="dxa"/>
            <w:shd w:val="clear" w:color="auto" w:fill="FFFFFF"/>
            <w:vAlign w:val="center"/>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Pr>
                <w:rFonts w:ascii="Arial Narrow" w:hAnsi="Arial Narrow"/>
                <w:b/>
                <w:bCs/>
                <w:color w:val="808080"/>
                <w:spacing w:val="0"/>
                <w:sz w:val="18"/>
                <w:szCs w:val="18"/>
                <w:lang w:eastAsia="pl-PL"/>
              </w:rPr>
              <w:t>20</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produktu</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projektów zwiększających dostępność obszarów rewitalizowanych do podstawowych usług</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1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rezultatu bezpośredniego</w:t>
            </w:r>
          </w:p>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9"/>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nowych usług i form spędzania czasu wolnego</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2 rocznie</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r w:rsidRPr="0069681D">
              <w:rPr>
                <w:rFonts w:ascii="Arial Narrow" w:hAnsi="Arial Narrow"/>
                <w:b/>
                <w:bCs/>
                <w:color w:val="808080"/>
                <w:spacing w:val="0"/>
                <w:sz w:val="18"/>
                <w:szCs w:val="18"/>
                <w:lang w:eastAsia="pl-PL"/>
              </w:rPr>
              <w:t>Wskaźniki oddziaływania</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p>
        </w:tc>
        <w:tc>
          <w:tcPr>
            <w:tcW w:w="1559" w:type="dxa"/>
            <w:shd w:val="clear" w:color="auto" w:fill="FFFFFF"/>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r>
      <w:tr w:rsidR="00766F2A" w:rsidRPr="002374B7" w:rsidTr="00766F2A">
        <w:trPr>
          <w:trHeight w:val="315"/>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Liczba osób biorących udział w nowych formach spędzania czasu wolnego</w:t>
            </w:r>
          </w:p>
        </w:tc>
        <w:tc>
          <w:tcPr>
            <w:tcW w:w="1559" w:type="dxa"/>
            <w:shd w:val="clear" w:color="auto" w:fill="FFFFFF"/>
            <w:noWrap/>
            <w:tcMar>
              <w:top w:w="28" w:type="dxa"/>
              <w:left w:w="28" w:type="dxa"/>
              <w:bottom w:w="28" w:type="dxa"/>
              <w:right w:w="28" w:type="dxa"/>
            </w:tcMar>
            <w:vAlign w:val="center"/>
            <w:hideMark/>
          </w:tcPr>
          <w:p w:rsidR="00766F2A" w:rsidRPr="00E26D7D" w:rsidRDefault="00E26D7D"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Rosnąca, nie mniej niż o 10% rocznie (</w:t>
            </w:r>
            <w:r w:rsidR="00766F2A" w:rsidRPr="00E26D7D">
              <w:rPr>
                <w:rFonts w:ascii="Arial Narrow" w:hAnsi="Arial Narrow"/>
                <w:bCs/>
                <w:color w:val="808080"/>
                <w:spacing w:val="0"/>
                <w:sz w:val="18"/>
                <w:szCs w:val="18"/>
                <w:lang w:eastAsia="pl-PL"/>
              </w:rPr>
              <w:t>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r w:rsidR="00766F2A" w:rsidRPr="002374B7" w:rsidTr="00766F2A">
        <w:trPr>
          <w:trHeight w:val="42"/>
        </w:trPr>
        <w:tc>
          <w:tcPr>
            <w:tcW w:w="1701" w:type="dxa"/>
            <w:vMerge/>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
                <w:bCs/>
                <w:color w:val="808080"/>
                <w:spacing w:val="0"/>
                <w:sz w:val="18"/>
                <w:szCs w:val="18"/>
                <w:lang w:eastAsia="pl-PL"/>
              </w:rPr>
            </w:pPr>
          </w:p>
        </w:tc>
        <w:tc>
          <w:tcPr>
            <w:tcW w:w="4678" w:type="dxa"/>
            <w:shd w:val="clear" w:color="auto" w:fill="FFFFFF"/>
            <w:noWrap/>
            <w:tcMar>
              <w:top w:w="28" w:type="dxa"/>
              <w:left w:w="28" w:type="dxa"/>
              <w:bottom w:w="28" w:type="dxa"/>
              <w:right w:w="28" w:type="dxa"/>
            </w:tcMar>
            <w:vAlign w:val="center"/>
            <w:hideMark/>
          </w:tcPr>
          <w:p w:rsidR="00766F2A" w:rsidRPr="0069681D" w:rsidRDefault="00766F2A"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69681D">
              <w:rPr>
                <w:rFonts w:ascii="Arial Narrow" w:hAnsi="Arial Narrow"/>
                <w:bCs/>
                <w:color w:val="808080"/>
                <w:spacing w:val="0"/>
                <w:sz w:val="18"/>
                <w:szCs w:val="18"/>
                <w:lang w:eastAsia="pl-PL"/>
              </w:rPr>
              <w:t>Poprawa dostępu do usług publicznych dla osób z obszaru rewitalizowanego</w:t>
            </w:r>
          </w:p>
        </w:tc>
        <w:tc>
          <w:tcPr>
            <w:tcW w:w="1559" w:type="dxa"/>
            <w:shd w:val="clear" w:color="auto" w:fill="FFFFFF"/>
            <w:noWrap/>
            <w:tcMar>
              <w:top w:w="28" w:type="dxa"/>
              <w:left w:w="28" w:type="dxa"/>
              <w:bottom w:w="28" w:type="dxa"/>
              <w:right w:w="28" w:type="dxa"/>
            </w:tcMar>
            <w:vAlign w:val="center"/>
            <w:hideMark/>
          </w:tcPr>
          <w:p w:rsidR="00766F2A" w:rsidRPr="00E26D7D" w:rsidRDefault="00766F2A" w:rsidP="00E26D7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sidRPr="00E26D7D">
              <w:rPr>
                <w:rFonts w:ascii="Arial Narrow" w:hAnsi="Arial Narrow"/>
                <w:bCs/>
                <w:color w:val="808080"/>
                <w:spacing w:val="0"/>
                <w:sz w:val="18"/>
                <w:szCs w:val="18"/>
                <w:lang w:eastAsia="pl-PL"/>
              </w:rPr>
              <w:t xml:space="preserve">Rosnąca, nie mniej niż o 5% </w:t>
            </w:r>
            <w:r w:rsidR="00E26D7D">
              <w:rPr>
                <w:rFonts w:ascii="Arial Narrow" w:hAnsi="Arial Narrow"/>
                <w:bCs/>
                <w:color w:val="808080"/>
                <w:spacing w:val="0"/>
                <w:sz w:val="18"/>
                <w:szCs w:val="18"/>
                <w:lang w:eastAsia="pl-PL"/>
              </w:rPr>
              <w:t>do 2023</w:t>
            </w:r>
          </w:p>
        </w:tc>
        <w:tc>
          <w:tcPr>
            <w:tcW w:w="1559" w:type="dxa"/>
            <w:shd w:val="clear" w:color="auto" w:fill="FFFFFF"/>
          </w:tcPr>
          <w:p w:rsidR="00766F2A" w:rsidRPr="0069681D" w:rsidRDefault="006E35A3" w:rsidP="0069681D">
            <w:pPr>
              <w:suppressAutoHyphens w:val="0"/>
              <w:autoSpaceDE w:val="0"/>
              <w:autoSpaceDN w:val="0"/>
              <w:adjustRightInd w:val="0"/>
              <w:spacing w:after="0" w:line="240" w:lineRule="auto"/>
              <w:ind w:left="0"/>
              <w:contextualSpacing w:val="0"/>
              <w:jc w:val="center"/>
              <w:rPr>
                <w:rFonts w:ascii="Arial Narrow" w:hAnsi="Arial Narrow"/>
                <w:bCs/>
                <w:color w:val="808080"/>
                <w:spacing w:val="0"/>
                <w:sz w:val="18"/>
                <w:szCs w:val="18"/>
                <w:lang w:eastAsia="pl-PL"/>
              </w:rPr>
            </w:pPr>
            <w:r>
              <w:rPr>
                <w:rFonts w:ascii="Arial Narrow" w:hAnsi="Arial Narrow"/>
                <w:bCs/>
                <w:color w:val="808080"/>
                <w:spacing w:val="0"/>
                <w:sz w:val="18"/>
                <w:szCs w:val="18"/>
                <w:lang w:eastAsia="pl-PL"/>
              </w:rPr>
              <w:t>5</w:t>
            </w:r>
          </w:p>
        </w:tc>
      </w:tr>
    </w:tbl>
    <w:p w:rsidR="00AF715B" w:rsidRDefault="00AF715B" w:rsidP="00AF715B">
      <w:pPr>
        <w:tabs>
          <w:tab w:val="center" w:pos="5669"/>
        </w:tabs>
      </w:pPr>
    </w:p>
    <w:p w:rsidR="001E02DF" w:rsidRDefault="001E02DF" w:rsidP="00287252">
      <w:pPr>
        <w:pStyle w:val="aaa"/>
      </w:pPr>
    </w:p>
    <w:p w:rsidR="00A00EB0" w:rsidRDefault="00A00EB0" w:rsidP="00442520">
      <w:pPr>
        <w:tabs>
          <w:tab w:val="center" w:pos="5669"/>
        </w:tabs>
      </w:pPr>
    </w:p>
    <w:p w:rsidR="00A00EB0" w:rsidRDefault="00A00EB0" w:rsidP="00442520">
      <w:pPr>
        <w:tabs>
          <w:tab w:val="center" w:pos="5669"/>
        </w:tabs>
      </w:pPr>
    </w:p>
    <w:p w:rsidR="00A00EB0" w:rsidRDefault="00A00EB0" w:rsidP="00A00EB0">
      <w:pPr>
        <w:pStyle w:val="redniasiatka21"/>
      </w:pPr>
      <w:r>
        <w:br w:type="page"/>
      </w:r>
      <w:bookmarkStart w:id="218" w:name="_Toc368196843"/>
      <w:bookmarkStart w:id="219" w:name="_Toc368196880"/>
      <w:bookmarkStart w:id="220" w:name="_Toc506353330"/>
      <w:r>
        <w:lastRenderedPageBreak/>
        <w:t>Spis tabel</w:t>
      </w:r>
      <w:bookmarkEnd w:id="218"/>
      <w:bookmarkEnd w:id="219"/>
      <w:bookmarkEnd w:id="220"/>
    </w:p>
    <w:p w:rsidR="00A00EB0" w:rsidRDefault="002B30CF" w:rsidP="00442520">
      <w:pPr>
        <w:tabs>
          <w:tab w:val="center" w:pos="5669"/>
        </w:tabs>
      </w:pPr>
      <w:r>
        <w:rPr>
          <w:noProof/>
          <w:lang w:eastAsia="pl-PL"/>
        </w:rPr>
        <w:drawing>
          <wp:anchor distT="0" distB="0" distL="114300" distR="114300" simplePos="0" relativeHeight="251681792" behindDoc="1" locked="0" layoutInCell="1" allowOverlap="1">
            <wp:simplePos x="0" y="0"/>
            <wp:positionH relativeFrom="column">
              <wp:posOffset>3270250</wp:posOffset>
            </wp:positionH>
            <wp:positionV relativeFrom="paragraph">
              <wp:posOffset>-948055</wp:posOffset>
            </wp:positionV>
            <wp:extent cx="1223010" cy="1044575"/>
            <wp:effectExtent l="0" t="0" r="0" b="3175"/>
            <wp:wrapNone/>
            <wp:docPr id="817" name="Obraz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6"/>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3010" cy="1044575"/>
                    </a:xfrm>
                    <a:prstGeom prst="rect">
                      <a:avLst/>
                    </a:prstGeom>
                    <a:noFill/>
                  </pic:spPr>
                </pic:pic>
              </a:graphicData>
            </a:graphic>
          </wp:anchor>
        </w:drawing>
      </w:r>
    </w:p>
    <w:p w:rsidR="0069698C" w:rsidRDefault="0069698C">
      <w:pPr>
        <w:pStyle w:val="Spisilustracji"/>
        <w:tabs>
          <w:tab w:val="right" w:leader="dot" w:pos="9628"/>
        </w:tabs>
      </w:pPr>
    </w:p>
    <w:p w:rsidR="008311E0" w:rsidRPr="009E5E8E" w:rsidRDefault="008311E0" w:rsidP="00A42DBE">
      <w:pPr>
        <w:pStyle w:val="Legenda"/>
        <w:keepNext/>
        <w:spacing w:after="0"/>
        <w:ind w:left="0"/>
        <w:jc w:val="both"/>
        <w:rPr>
          <w:b w:val="0"/>
          <w:color w:val="7F7F7F"/>
          <w:sz w:val="21"/>
          <w:szCs w:val="21"/>
        </w:rPr>
      </w:pPr>
      <w:r w:rsidRPr="009E5E8E">
        <w:rPr>
          <w:color w:val="7F7F7F"/>
          <w:sz w:val="21"/>
          <w:szCs w:val="21"/>
        </w:rPr>
        <w:t xml:space="preserve">Tabela </w:t>
      </w:r>
      <w:r w:rsidR="0060378F" w:rsidRPr="009E5E8E">
        <w:rPr>
          <w:color w:val="7F7F7F"/>
          <w:sz w:val="21"/>
          <w:szCs w:val="21"/>
        </w:rPr>
        <w:fldChar w:fldCharType="begin"/>
      </w:r>
      <w:r w:rsidRPr="009E5E8E">
        <w:rPr>
          <w:color w:val="7F7F7F"/>
          <w:sz w:val="21"/>
          <w:szCs w:val="21"/>
        </w:rPr>
        <w:instrText xml:space="preserve"> SEQ Tabela \* ARABIC </w:instrText>
      </w:r>
      <w:r w:rsidR="0060378F" w:rsidRPr="009E5E8E">
        <w:rPr>
          <w:color w:val="7F7F7F"/>
          <w:sz w:val="21"/>
          <w:szCs w:val="21"/>
        </w:rPr>
        <w:fldChar w:fldCharType="separate"/>
      </w:r>
      <w:r w:rsidR="007D2C91">
        <w:rPr>
          <w:noProof/>
          <w:color w:val="7F7F7F"/>
          <w:sz w:val="21"/>
          <w:szCs w:val="21"/>
        </w:rPr>
        <w:t>2</w:t>
      </w:r>
      <w:r w:rsidR="0060378F" w:rsidRPr="009E5E8E">
        <w:rPr>
          <w:color w:val="7F7F7F"/>
          <w:sz w:val="21"/>
          <w:szCs w:val="21"/>
        </w:rPr>
        <w:fldChar w:fldCharType="end"/>
      </w:r>
      <w:r w:rsidRPr="009E5E8E">
        <w:rPr>
          <w:color w:val="7F7F7F"/>
          <w:sz w:val="21"/>
          <w:szCs w:val="21"/>
        </w:rPr>
        <w:t xml:space="preserve">. </w:t>
      </w:r>
      <w:r w:rsidRPr="009E5E8E">
        <w:rPr>
          <w:b w:val="0"/>
          <w:color w:val="7F7F7F"/>
          <w:sz w:val="21"/>
          <w:szCs w:val="21"/>
        </w:rPr>
        <w:t>Wybrane wskaźniki społeczno-gospodarcze dla gminy Krzęcin na tle powiatu choszczeńskiego</w:t>
      </w:r>
      <w:r w:rsidR="00847968">
        <w:rPr>
          <w:b w:val="0"/>
          <w:color w:val="7F7F7F"/>
          <w:sz w:val="21"/>
          <w:szCs w:val="21"/>
        </w:rPr>
        <w:t>…………………………………………………………………………………….……</w:t>
      </w:r>
      <w:r w:rsidR="00A42DBE">
        <w:rPr>
          <w:b w:val="0"/>
          <w:color w:val="7F7F7F"/>
          <w:sz w:val="21"/>
          <w:szCs w:val="21"/>
        </w:rPr>
        <w:t>..</w:t>
      </w:r>
      <w:r w:rsidR="00847968">
        <w:rPr>
          <w:b w:val="0"/>
          <w:color w:val="7F7F7F"/>
          <w:sz w:val="21"/>
          <w:szCs w:val="21"/>
        </w:rPr>
        <w:t>…</w:t>
      </w:r>
      <w:r w:rsidRPr="009E5E8E">
        <w:rPr>
          <w:b w:val="0"/>
          <w:color w:val="7F7F7F"/>
          <w:sz w:val="21"/>
          <w:szCs w:val="21"/>
        </w:rPr>
        <w:t>6</w:t>
      </w:r>
    </w:p>
    <w:p w:rsidR="008311E0" w:rsidRPr="009E5E8E" w:rsidRDefault="008311E0" w:rsidP="00A42DBE">
      <w:pPr>
        <w:spacing w:after="0"/>
        <w:ind w:left="0"/>
        <w:jc w:val="both"/>
        <w:rPr>
          <w:szCs w:val="21"/>
        </w:rPr>
      </w:pPr>
      <w:r w:rsidRPr="009E5E8E">
        <w:rPr>
          <w:b/>
          <w:szCs w:val="21"/>
        </w:rPr>
        <w:t>Tabela 2.</w:t>
      </w:r>
      <w:r w:rsidRPr="009E5E8E">
        <w:rPr>
          <w:szCs w:val="21"/>
        </w:rPr>
        <w:t xml:space="preserve"> Przykładowe wskaźniki diagnozy zjawisk kryzysowych……</w:t>
      </w:r>
      <w:r w:rsidR="00847968">
        <w:rPr>
          <w:szCs w:val="21"/>
        </w:rPr>
        <w:t>………………………..…</w:t>
      </w:r>
      <w:r w:rsidR="00A42DBE">
        <w:rPr>
          <w:szCs w:val="21"/>
        </w:rPr>
        <w:t>..</w:t>
      </w:r>
      <w:r w:rsidR="00847968">
        <w:rPr>
          <w:szCs w:val="21"/>
        </w:rPr>
        <w:t>….</w:t>
      </w:r>
      <w:r w:rsidR="007D2C91">
        <w:rPr>
          <w:szCs w:val="21"/>
        </w:rPr>
        <w:t>..21</w:t>
      </w:r>
    </w:p>
    <w:p w:rsidR="008311E0" w:rsidRPr="009E5E8E" w:rsidRDefault="008311E0" w:rsidP="00A42DBE">
      <w:pPr>
        <w:ind w:left="0"/>
        <w:jc w:val="both"/>
        <w:rPr>
          <w:szCs w:val="21"/>
        </w:rPr>
      </w:pPr>
      <w:r w:rsidRPr="009E5E8E">
        <w:rPr>
          <w:b/>
          <w:szCs w:val="21"/>
        </w:rPr>
        <w:t>Tabela 3.</w:t>
      </w:r>
      <w:r w:rsidRPr="009E5E8E">
        <w:rPr>
          <w:szCs w:val="21"/>
        </w:rPr>
        <w:t xml:space="preserve"> Wskaźniki sfery społecznej w sołectwach gminy Krzęcin…</w:t>
      </w:r>
      <w:r w:rsidR="00847968">
        <w:rPr>
          <w:szCs w:val="21"/>
        </w:rPr>
        <w:t>…………………………….…</w:t>
      </w:r>
      <w:r w:rsidR="00A42DBE">
        <w:rPr>
          <w:szCs w:val="21"/>
        </w:rPr>
        <w:t>..</w:t>
      </w:r>
      <w:r w:rsidR="007D2C91">
        <w:rPr>
          <w:szCs w:val="21"/>
        </w:rPr>
        <w:t>.31</w:t>
      </w:r>
    </w:p>
    <w:p w:rsidR="008311E0" w:rsidRPr="009E5E8E" w:rsidRDefault="008311E0" w:rsidP="00A42DBE">
      <w:pPr>
        <w:ind w:left="0"/>
        <w:jc w:val="both"/>
        <w:rPr>
          <w:szCs w:val="21"/>
        </w:rPr>
      </w:pPr>
      <w:r w:rsidRPr="009E5E8E">
        <w:rPr>
          <w:b/>
          <w:szCs w:val="21"/>
        </w:rPr>
        <w:t>Tabela 4.</w:t>
      </w:r>
      <w:r w:rsidRPr="009E5E8E">
        <w:rPr>
          <w:szCs w:val="21"/>
        </w:rPr>
        <w:t xml:space="preserve"> Wskaźniki sfery gospodarczej w sołectwach gminy Krzęcin…………</w:t>
      </w:r>
      <w:r w:rsidR="00847968">
        <w:rPr>
          <w:szCs w:val="21"/>
        </w:rPr>
        <w:t>……………….…</w:t>
      </w:r>
      <w:r w:rsidR="007D2C91">
        <w:rPr>
          <w:szCs w:val="21"/>
        </w:rPr>
        <w:t>…33</w:t>
      </w:r>
    </w:p>
    <w:p w:rsidR="008311E0" w:rsidRPr="009E5E8E" w:rsidRDefault="008311E0" w:rsidP="00A42DBE">
      <w:pPr>
        <w:ind w:left="0"/>
        <w:jc w:val="both"/>
        <w:rPr>
          <w:szCs w:val="21"/>
        </w:rPr>
      </w:pPr>
      <w:r w:rsidRPr="009E5E8E">
        <w:rPr>
          <w:b/>
          <w:szCs w:val="21"/>
        </w:rPr>
        <w:t xml:space="preserve">Tabela </w:t>
      </w:r>
      <w:r w:rsidRPr="009E5E8E">
        <w:rPr>
          <w:rStyle w:val="Pogrubienie"/>
          <w:b/>
          <w:color w:val="7F7F7F"/>
          <w:sz w:val="21"/>
          <w:szCs w:val="21"/>
        </w:rPr>
        <w:t>5.</w:t>
      </w:r>
      <w:r w:rsidRPr="009E5E8E">
        <w:rPr>
          <w:rStyle w:val="Pogrubienie"/>
          <w:color w:val="7F7F7F"/>
          <w:sz w:val="21"/>
          <w:szCs w:val="21"/>
        </w:rPr>
        <w:t xml:space="preserve"> Zestawienie wskaźników sfery funkcjonalno-przestrzennej w sołectwach gminy Krzęcin</w:t>
      </w:r>
      <w:r>
        <w:rPr>
          <w:szCs w:val="21"/>
        </w:rPr>
        <w:t>…</w:t>
      </w:r>
      <w:r w:rsidR="00847968">
        <w:rPr>
          <w:szCs w:val="21"/>
        </w:rPr>
        <w:t>…………………………………………………………………………………………….…</w:t>
      </w:r>
      <w:r w:rsidR="007D2C91">
        <w:rPr>
          <w:szCs w:val="21"/>
        </w:rPr>
        <w:t>...</w:t>
      </w:r>
      <w:r w:rsidR="00847968">
        <w:rPr>
          <w:szCs w:val="21"/>
        </w:rPr>
        <w:t>…</w:t>
      </w:r>
      <w:r>
        <w:rPr>
          <w:szCs w:val="21"/>
        </w:rPr>
        <w:t>.</w:t>
      </w:r>
      <w:r w:rsidR="007D2C91">
        <w:rPr>
          <w:szCs w:val="21"/>
        </w:rPr>
        <w:t>35</w:t>
      </w:r>
    </w:p>
    <w:p w:rsidR="008311E0" w:rsidRPr="009E5E8E" w:rsidRDefault="008311E0" w:rsidP="00A42DBE">
      <w:pPr>
        <w:ind w:left="0"/>
        <w:jc w:val="both"/>
        <w:rPr>
          <w:szCs w:val="21"/>
        </w:rPr>
      </w:pPr>
      <w:r w:rsidRPr="009E5E8E">
        <w:rPr>
          <w:b/>
          <w:szCs w:val="21"/>
        </w:rPr>
        <w:t>Tabela 6.</w:t>
      </w:r>
      <w:r w:rsidRPr="009E5E8E">
        <w:rPr>
          <w:szCs w:val="21"/>
        </w:rPr>
        <w:t xml:space="preserve"> Obszar </w:t>
      </w:r>
      <w:r w:rsidRPr="009E5E8E">
        <w:rPr>
          <w:rStyle w:val="Pogrubienie"/>
          <w:color w:val="7F7F7F"/>
          <w:sz w:val="21"/>
          <w:szCs w:val="21"/>
        </w:rPr>
        <w:t>rewitalizacji w gminie Krzęcin – ocena pogłębiona………</w:t>
      </w:r>
      <w:r w:rsidR="00847968">
        <w:rPr>
          <w:rStyle w:val="Pogrubienie"/>
          <w:color w:val="7F7F7F"/>
          <w:sz w:val="21"/>
          <w:szCs w:val="21"/>
        </w:rPr>
        <w:t>….…………</w:t>
      </w:r>
      <w:r w:rsidR="007D2C91">
        <w:rPr>
          <w:rStyle w:val="Pogrubienie"/>
          <w:color w:val="7F7F7F"/>
          <w:sz w:val="21"/>
          <w:szCs w:val="21"/>
        </w:rPr>
        <w:t>…....36</w:t>
      </w:r>
    </w:p>
    <w:p w:rsidR="008311E0" w:rsidRPr="009E5E8E" w:rsidRDefault="008311E0" w:rsidP="00A42DBE">
      <w:pPr>
        <w:ind w:left="0"/>
        <w:jc w:val="both"/>
        <w:rPr>
          <w:szCs w:val="21"/>
        </w:rPr>
      </w:pPr>
      <w:r w:rsidRPr="009E5E8E">
        <w:rPr>
          <w:rStyle w:val="Pogrubienie"/>
          <w:b/>
          <w:color w:val="7F7F7F"/>
          <w:sz w:val="21"/>
          <w:szCs w:val="21"/>
        </w:rPr>
        <w:t>Tabela 7.</w:t>
      </w:r>
      <w:r w:rsidRPr="009E5E8E">
        <w:rPr>
          <w:rStyle w:val="Pogrubienie"/>
          <w:color w:val="7F7F7F"/>
          <w:sz w:val="21"/>
          <w:szCs w:val="21"/>
        </w:rPr>
        <w:t xml:space="preserve"> Wskaźniki realizacji Loka</w:t>
      </w:r>
      <w:r w:rsidR="00847968">
        <w:rPr>
          <w:rStyle w:val="Pogrubienie"/>
          <w:color w:val="7F7F7F"/>
          <w:sz w:val="21"/>
          <w:szCs w:val="21"/>
        </w:rPr>
        <w:t>lnego Programu Rewitalizacji………………………</w:t>
      </w:r>
      <w:r w:rsidR="003D2D3F">
        <w:rPr>
          <w:rStyle w:val="Pogrubienie"/>
          <w:color w:val="7F7F7F"/>
          <w:sz w:val="21"/>
          <w:szCs w:val="21"/>
        </w:rPr>
        <w:t>…</w:t>
      </w:r>
      <w:r w:rsidR="007D2C91">
        <w:rPr>
          <w:rStyle w:val="Pogrubienie"/>
          <w:color w:val="7F7F7F"/>
          <w:sz w:val="21"/>
          <w:szCs w:val="21"/>
        </w:rPr>
        <w:t>.</w:t>
      </w:r>
      <w:r w:rsidR="00847968">
        <w:rPr>
          <w:rStyle w:val="Pogrubienie"/>
          <w:color w:val="7F7F7F"/>
          <w:sz w:val="21"/>
          <w:szCs w:val="21"/>
        </w:rPr>
        <w:t>…</w:t>
      </w:r>
      <w:r w:rsidR="007D2C91">
        <w:rPr>
          <w:rStyle w:val="Pogrubienie"/>
          <w:color w:val="7F7F7F"/>
          <w:sz w:val="21"/>
          <w:szCs w:val="21"/>
        </w:rPr>
        <w:t>39</w:t>
      </w:r>
    </w:p>
    <w:p w:rsidR="009F7DDA" w:rsidRDefault="0060378F" w:rsidP="008311E0">
      <w:pPr>
        <w:pStyle w:val="Spisilustracji"/>
        <w:tabs>
          <w:tab w:val="right" w:leader="dot" w:pos="9628"/>
        </w:tabs>
      </w:pPr>
      <w:r>
        <w:fldChar w:fldCharType="begin"/>
      </w:r>
      <w:r w:rsidR="001F0658">
        <w:instrText xml:space="preserve"> TOC \h \z \c "Tabela" </w:instrText>
      </w:r>
      <w:r>
        <w:fldChar w:fldCharType="end"/>
      </w: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A00EB0">
      <w:pPr>
        <w:pStyle w:val="redniasiatka21"/>
      </w:pPr>
      <w:r>
        <w:br w:type="page"/>
      </w:r>
      <w:bookmarkStart w:id="221" w:name="_Toc368196844"/>
      <w:bookmarkStart w:id="222" w:name="_Toc368196881"/>
      <w:bookmarkStart w:id="223" w:name="_Toc506353331"/>
      <w:r>
        <w:lastRenderedPageBreak/>
        <w:t>Spis rysunków</w:t>
      </w:r>
      <w:bookmarkEnd w:id="221"/>
      <w:bookmarkEnd w:id="222"/>
      <w:bookmarkEnd w:id="223"/>
    </w:p>
    <w:p w:rsidR="00A00EB0" w:rsidRDefault="002B30CF" w:rsidP="00442520">
      <w:pPr>
        <w:tabs>
          <w:tab w:val="center" w:pos="5669"/>
        </w:tabs>
      </w:pPr>
      <w:r>
        <w:rPr>
          <w:noProof/>
          <w:lang w:eastAsia="pl-PL"/>
        </w:rPr>
        <w:drawing>
          <wp:anchor distT="0" distB="0" distL="114300" distR="114300" simplePos="0" relativeHeight="251682816" behindDoc="1" locked="0" layoutInCell="1" allowOverlap="1">
            <wp:simplePos x="0" y="0"/>
            <wp:positionH relativeFrom="column">
              <wp:posOffset>2644140</wp:posOffset>
            </wp:positionH>
            <wp:positionV relativeFrom="paragraph">
              <wp:posOffset>-1156970</wp:posOffset>
            </wp:positionV>
            <wp:extent cx="1101090" cy="1199515"/>
            <wp:effectExtent l="0" t="0" r="3810" b="635"/>
            <wp:wrapNone/>
            <wp:docPr id="816" name="Obraz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7"/>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01090" cy="1199515"/>
                    </a:xfrm>
                    <a:prstGeom prst="rect">
                      <a:avLst/>
                    </a:prstGeom>
                    <a:noFill/>
                  </pic:spPr>
                </pic:pic>
              </a:graphicData>
            </a:graphic>
          </wp:anchor>
        </w:drawing>
      </w:r>
    </w:p>
    <w:p w:rsidR="0069698C" w:rsidRDefault="0069698C">
      <w:pPr>
        <w:pStyle w:val="Spisilustracji"/>
        <w:tabs>
          <w:tab w:val="right" w:leader="dot" w:pos="9628"/>
        </w:tabs>
      </w:pPr>
    </w:p>
    <w:p w:rsidR="00967936" w:rsidRDefault="0060378F">
      <w:pPr>
        <w:pStyle w:val="Spisilustracji"/>
        <w:tabs>
          <w:tab w:val="right" w:leader="dot" w:pos="9628"/>
        </w:tabs>
        <w:rPr>
          <w:rFonts w:ascii="Calibri" w:eastAsia="Times New Roman" w:hAnsi="Calibri" w:cs="Times New Roman"/>
          <w:noProof/>
          <w:color w:val="auto"/>
          <w:spacing w:val="0"/>
          <w:sz w:val="22"/>
          <w:lang w:eastAsia="pl-PL"/>
        </w:rPr>
      </w:pPr>
      <w:r>
        <w:fldChar w:fldCharType="begin"/>
      </w:r>
      <w:r w:rsidR="00A00EB0">
        <w:instrText xml:space="preserve"> TOC \h \z \c "Rysunek" </w:instrText>
      </w:r>
      <w:r>
        <w:fldChar w:fldCharType="separate"/>
      </w:r>
      <w:hyperlink r:id="rId38" w:anchor="_Toc484510496" w:history="1">
        <w:r w:rsidR="00967936" w:rsidRPr="00146E63">
          <w:rPr>
            <w:rStyle w:val="Hipercze"/>
            <w:noProof/>
            <w:spacing w:val="6"/>
            <w:kern w:val="18"/>
          </w:rPr>
          <w:t xml:space="preserve">Rysunek 1. Schemat diagnozy sytuacji wewnętrznej </w:t>
        </w:r>
        <w:r w:rsidR="00904A76" w:rsidRPr="00146E63">
          <w:rPr>
            <w:rStyle w:val="Hipercze"/>
            <w:noProof/>
            <w:spacing w:val="6"/>
            <w:kern w:val="18"/>
          </w:rPr>
          <w:t>w</w:t>
        </w:r>
        <w:r w:rsidR="00904A76">
          <w:rPr>
            <w:rStyle w:val="Hipercze"/>
            <w:noProof/>
            <w:spacing w:val="6"/>
            <w:kern w:val="18"/>
          </w:rPr>
          <w:t> </w:t>
        </w:r>
        <w:r w:rsidR="00967936" w:rsidRPr="00146E63">
          <w:rPr>
            <w:rStyle w:val="Hipercze"/>
            <w:noProof/>
            <w:spacing w:val="6"/>
            <w:kern w:val="18"/>
          </w:rPr>
          <w:t>gminie na potrzeby rewitalizacji</w:t>
        </w:r>
        <w:r w:rsidR="00967936">
          <w:rPr>
            <w:noProof/>
            <w:webHidden/>
          </w:rPr>
          <w:tab/>
        </w:r>
        <w:r w:rsidR="007255EB">
          <w:rPr>
            <w:noProof/>
            <w:webHidden/>
          </w:rPr>
          <w:t>15</w:t>
        </w:r>
      </w:hyperlink>
    </w:p>
    <w:p w:rsidR="00967936" w:rsidRDefault="0060378F">
      <w:pPr>
        <w:pStyle w:val="Spisilustracji"/>
        <w:tabs>
          <w:tab w:val="right" w:leader="dot" w:pos="9628"/>
        </w:tabs>
        <w:rPr>
          <w:rFonts w:ascii="Calibri" w:eastAsia="Times New Roman" w:hAnsi="Calibri" w:cs="Times New Roman"/>
          <w:noProof/>
          <w:color w:val="auto"/>
          <w:spacing w:val="0"/>
          <w:sz w:val="22"/>
          <w:lang w:eastAsia="pl-PL"/>
        </w:rPr>
      </w:pPr>
      <w:hyperlink r:id="rId39" w:anchor="_Toc484510497" w:history="1">
        <w:r w:rsidR="00967936" w:rsidRPr="00146E63">
          <w:rPr>
            <w:rStyle w:val="Hipercze"/>
            <w:noProof/>
            <w:spacing w:val="6"/>
            <w:kern w:val="18"/>
          </w:rPr>
          <w:t>Rysunek 2. Schemat wyznaczania obszaru zdegradowanego</w:t>
        </w:r>
        <w:r w:rsidR="00967936">
          <w:rPr>
            <w:noProof/>
            <w:webHidden/>
          </w:rPr>
          <w:tab/>
        </w:r>
        <w:r w:rsidR="007255EB">
          <w:rPr>
            <w:noProof/>
            <w:webHidden/>
          </w:rPr>
          <w:t>17</w:t>
        </w:r>
      </w:hyperlink>
    </w:p>
    <w:p w:rsidR="00967936" w:rsidRDefault="0060378F">
      <w:pPr>
        <w:pStyle w:val="Spisilustracji"/>
        <w:tabs>
          <w:tab w:val="right" w:leader="dot" w:pos="9628"/>
        </w:tabs>
        <w:rPr>
          <w:rFonts w:ascii="Calibri" w:eastAsia="Times New Roman" w:hAnsi="Calibri" w:cs="Times New Roman"/>
          <w:noProof/>
          <w:color w:val="auto"/>
          <w:spacing w:val="0"/>
          <w:sz w:val="22"/>
          <w:lang w:eastAsia="pl-PL"/>
        </w:rPr>
      </w:pPr>
      <w:hyperlink r:id="rId40" w:anchor="_Toc484510498" w:history="1">
        <w:r w:rsidR="00967936" w:rsidRPr="00146E63">
          <w:rPr>
            <w:rStyle w:val="Hipercze"/>
            <w:noProof/>
            <w:spacing w:val="6"/>
            <w:kern w:val="18"/>
          </w:rPr>
          <w:t>Rysunek 3. Schemat wyznaczania obszaru rewitalizacji</w:t>
        </w:r>
        <w:r w:rsidR="00967936">
          <w:rPr>
            <w:noProof/>
            <w:webHidden/>
          </w:rPr>
          <w:tab/>
        </w:r>
        <w:r w:rsidR="007255EB">
          <w:rPr>
            <w:noProof/>
            <w:webHidden/>
          </w:rPr>
          <w:t>22</w:t>
        </w:r>
      </w:hyperlink>
    </w:p>
    <w:p w:rsidR="00A00EB0" w:rsidRDefault="0060378F" w:rsidP="00442520">
      <w:pPr>
        <w:tabs>
          <w:tab w:val="center" w:pos="5669"/>
        </w:tabs>
      </w:pPr>
      <w:r>
        <w:fldChar w:fldCharType="end"/>
      </w: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A00EB0" w:rsidRDefault="00A00EB0"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8311E0" w:rsidRDefault="008311E0" w:rsidP="00442520">
      <w:pPr>
        <w:tabs>
          <w:tab w:val="center" w:pos="5669"/>
        </w:tabs>
      </w:pPr>
    </w:p>
    <w:p w:rsidR="00D33E79" w:rsidRDefault="008311E0" w:rsidP="008311E0">
      <w:pPr>
        <w:pStyle w:val="Bezodstpw"/>
      </w:pPr>
      <w:r>
        <w:br w:type="page"/>
      </w:r>
      <w:bookmarkStart w:id="224" w:name="_Toc487845203"/>
      <w:bookmarkStart w:id="225" w:name="_Toc489948299"/>
    </w:p>
    <w:p w:rsidR="008311E0" w:rsidRDefault="002B30CF" w:rsidP="008311E0">
      <w:pPr>
        <w:pStyle w:val="Bezodstpw"/>
      </w:pPr>
      <w:bookmarkStart w:id="226" w:name="_Toc368196845"/>
      <w:bookmarkStart w:id="227" w:name="_Toc368196882"/>
      <w:bookmarkStart w:id="228" w:name="_Toc506353332"/>
      <w:r>
        <w:rPr>
          <w:noProof/>
          <w:lang w:val="pl-PL" w:eastAsia="pl-PL"/>
        </w:rPr>
        <w:lastRenderedPageBreak/>
        <w:drawing>
          <wp:anchor distT="0" distB="0" distL="114300" distR="114300" simplePos="0" relativeHeight="251696128" behindDoc="1" locked="0" layoutInCell="1" allowOverlap="1">
            <wp:simplePos x="0" y="0"/>
            <wp:positionH relativeFrom="column">
              <wp:posOffset>3427730</wp:posOffset>
            </wp:positionH>
            <wp:positionV relativeFrom="paragraph">
              <wp:posOffset>-577215</wp:posOffset>
            </wp:positionV>
            <wp:extent cx="1176020" cy="1180465"/>
            <wp:effectExtent l="0" t="0" r="5080" b="635"/>
            <wp:wrapNone/>
            <wp:docPr id="872" name="Obraz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6020" cy="1180465"/>
                    </a:xfrm>
                    <a:prstGeom prst="rect">
                      <a:avLst/>
                    </a:prstGeom>
                    <a:noFill/>
                  </pic:spPr>
                </pic:pic>
              </a:graphicData>
            </a:graphic>
          </wp:anchor>
        </w:drawing>
      </w:r>
      <w:r w:rsidR="008311E0">
        <w:t>Spis map</w:t>
      </w:r>
      <w:bookmarkEnd w:id="224"/>
      <w:bookmarkEnd w:id="225"/>
      <w:bookmarkEnd w:id="226"/>
      <w:bookmarkEnd w:id="227"/>
      <w:bookmarkEnd w:id="228"/>
    </w:p>
    <w:p w:rsidR="008311E0" w:rsidRDefault="008311E0" w:rsidP="008311E0">
      <w:pPr>
        <w:spacing w:after="0" w:line="360" w:lineRule="auto"/>
        <w:ind w:left="0"/>
        <w:jc w:val="both"/>
        <w:rPr>
          <w:b/>
          <w:szCs w:val="21"/>
        </w:rPr>
      </w:pPr>
    </w:p>
    <w:p w:rsidR="00D33E79" w:rsidRDefault="00D33E79" w:rsidP="008311E0">
      <w:pPr>
        <w:spacing w:after="0" w:line="360" w:lineRule="auto"/>
        <w:ind w:left="0"/>
        <w:jc w:val="both"/>
        <w:rPr>
          <w:b/>
          <w:szCs w:val="21"/>
        </w:rPr>
      </w:pPr>
    </w:p>
    <w:p w:rsidR="008311E0" w:rsidRPr="009E5E8E" w:rsidRDefault="008311E0" w:rsidP="008311E0">
      <w:pPr>
        <w:spacing w:after="0" w:line="360" w:lineRule="auto"/>
        <w:ind w:left="0"/>
        <w:jc w:val="both"/>
        <w:rPr>
          <w:szCs w:val="21"/>
        </w:rPr>
      </w:pPr>
      <w:r w:rsidRPr="009E5E8E">
        <w:rPr>
          <w:b/>
          <w:szCs w:val="21"/>
        </w:rPr>
        <w:t>Mapa 1.</w:t>
      </w:r>
      <w:r w:rsidRPr="009E5E8E">
        <w:rPr>
          <w:szCs w:val="21"/>
        </w:rPr>
        <w:t xml:space="preserve"> Podział gminy Krzęcin na jednostki analityczne – sołectwa……</w:t>
      </w:r>
      <w:r w:rsidR="00D402DC">
        <w:rPr>
          <w:szCs w:val="21"/>
        </w:rPr>
        <w:t>……………………………..</w:t>
      </w:r>
      <w:r w:rsidRPr="009E5E8E">
        <w:rPr>
          <w:szCs w:val="21"/>
        </w:rPr>
        <w:t>.2</w:t>
      </w:r>
      <w:r w:rsidR="0044308A">
        <w:rPr>
          <w:szCs w:val="21"/>
        </w:rPr>
        <w:t>7</w:t>
      </w:r>
    </w:p>
    <w:p w:rsidR="008311E0" w:rsidRPr="0044308A" w:rsidRDefault="008311E0" w:rsidP="008311E0">
      <w:pPr>
        <w:pStyle w:val="Legenda"/>
        <w:spacing w:after="0" w:line="360" w:lineRule="auto"/>
        <w:ind w:left="0"/>
        <w:jc w:val="both"/>
        <w:rPr>
          <w:b w:val="0"/>
          <w:bCs w:val="0"/>
          <w:color w:val="7F7F7F"/>
          <w:sz w:val="21"/>
          <w:szCs w:val="21"/>
        </w:rPr>
      </w:pPr>
      <w:r w:rsidRPr="009E5E8E">
        <w:rPr>
          <w:rStyle w:val="Pogrubienie"/>
          <w:sz w:val="21"/>
          <w:szCs w:val="21"/>
        </w:rPr>
        <w:t>Map</w:t>
      </w:r>
      <w:r w:rsidR="0044308A">
        <w:rPr>
          <w:rStyle w:val="Pogrubienie"/>
          <w:sz w:val="21"/>
          <w:szCs w:val="21"/>
        </w:rPr>
        <w:t>y2-5</w:t>
      </w:r>
      <w:r w:rsidRPr="009E5E8E">
        <w:rPr>
          <w:rStyle w:val="Pogrubienie"/>
          <w:sz w:val="21"/>
          <w:szCs w:val="21"/>
        </w:rPr>
        <w:t xml:space="preserve">. </w:t>
      </w:r>
      <w:r w:rsidR="00DF3072" w:rsidRPr="00DF3072">
        <w:rPr>
          <w:b w:val="0"/>
          <w:bCs w:val="0"/>
          <w:color w:val="7F7F7F"/>
          <w:sz w:val="21"/>
          <w:szCs w:val="21"/>
        </w:rPr>
        <w:t>Obszar rewitalizacji gminy Krzęcin</w:t>
      </w:r>
      <w:r w:rsidRPr="0044308A">
        <w:rPr>
          <w:b w:val="0"/>
          <w:bCs w:val="0"/>
          <w:color w:val="7F7F7F"/>
          <w:sz w:val="21"/>
          <w:szCs w:val="21"/>
        </w:rPr>
        <w:t>……</w:t>
      </w:r>
      <w:r w:rsidR="0044308A" w:rsidRPr="0044308A">
        <w:rPr>
          <w:b w:val="0"/>
          <w:bCs w:val="0"/>
          <w:color w:val="7F7F7F"/>
          <w:sz w:val="21"/>
          <w:szCs w:val="21"/>
        </w:rPr>
        <w:t>……………………</w:t>
      </w:r>
      <w:r w:rsidR="00D402DC" w:rsidRPr="0044308A">
        <w:rPr>
          <w:b w:val="0"/>
          <w:bCs w:val="0"/>
          <w:color w:val="7F7F7F"/>
          <w:sz w:val="21"/>
          <w:szCs w:val="21"/>
        </w:rPr>
        <w:t>………</w:t>
      </w:r>
      <w:r w:rsidR="00B56891" w:rsidRPr="0044308A">
        <w:rPr>
          <w:b w:val="0"/>
          <w:bCs w:val="0"/>
          <w:color w:val="7F7F7F"/>
          <w:sz w:val="21"/>
          <w:szCs w:val="21"/>
        </w:rPr>
        <w:t>...</w:t>
      </w:r>
      <w:r w:rsidR="00DF3072" w:rsidRPr="0044308A">
        <w:rPr>
          <w:b w:val="0"/>
          <w:bCs w:val="0"/>
          <w:color w:val="7F7F7F"/>
          <w:sz w:val="21"/>
          <w:szCs w:val="21"/>
        </w:rPr>
        <w:t>....</w:t>
      </w:r>
      <w:r w:rsidR="00D402DC" w:rsidRPr="0044308A">
        <w:rPr>
          <w:b w:val="0"/>
          <w:bCs w:val="0"/>
          <w:color w:val="7F7F7F"/>
          <w:sz w:val="21"/>
          <w:szCs w:val="21"/>
        </w:rPr>
        <w:t>……</w:t>
      </w:r>
      <w:r w:rsidR="00B56891" w:rsidRPr="0044308A">
        <w:rPr>
          <w:b w:val="0"/>
          <w:bCs w:val="0"/>
          <w:color w:val="7F7F7F"/>
          <w:sz w:val="21"/>
          <w:szCs w:val="21"/>
        </w:rPr>
        <w:t>.</w:t>
      </w:r>
      <w:r w:rsidR="00D402DC" w:rsidRPr="0044308A">
        <w:rPr>
          <w:b w:val="0"/>
          <w:bCs w:val="0"/>
          <w:color w:val="7F7F7F"/>
          <w:sz w:val="21"/>
          <w:szCs w:val="21"/>
        </w:rPr>
        <w:t>……</w:t>
      </w:r>
      <w:r w:rsidR="00B56891" w:rsidRPr="0044308A">
        <w:rPr>
          <w:b w:val="0"/>
          <w:bCs w:val="0"/>
          <w:color w:val="7F7F7F"/>
          <w:sz w:val="21"/>
          <w:szCs w:val="21"/>
        </w:rPr>
        <w:t>…</w:t>
      </w:r>
      <w:r w:rsidRPr="0044308A">
        <w:rPr>
          <w:b w:val="0"/>
          <w:bCs w:val="0"/>
          <w:color w:val="7F7F7F"/>
          <w:sz w:val="21"/>
          <w:szCs w:val="21"/>
        </w:rPr>
        <w:t>…….39</w:t>
      </w: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8311E0" w:rsidRDefault="008311E0" w:rsidP="00442520">
      <w:pPr>
        <w:tabs>
          <w:tab w:val="center" w:pos="5669"/>
        </w:tabs>
      </w:pPr>
    </w:p>
    <w:p w:rsidR="00A42DBE" w:rsidRDefault="00A42DBE" w:rsidP="00442520">
      <w:pPr>
        <w:tabs>
          <w:tab w:val="center" w:pos="5669"/>
        </w:tabs>
      </w:pPr>
    </w:p>
    <w:p w:rsidR="00A42DBE" w:rsidRDefault="00A42DBE" w:rsidP="00442520">
      <w:pPr>
        <w:tabs>
          <w:tab w:val="center" w:pos="5669"/>
        </w:tabs>
      </w:pPr>
    </w:p>
    <w:p w:rsidR="00A42DBE" w:rsidRDefault="00A42DBE" w:rsidP="00442520">
      <w:pPr>
        <w:tabs>
          <w:tab w:val="center" w:pos="5669"/>
        </w:tabs>
      </w:pPr>
    </w:p>
    <w:p w:rsidR="008311E0" w:rsidRDefault="008311E0" w:rsidP="00442520">
      <w:pPr>
        <w:tabs>
          <w:tab w:val="center" w:pos="5669"/>
        </w:tabs>
      </w:pPr>
    </w:p>
    <w:p w:rsidR="003D79B1" w:rsidRDefault="003D79B1" w:rsidP="00442520">
      <w:pPr>
        <w:tabs>
          <w:tab w:val="center" w:pos="5669"/>
        </w:tabs>
      </w:pPr>
    </w:p>
    <w:p w:rsidR="003D79B1" w:rsidRDefault="003D79B1" w:rsidP="00442520">
      <w:pPr>
        <w:tabs>
          <w:tab w:val="center" w:pos="5669"/>
        </w:tabs>
      </w:pPr>
    </w:p>
    <w:p w:rsidR="003D79B1" w:rsidRDefault="002B30CF" w:rsidP="003D79B1">
      <w:pPr>
        <w:pStyle w:val="redniasiatka21"/>
      </w:pPr>
      <w:bookmarkStart w:id="229" w:name="_Toc368196846"/>
      <w:bookmarkStart w:id="230" w:name="_Toc368196883"/>
      <w:bookmarkStart w:id="231" w:name="_Toc506353333"/>
      <w:r>
        <w:rPr>
          <w:noProof/>
          <w:lang w:eastAsia="pl-PL"/>
        </w:rPr>
        <w:lastRenderedPageBreak/>
        <w:drawing>
          <wp:anchor distT="0" distB="0" distL="114300" distR="114300" simplePos="0" relativeHeight="251683840" behindDoc="1" locked="0" layoutInCell="1" allowOverlap="1">
            <wp:simplePos x="0" y="0"/>
            <wp:positionH relativeFrom="column">
              <wp:posOffset>3141980</wp:posOffset>
            </wp:positionH>
            <wp:positionV relativeFrom="paragraph">
              <wp:posOffset>-425450</wp:posOffset>
            </wp:positionV>
            <wp:extent cx="913765" cy="1099185"/>
            <wp:effectExtent l="0" t="0" r="635" b="5715"/>
            <wp:wrapNone/>
            <wp:docPr id="815" name="Obraz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08"/>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3765" cy="1099185"/>
                    </a:xfrm>
                    <a:prstGeom prst="rect">
                      <a:avLst/>
                    </a:prstGeom>
                    <a:noFill/>
                  </pic:spPr>
                </pic:pic>
              </a:graphicData>
            </a:graphic>
          </wp:anchor>
        </w:drawing>
      </w:r>
      <w:r w:rsidR="003D79B1">
        <w:t>Spis literatury</w:t>
      </w:r>
      <w:bookmarkEnd w:id="33"/>
      <w:bookmarkEnd w:id="34"/>
      <w:bookmarkEnd w:id="35"/>
      <w:bookmarkEnd w:id="36"/>
      <w:bookmarkEnd w:id="37"/>
      <w:bookmarkEnd w:id="229"/>
      <w:bookmarkEnd w:id="230"/>
      <w:bookmarkEnd w:id="231"/>
    </w:p>
    <w:p w:rsidR="0069698C" w:rsidRPr="0069698C" w:rsidRDefault="0069698C" w:rsidP="0069698C"/>
    <w:p w:rsidR="00B20E1F" w:rsidRPr="00A42DBE" w:rsidRDefault="00B20E1F" w:rsidP="00287252">
      <w:pPr>
        <w:pStyle w:val="aaa"/>
        <w:rPr>
          <w:b w:val="0"/>
        </w:rPr>
      </w:pPr>
      <w:r w:rsidRPr="00A42DBE">
        <w:rPr>
          <w:b w:val="0"/>
        </w:rPr>
        <w:t>Statystyczne Vademecum Samorządowca, Główny Urząd Statystyczny, 2016, Warszawa</w:t>
      </w:r>
      <w:r w:rsidR="00DA7970" w:rsidRPr="00A42DBE">
        <w:rPr>
          <w:b w:val="0"/>
        </w:rPr>
        <w:t>.</w:t>
      </w:r>
    </w:p>
    <w:p w:rsidR="00B20E1F" w:rsidRPr="00A42DBE" w:rsidRDefault="00B20E1F" w:rsidP="00287252">
      <w:pPr>
        <w:pStyle w:val="aaa"/>
        <w:rPr>
          <w:b w:val="0"/>
        </w:rPr>
      </w:pPr>
      <w:r w:rsidRPr="00A42DBE">
        <w:rPr>
          <w:b w:val="0"/>
        </w:rPr>
        <w:t xml:space="preserve">Ustawa </w:t>
      </w:r>
      <w:r w:rsidR="00904A76" w:rsidRPr="00A42DBE">
        <w:rPr>
          <w:b w:val="0"/>
        </w:rPr>
        <w:t>z </w:t>
      </w:r>
      <w:r w:rsidRPr="00A42DBE">
        <w:rPr>
          <w:b w:val="0"/>
        </w:rPr>
        <w:t xml:space="preserve">dnia 9 października 2015 r. </w:t>
      </w:r>
      <w:r w:rsidR="00904A76" w:rsidRPr="00A42DBE">
        <w:rPr>
          <w:b w:val="0"/>
        </w:rPr>
        <w:t>o </w:t>
      </w:r>
      <w:r w:rsidRPr="00A42DBE">
        <w:rPr>
          <w:b w:val="0"/>
        </w:rPr>
        <w:t xml:space="preserve">rewitalizacji, </w:t>
      </w:r>
      <w:r w:rsidRPr="00A42DBE">
        <w:rPr>
          <w:rStyle w:val="Pogrubienie"/>
          <w:b w:val="0"/>
          <w:color w:val="7F7F7F"/>
          <w:spacing w:val="-4"/>
          <w:kern w:val="0"/>
          <w:sz w:val="21"/>
        </w:rPr>
        <w:t>Dz.U. 2015 poz. 1777</w:t>
      </w:r>
      <w:r w:rsidR="00DA7970" w:rsidRPr="00A42DBE">
        <w:rPr>
          <w:rStyle w:val="Pogrubienie"/>
          <w:b w:val="0"/>
          <w:color w:val="7F7F7F"/>
          <w:spacing w:val="-4"/>
          <w:kern w:val="0"/>
          <w:sz w:val="21"/>
        </w:rPr>
        <w:t>.</w:t>
      </w:r>
    </w:p>
    <w:p w:rsidR="003D79B1" w:rsidRDefault="003D79B1" w:rsidP="00287252">
      <w:pPr>
        <w:pStyle w:val="aaa"/>
        <w:rPr>
          <w:rStyle w:val="Pogrubienie"/>
          <w:b w:val="0"/>
          <w:color w:val="7F7F7F"/>
          <w:spacing w:val="-4"/>
          <w:kern w:val="0"/>
          <w:sz w:val="21"/>
        </w:rPr>
      </w:pPr>
      <w:r w:rsidRPr="00A42DBE">
        <w:rPr>
          <w:rStyle w:val="Pogrubienie"/>
          <w:b w:val="0"/>
          <w:color w:val="7F7F7F"/>
          <w:spacing w:val="-4"/>
          <w:kern w:val="0"/>
          <w:sz w:val="21"/>
        </w:rPr>
        <w:t xml:space="preserve">Zasady realizacji przedsięwzięć rewitalizacyjnych </w:t>
      </w:r>
      <w:r w:rsidR="00904A76" w:rsidRPr="00A42DBE">
        <w:rPr>
          <w:rStyle w:val="Pogrubienie"/>
          <w:b w:val="0"/>
          <w:color w:val="7F7F7F"/>
          <w:spacing w:val="-4"/>
          <w:kern w:val="0"/>
          <w:sz w:val="21"/>
        </w:rPr>
        <w:t>w </w:t>
      </w:r>
      <w:r w:rsidRPr="00A42DBE">
        <w:rPr>
          <w:rStyle w:val="Pogrubienie"/>
          <w:b w:val="0"/>
          <w:color w:val="7F7F7F"/>
          <w:spacing w:val="-4"/>
          <w:kern w:val="0"/>
          <w:sz w:val="21"/>
        </w:rPr>
        <w:t>ramach Regionalnego Programu Operacyjnego Województwa Zachodniopomorskiego 2014-2020 opracowane przez Zarząd Województwa Zachodniopomorskiego Instytucja Zarządzająca Regionalnym Programem Operacyjnym Województwa Zachodniopomorskiego 2014-2020.</w:t>
      </w:r>
    </w:p>
    <w:p w:rsidR="0044308A" w:rsidRDefault="0044308A">
      <w:pPr>
        <w:suppressAutoHyphens w:val="0"/>
        <w:spacing w:after="0" w:line="240" w:lineRule="auto"/>
        <w:ind w:left="0"/>
        <w:contextualSpacing w:val="0"/>
        <w:rPr>
          <w:rStyle w:val="Pogrubienie"/>
          <w:color w:val="7F7F7F"/>
          <w:spacing w:val="-4"/>
          <w:kern w:val="0"/>
          <w:sz w:val="21"/>
          <w:u w:val="single"/>
        </w:rPr>
      </w:pPr>
      <w:r>
        <w:rPr>
          <w:rStyle w:val="Pogrubienie"/>
          <w:b/>
          <w:color w:val="7F7F7F"/>
          <w:spacing w:val="-4"/>
          <w:kern w:val="0"/>
          <w:sz w:val="21"/>
        </w:rPr>
        <w:br w:type="page"/>
      </w:r>
    </w:p>
    <w:p w:rsidR="0044308A" w:rsidRPr="008E4D68" w:rsidRDefault="008E4D68" w:rsidP="008E4D68">
      <w:pPr>
        <w:pStyle w:val="Nagwek2"/>
        <w:ind w:hanging="1701"/>
        <w:rPr>
          <w:rStyle w:val="Pogrubienie"/>
          <w:color w:val="7F7F7F"/>
          <w:spacing w:val="-4"/>
          <w:kern w:val="0"/>
          <w:sz w:val="40"/>
        </w:rPr>
      </w:pPr>
      <w:bookmarkStart w:id="232" w:name="_Toc506353334"/>
      <w:r w:rsidRPr="008E4D68">
        <w:rPr>
          <w:rStyle w:val="Pogrubienie"/>
          <w:color w:val="7F7F7F"/>
          <w:spacing w:val="-4"/>
          <w:kern w:val="0"/>
          <w:sz w:val="40"/>
        </w:rPr>
        <w:lastRenderedPageBreak/>
        <w:t>Aneks nr 1 – Wartości bazowe wskaźników</w:t>
      </w:r>
      <w:bookmarkEnd w:id="232"/>
    </w:p>
    <w:tbl>
      <w:tblPr>
        <w:tblW w:w="5000" w:type="pct"/>
        <w:tblCellMar>
          <w:left w:w="0" w:type="dxa"/>
          <w:right w:w="0" w:type="dxa"/>
        </w:tblCellMar>
        <w:tblLook w:val="04A0"/>
      </w:tblPr>
      <w:tblGrid>
        <w:gridCol w:w="1859"/>
        <w:gridCol w:w="674"/>
        <w:gridCol w:w="674"/>
        <w:gridCol w:w="618"/>
        <w:gridCol w:w="618"/>
        <w:gridCol w:w="674"/>
        <w:gridCol w:w="726"/>
        <w:gridCol w:w="674"/>
        <w:gridCol w:w="729"/>
        <w:gridCol w:w="618"/>
        <w:gridCol w:w="618"/>
        <w:gridCol w:w="618"/>
      </w:tblGrid>
      <w:tr w:rsidR="00941180" w:rsidRPr="00941180" w:rsidTr="00941180">
        <w:trPr>
          <w:cantSplit/>
          <w:trHeight w:val="1360"/>
        </w:trPr>
        <w:tc>
          <w:tcPr>
            <w:tcW w:w="789" w:type="pct"/>
            <w:tcBorders>
              <w:top w:val="single" w:sz="4" w:space="0" w:color="auto"/>
              <w:left w:val="single" w:sz="4" w:space="0" w:color="auto"/>
              <w:bottom w:val="single" w:sz="4" w:space="0" w:color="auto"/>
              <w:right w:val="single" w:sz="4" w:space="0" w:color="auto"/>
            </w:tcBorders>
            <w:shd w:val="clear" w:color="000000" w:fill="44546A"/>
            <w:noWrap/>
            <w:tcMar>
              <w:top w:w="15" w:type="dxa"/>
              <w:left w:w="15" w:type="dxa"/>
              <w:bottom w:w="0" w:type="dxa"/>
              <w:right w:w="15" w:type="dxa"/>
            </w:tcMar>
            <w:vAlign w:val="bottom"/>
            <w:hideMark/>
          </w:tcPr>
          <w:p w:rsidR="00941180" w:rsidRPr="00941180" w:rsidRDefault="00941180" w:rsidP="00941180">
            <w:pPr>
              <w:suppressAutoHyphens w:val="0"/>
              <w:spacing w:after="0" w:line="240" w:lineRule="auto"/>
              <w:ind w:left="0"/>
              <w:contextualSpacing w:val="0"/>
              <w:jc w:val="center"/>
              <w:rPr>
                <w:b/>
                <w:bCs/>
                <w:sz w:val="20"/>
              </w:rPr>
            </w:pPr>
            <w:r w:rsidRPr="00941180">
              <w:rPr>
                <w:b/>
                <w:bCs/>
                <w:sz w:val="20"/>
              </w:rPr>
              <w:t>Nazwa wskaźnika</w:t>
            </w:r>
          </w:p>
        </w:tc>
        <w:tc>
          <w:tcPr>
            <w:tcW w:w="411" w:type="pct"/>
            <w:tcBorders>
              <w:top w:val="single" w:sz="4" w:space="0" w:color="auto"/>
              <w:left w:val="nil"/>
              <w:bottom w:val="single" w:sz="4" w:space="0" w:color="auto"/>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Chłopowo</w:t>
            </w:r>
          </w:p>
        </w:tc>
        <w:tc>
          <w:tcPr>
            <w:tcW w:w="372" w:type="pct"/>
            <w:tcBorders>
              <w:top w:val="single" w:sz="4" w:space="0" w:color="auto"/>
              <w:left w:val="single" w:sz="4" w:space="0" w:color="auto"/>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Granowo</w:t>
            </w:r>
          </w:p>
        </w:tc>
        <w:tc>
          <w:tcPr>
            <w:tcW w:w="367" w:type="pct"/>
            <w:tcBorders>
              <w:top w:val="single" w:sz="4" w:space="0" w:color="auto"/>
              <w:left w:val="single" w:sz="4" w:space="0" w:color="auto"/>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Kaszewo</w:t>
            </w:r>
          </w:p>
        </w:tc>
        <w:tc>
          <w:tcPr>
            <w:tcW w:w="311" w:type="pct"/>
            <w:tcBorders>
              <w:top w:val="single" w:sz="4" w:space="0" w:color="auto"/>
              <w:left w:val="single" w:sz="4" w:space="0" w:color="auto"/>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Krzęcin</w:t>
            </w:r>
          </w:p>
        </w:tc>
        <w:tc>
          <w:tcPr>
            <w:tcW w:w="356" w:type="pct"/>
            <w:tcBorders>
              <w:top w:val="single" w:sz="4" w:space="0" w:color="auto"/>
              <w:left w:val="single" w:sz="4" w:space="0" w:color="auto"/>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Mielęcin</w:t>
            </w:r>
          </w:p>
        </w:tc>
        <w:tc>
          <w:tcPr>
            <w:tcW w:w="557"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Nowy Klukom</w:t>
            </w:r>
          </w:p>
        </w:tc>
        <w:tc>
          <w:tcPr>
            <w:tcW w:w="423"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Objezierze</w:t>
            </w:r>
          </w:p>
        </w:tc>
        <w:tc>
          <w:tcPr>
            <w:tcW w:w="461"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Przybysław</w:t>
            </w:r>
          </w:p>
        </w:tc>
        <w:tc>
          <w:tcPr>
            <w:tcW w:w="331"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Rakowo</w:t>
            </w:r>
          </w:p>
        </w:tc>
        <w:tc>
          <w:tcPr>
            <w:tcW w:w="311"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Słonice</w:t>
            </w:r>
          </w:p>
        </w:tc>
        <w:tc>
          <w:tcPr>
            <w:tcW w:w="311" w:type="pct"/>
            <w:tcBorders>
              <w:top w:val="single" w:sz="4" w:space="0" w:color="auto"/>
              <w:left w:val="nil"/>
              <w:bottom w:val="nil"/>
              <w:right w:val="nil"/>
            </w:tcBorders>
            <w:shd w:val="clear" w:color="000000" w:fill="44546A"/>
            <w:noWrap/>
            <w:tcMar>
              <w:top w:w="15" w:type="dxa"/>
              <w:left w:w="15" w:type="dxa"/>
              <w:bottom w:w="0" w:type="dxa"/>
              <w:right w:w="15" w:type="dxa"/>
            </w:tcMar>
            <w:textDirection w:val="btLr"/>
            <w:vAlign w:val="bottom"/>
            <w:hideMark/>
          </w:tcPr>
          <w:p w:rsidR="00941180" w:rsidRPr="00941180" w:rsidRDefault="00941180" w:rsidP="00941180">
            <w:pPr>
              <w:suppressAutoHyphens w:val="0"/>
              <w:spacing w:after="0" w:line="240" w:lineRule="auto"/>
              <w:ind w:left="113" w:right="113"/>
              <w:contextualSpacing w:val="0"/>
              <w:jc w:val="center"/>
              <w:rPr>
                <w:b/>
                <w:bCs/>
                <w:sz w:val="20"/>
              </w:rPr>
            </w:pPr>
            <w:r w:rsidRPr="00941180">
              <w:rPr>
                <w:b/>
                <w:bCs/>
                <w:sz w:val="20"/>
              </w:rPr>
              <w:t>Żeńsko</w:t>
            </w:r>
          </w:p>
        </w:tc>
      </w:tr>
      <w:tr w:rsidR="00941180" w:rsidRPr="00941180" w:rsidTr="00941180">
        <w:trPr>
          <w:trHeight w:val="300"/>
        </w:trPr>
        <w:tc>
          <w:tcPr>
            <w:tcW w:w="789" w:type="pct"/>
            <w:tcBorders>
              <w:top w:val="nil"/>
              <w:left w:val="single" w:sz="4" w:space="0" w:color="auto"/>
              <w:bottom w:val="single" w:sz="4" w:space="0" w:color="auto"/>
              <w:right w:val="single" w:sz="4" w:space="0" w:color="auto"/>
            </w:tcBorders>
            <w:shd w:val="clear" w:color="000000" w:fill="44546A"/>
            <w:noWrap/>
            <w:tcMar>
              <w:top w:w="15" w:type="dxa"/>
              <w:left w:w="15" w:type="dxa"/>
              <w:bottom w:w="0" w:type="dxa"/>
              <w:right w:w="15" w:type="dxa"/>
            </w:tcMar>
            <w:vAlign w:val="bottom"/>
            <w:hideMark/>
          </w:tcPr>
          <w:p w:rsidR="00941180" w:rsidRPr="00941180" w:rsidRDefault="00941180" w:rsidP="00941180">
            <w:pPr>
              <w:suppressAutoHyphens w:val="0"/>
              <w:spacing w:after="0" w:line="240" w:lineRule="auto"/>
              <w:ind w:left="0"/>
              <w:contextualSpacing w:val="0"/>
              <w:jc w:val="center"/>
              <w:rPr>
                <w:b/>
                <w:bCs/>
                <w:sz w:val="20"/>
              </w:rPr>
            </w:pPr>
            <w:r w:rsidRPr="00941180">
              <w:rPr>
                <w:b/>
                <w:bCs/>
                <w:sz w:val="20"/>
              </w:rPr>
              <w:t>liczba mieszkańców</w:t>
            </w:r>
          </w:p>
        </w:tc>
        <w:tc>
          <w:tcPr>
            <w:tcW w:w="411" w:type="pct"/>
            <w:tcBorders>
              <w:top w:val="nil"/>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492</w:t>
            </w:r>
          </w:p>
        </w:tc>
        <w:tc>
          <w:tcPr>
            <w:tcW w:w="372"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554</w:t>
            </w:r>
          </w:p>
        </w:tc>
        <w:tc>
          <w:tcPr>
            <w:tcW w:w="367"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257</w:t>
            </w:r>
          </w:p>
        </w:tc>
        <w:tc>
          <w:tcPr>
            <w:tcW w:w="311"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747</w:t>
            </w:r>
          </w:p>
        </w:tc>
        <w:tc>
          <w:tcPr>
            <w:tcW w:w="356"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346</w:t>
            </w:r>
          </w:p>
        </w:tc>
        <w:tc>
          <w:tcPr>
            <w:tcW w:w="557"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68</w:t>
            </w:r>
          </w:p>
        </w:tc>
        <w:tc>
          <w:tcPr>
            <w:tcW w:w="423"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326</w:t>
            </w:r>
          </w:p>
        </w:tc>
        <w:tc>
          <w:tcPr>
            <w:tcW w:w="461"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230</w:t>
            </w:r>
          </w:p>
        </w:tc>
        <w:tc>
          <w:tcPr>
            <w:tcW w:w="331"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281</w:t>
            </w:r>
          </w:p>
        </w:tc>
        <w:tc>
          <w:tcPr>
            <w:tcW w:w="311"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80</w:t>
            </w:r>
          </w:p>
        </w:tc>
        <w:tc>
          <w:tcPr>
            <w:tcW w:w="311" w:type="pct"/>
            <w:tcBorders>
              <w:top w:val="single" w:sz="4" w:space="0" w:color="auto"/>
              <w:left w:val="nil"/>
              <w:bottom w:val="single" w:sz="4" w:space="0" w:color="auto"/>
              <w:right w:val="single" w:sz="4" w:space="0" w:color="auto"/>
            </w:tcBorders>
            <w:shd w:val="clear" w:color="000000" w:fill="44546A"/>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342</w:t>
            </w:r>
          </w:p>
        </w:tc>
      </w:tr>
      <w:tr w:rsidR="00941180" w:rsidRPr="00941180" w:rsidTr="00941180">
        <w:trPr>
          <w:trHeight w:val="765"/>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osób korzystających ze świadczeń pomocy społecznej</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170,0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139,0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171,0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84,0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61,0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39,0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46,0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13,0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35,0</w:t>
            </w:r>
          </w:p>
        </w:tc>
      </w:tr>
      <w:tr w:rsidR="00941180" w:rsidRPr="00941180" w:rsidTr="00941180">
        <w:trPr>
          <w:trHeight w:val="30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bezrobotnych</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29,0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38,0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27,0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34,0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29,0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19,0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31,0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długotrwale bezrobotnych</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16,0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13,0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9,0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8,0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12,0</w:t>
            </w:r>
          </w:p>
        </w:tc>
      </w:tr>
      <w:tr w:rsidR="00941180" w:rsidRPr="00941180" w:rsidTr="00941180">
        <w:trPr>
          <w:trHeight w:val="30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przestępstw</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11,0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9,0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przestępstw przeciwko rodzinie i opiece</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osób w wieku przedprodukcyjnym</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93,0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105,0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48,0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124,0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78,0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51,0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53,0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78,0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os w poprodukcyjnym</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103,0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75,0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34,0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125,0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59,0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8,0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60,0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35,0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44,0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8,0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40,0</w:t>
            </w:r>
          </w:p>
        </w:tc>
      </w:tr>
      <w:tr w:rsidR="00941180" w:rsidRPr="00941180" w:rsidTr="00941180">
        <w:trPr>
          <w:trHeight w:val="765"/>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Wielkość zasiłków pomocy rodzinie w przeliczeniu na rodzinę</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1800,0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1830,0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1800,0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1900,0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1900,0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1460,0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1600,0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1470,0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1760,0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1450,0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1540,0</w:t>
            </w:r>
          </w:p>
        </w:tc>
      </w:tr>
      <w:tr w:rsidR="00941180" w:rsidRPr="00941180" w:rsidTr="00941180">
        <w:trPr>
          <w:trHeight w:val="765"/>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zarejestrowanych podmiotów gospodarki narodowej</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r>
      <w:tr w:rsidR="00941180" w:rsidRPr="00941180" w:rsidTr="00941180">
        <w:trPr>
          <w:trHeight w:val="765"/>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Liczba mieszkańców prowadzących działalność gospodarczą</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18,0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12,0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36,0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22,0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5,0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1,0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Dostępność do podstawowych usług</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6,0</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0,0</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3,0</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4,0</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3,0</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6,0</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7,0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2,0</w:t>
            </w:r>
          </w:p>
        </w:tc>
      </w:tr>
      <w:tr w:rsidR="00941180" w:rsidRPr="00941180" w:rsidTr="00941180">
        <w:trPr>
          <w:trHeight w:val="510"/>
        </w:trPr>
        <w:tc>
          <w:tcPr>
            <w:tcW w:w="789" w:type="pct"/>
            <w:tcBorders>
              <w:top w:val="nil"/>
              <w:left w:val="single" w:sz="4" w:space="0" w:color="auto"/>
              <w:bottom w:val="single" w:sz="4" w:space="0" w:color="auto"/>
              <w:right w:val="single" w:sz="4" w:space="0" w:color="auto"/>
            </w:tcBorders>
            <w:shd w:val="clear" w:color="000000" w:fill="70AD47"/>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Ilość azbestu do utylizacji w kg</w:t>
            </w:r>
          </w:p>
        </w:tc>
        <w:tc>
          <w:tcPr>
            <w:tcW w:w="4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114228</w:t>
            </w:r>
          </w:p>
        </w:tc>
        <w:tc>
          <w:tcPr>
            <w:tcW w:w="372"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255090</w:t>
            </w:r>
          </w:p>
        </w:tc>
        <w:tc>
          <w:tcPr>
            <w:tcW w:w="36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18579</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97921</w:t>
            </w:r>
          </w:p>
        </w:tc>
        <w:tc>
          <w:tcPr>
            <w:tcW w:w="356"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207357</w:t>
            </w:r>
          </w:p>
        </w:tc>
        <w:tc>
          <w:tcPr>
            <w:tcW w:w="557"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12954</w:t>
            </w:r>
          </w:p>
        </w:tc>
        <w:tc>
          <w:tcPr>
            <w:tcW w:w="423"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167332</w:t>
            </w:r>
          </w:p>
        </w:tc>
        <w:tc>
          <w:tcPr>
            <w:tcW w:w="46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44075</w:t>
            </w:r>
          </w:p>
        </w:tc>
        <w:tc>
          <w:tcPr>
            <w:tcW w:w="33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59297</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Pr>
                <w:sz w:val="20"/>
              </w:rPr>
              <w:t>22185</w:t>
            </w:r>
          </w:p>
        </w:tc>
        <w:tc>
          <w:tcPr>
            <w:tcW w:w="311" w:type="pct"/>
            <w:tcBorders>
              <w:top w:val="nil"/>
              <w:left w:val="nil"/>
              <w:bottom w:val="single" w:sz="4" w:space="0" w:color="auto"/>
              <w:right w:val="single" w:sz="4" w:space="0" w:color="auto"/>
            </w:tcBorders>
            <w:shd w:val="clear" w:color="000000" w:fill="D0CECE"/>
            <w:noWrap/>
            <w:tcMar>
              <w:top w:w="15" w:type="dxa"/>
              <w:left w:w="15" w:type="dxa"/>
              <w:bottom w:w="0" w:type="dxa"/>
              <w:right w:w="15" w:type="dxa"/>
            </w:tcMar>
            <w:vAlign w:val="center"/>
            <w:hideMark/>
          </w:tcPr>
          <w:p w:rsidR="00941180" w:rsidRPr="00941180" w:rsidRDefault="00941180" w:rsidP="00941180">
            <w:pPr>
              <w:suppressAutoHyphens w:val="0"/>
              <w:spacing w:after="0" w:line="240" w:lineRule="auto"/>
              <w:ind w:left="0"/>
              <w:contextualSpacing w:val="0"/>
              <w:jc w:val="center"/>
              <w:rPr>
                <w:sz w:val="20"/>
              </w:rPr>
            </w:pPr>
            <w:r w:rsidRPr="00941180">
              <w:rPr>
                <w:sz w:val="20"/>
              </w:rPr>
              <w:t>97881</w:t>
            </w:r>
          </w:p>
        </w:tc>
      </w:tr>
    </w:tbl>
    <w:p w:rsidR="008E4D68" w:rsidRDefault="008E4D68">
      <w:pPr>
        <w:suppressAutoHyphens w:val="0"/>
        <w:spacing w:after="0" w:line="240" w:lineRule="auto"/>
        <w:ind w:left="0"/>
        <w:contextualSpacing w:val="0"/>
      </w:pPr>
      <w:r>
        <w:br w:type="page"/>
      </w:r>
    </w:p>
    <w:p w:rsidR="008E4D68" w:rsidRPr="008E4D68" w:rsidRDefault="008E4D68" w:rsidP="008E4D68">
      <w:pPr>
        <w:pStyle w:val="Nagwek2"/>
        <w:ind w:left="0"/>
      </w:pPr>
      <w:bookmarkStart w:id="233" w:name="_Toc506353335"/>
      <w:r>
        <w:lastRenderedPageBreak/>
        <w:t>Aneks 2 – Mapa obszaru gminy z naniesionym obszarem zdegradowanym i obszarami rewitalizacji</w:t>
      </w:r>
      <w:bookmarkEnd w:id="233"/>
    </w:p>
    <w:sectPr w:rsidR="008E4D68" w:rsidRPr="008E4D68" w:rsidSect="0069681D">
      <w:pgSz w:w="11906" w:h="16838"/>
      <w:pgMar w:top="1956" w:right="1418" w:bottom="1418" w:left="1418" w:header="737" w:footer="27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D62" w:rsidRDefault="00773D62" w:rsidP="00B55A3D">
      <w:r>
        <w:separator/>
      </w:r>
    </w:p>
  </w:endnote>
  <w:endnote w:type="continuationSeparator" w:id="1">
    <w:p w:rsidR="00773D62" w:rsidRDefault="00773D62" w:rsidP="00B55A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游明朝">
    <w:panose1 w:val="00000000000000000000"/>
    <w:charset w:val="80"/>
    <w:family w:val="roman"/>
    <w:notTrueType/>
    <w:pitch w:val="default"/>
    <w:sig w:usb0="00000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Source Sans Pro">
    <w:altName w:val="Cambria Math"/>
    <w:charset w:val="EE"/>
    <w:family w:val="swiss"/>
    <w:pitch w:val="variable"/>
    <w:sig w:usb0="600002F7" w:usb1="02000001"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A6" w:rsidRDefault="00DC7EA6" w:rsidP="008240A7">
    <w:pPr>
      <w:pStyle w:val="Stopka"/>
      <w:ind w:left="0"/>
    </w:pPr>
  </w:p>
  <w:p w:rsidR="00DC7EA6" w:rsidRDefault="00DC7EA6" w:rsidP="00B55A3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A6" w:rsidRDefault="00DC7EA6" w:rsidP="0079539A">
    <w:pPr>
      <w:pStyle w:val="Stopka"/>
      <w:tabs>
        <w:tab w:val="clear" w:pos="4536"/>
        <w:tab w:val="clear" w:pos="9072"/>
        <w:tab w:val="left" w:pos="8789"/>
      </w:tabs>
      <w:ind w:left="0" w:hanging="284"/>
    </w:pPr>
    <w:r>
      <w:rPr>
        <w:noProof/>
        <w:lang w:eastAsia="pl-PL"/>
      </w:rPr>
      <w:drawing>
        <wp:inline distT="0" distB="0" distL="0" distR="0">
          <wp:extent cx="6105525" cy="466725"/>
          <wp:effectExtent l="0" t="0" r="9525" b="9525"/>
          <wp:docPr id="791" name="Obraz 2" descr="pasek logo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 word.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05525" cy="466725"/>
                  </a:xfrm>
                  <a:prstGeom prst="rect">
                    <a:avLst/>
                  </a:prstGeom>
                  <a:noFill/>
                  <a:ln>
                    <a:noFill/>
                  </a:ln>
                </pic:spPr>
              </pic:pic>
            </a:graphicData>
          </a:graphic>
        </wp:inline>
      </w:drawing>
    </w:r>
  </w:p>
  <w:p w:rsidR="00DC7EA6" w:rsidRDefault="00DC7EA6" w:rsidP="00B55A3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D62" w:rsidRDefault="00773D62" w:rsidP="00C40EE5">
      <w:pPr>
        <w:ind w:left="0"/>
      </w:pPr>
      <w:r>
        <w:separator/>
      </w:r>
    </w:p>
  </w:footnote>
  <w:footnote w:type="continuationSeparator" w:id="1">
    <w:p w:rsidR="00773D62" w:rsidRDefault="00773D62" w:rsidP="00B55A3D">
      <w:r>
        <w:continuationSeparator/>
      </w:r>
    </w:p>
  </w:footnote>
  <w:footnote w:id="2">
    <w:p w:rsidR="00DC7EA6" w:rsidRPr="00167A5A" w:rsidRDefault="00DC7EA6" w:rsidP="00A45CD8">
      <w:pPr>
        <w:pStyle w:val="Tekstprzypisudolnego"/>
        <w:spacing w:line="276" w:lineRule="auto"/>
        <w:jc w:val="both"/>
        <w:rPr>
          <w:rStyle w:val="Pogrubienie"/>
          <w:rFonts w:ascii="Arial" w:hAnsi="Arial" w:cs="Arial"/>
        </w:rPr>
      </w:pPr>
      <w:r w:rsidRPr="00167A5A">
        <w:rPr>
          <w:rStyle w:val="Pogrubienie"/>
          <w:rFonts w:ascii="Arial" w:hAnsi="Arial" w:cs="Arial"/>
          <w:vertAlign w:val="superscript"/>
        </w:rPr>
        <w:footnoteRef/>
      </w:r>
      <w:r>
        <w:rPr>
          <w:rStyle w:val="Pogrubienie"/>
          <w:rFonts w:ascii="Arial" w:hAnsi="Arial" w:cs="Arial"/>
        </w:rPr>
        <w:t xml:space="preserve"> (Dz.U. 2015 poz. 1777), Ustawa z dnia 9 października 2015 roku</w:t>
      </w:r>
      <w:r w:rsidRPr="00167A5A">
        <w:rPr>
          <w:rStyle w:val="Pogrubienie"/>
          <w:rFonts w:ascii="Arial" w:hAnsi="Arial" w:cs="Arial"/>
        </w:rPr>
        <w:t xml:space="preserve"> o</w:t>
      </w:r>
      <w:r>
        <w:rPr>
          <w:rStyle w:val="Pogrubienie"/>
          <w:rFonts w:ascii="Arial" w:hAnsi="Arial" w:cs="Arial"/>
        </w:rPr>
        <w:t> </w:t>
      </w:r>
      <w:r w:rsidRPr="00167A5A">
        <w:rPr>
          <w:rStyle w:val="Pogrubienie"/>
          <w:rFonts w:ascii="Arial" w:hAnsi="Arial" w:cs="Arial"/>
        </w:rPr>
        <w:t>rewitalizacji.</w:t>
      </w:r>
    </w:p>
  </w:footnote>
  <w:footnote w:id="3">
    <w:p w:rsidR="00DC7EA6" w:rsidRPr="00D800A7" w:rsidRDefault="00DC7EA6" w:rsidP="00A45CD8">
      <w:pPr>
        <w:pStyle w:val="Tekstprzypisudolnego"/>
        <w:spacing w:line="276" w:lineRule="auto"/>
        <w:jc w:val="both"/>
        <w:rPr>
          <w:rStyle w:val="Pogrubienie"/>
        </w:rPr>
      </w:pPr>
      <w:r w:rsidRPr="00167A5A">
        <w:rPr>
          <w:rStyle w:val="Pogrubienie"/>
          <w:rFonts w:ascii="Arial" w:hAnsi="Arial" w:cs="Arial"/>
          <w:vertAlign w:val="superscript"/>
        </w:rPr>
        <w:footnoteRef/>
      </w:r>
      <w:r w:rsidRPr="00167A5A">
        <w:rPr>
          <w:rStyle w:val="Pogrubienie"/>
          <w:rFonts w:ascii="Arial" w:hAnsi="Arial" w:cs="Arial"/>
        </w:rPr>
        <w:t xml:space="preserve"> Zasady realizacji przedsięwzięć rewitalizacyjnych w</w:t>
      </w:r>
      <w:r>
        <w:rPr>
          <w:rStyle w:val="Pogrubienie"/>
          <w:rFonts w:ascii="Arial" w:hAnsi="Arial" w:cs="Arial"/>
        </w:rPr>
        <w:t> </w:t>
      </w:r>
      <w:r w:rsidRPr="00167A5A">
        <w:rPr>
          <w:rStyle w:val="Pogrubienie"/>
          <w:rFonts w:ascii="Arial" w:hAnsi="Arial" w:cs="Arial"/>
        </w:rPr>
        <w:t>ramach Regionalnego Programu Operacyjnego Województwa Zachodniopomorskiego 2014-2020 opracowane przez Zarząd Województwa Zachodniopomorskiego Instytucja Zarządzająca Regionalnym Programem Operacyjnym Województwa Zachodniopomorskiego 2014-2020.</w:t>
      </w:r>
    </w:p>
  </w:footnote>
  <w:footnote w:id="4">
    <w:p w:rsidR="00DC7EA6" w:rsidRDefault="00DC7EA6">
      <w:pPr>
        <w:pStyle w:val="Tekstprzypisudolnego"/>
      </w:pPr>
      <w:r>
        <w:rPr>
          <w:rStyle w:val="Odwoanieprzypisudolnego"/>
        </w:rPr>
        <w:footnoteRef/>
      </w:r>
      <w:r>
        <w:t xml:space="preserve"> Liczony jako średnia odległości do w km do najbliższego (właściwego dla miejsca zamieszkania): przedszkola,</w:t>
      </w:r>
      <w:r w:rsidRPr="00C85064">
        <w:t xml:space="preserve"> ośrodk</w:t>
      </w:r>
      <w:r>
        <w:t>a zdrowia, urzędu</w:t>
      </w:r>
      <w:r w:rsidRPr="00C85064">
        <w:t xml:space="preserve"> gminy, szkoł</w:t>
      </w:r>
      <w:r>
        <w:t>y podstawowej</w:t>
      </w:r>
      <w:r w:rsidRPr="00C85064">
        <w:t>, gimnazjum</w:t>
      </w:r>
      <w:r>
        <w:t>.</w:t>
      </w:r>
    </w:p>
  </w:footnote>
  <w:footnote w:id="5">
    <w:p w:rsidR="00DC7EA6" w:rsidRDefault="00DC7EA6" w:rsidP="00F65D57">
      <w:pPr>
        <w:pStyle w:val="Tekstprzypisudolnego"/>
        <w:jc w:val="both"/>
      </w:pPr>
      <w:r>
        <w:rPr>
          <w:rStyle w:val="Odwoanieprzypisudolnego"/>
        </w:rPr>
        <w:footnoteRef/>
      </w:r>
      <w:r w:rsidRPr="00FD4D85">
        <w:rPr>
          <w:rFonts w:ascii="Source Sans Pro" w:hAnsi="Source Sans Pro"/>
          <w:color w:val="7F7F7F"/>
          <w:sz w:val="18"/>
          <w:szCs w:val="18"/>
        </w:rPr>
        <w:t>Na podstawie wyników b</w:t>
      </w:r>
      <w:r w:rsidRPr="00FD4D85">
        <w:rPr>
          <w:rFonts w:ascii="Source Sans Pro" w:hAnsi="Source Sans Pro" w:cs="Arial"/>
          <w:color w:val="7F7F7F"/>
          <w:sz w:val="18"/>
          <w:szCs w:val="18"/>
          <w:shd w:val="clear" w:color="auto" w:fill="FFFFFF"/>
        </w:rPr>
        <w:t>adania ewaluacyjnego pn. „Ocena wsparcia w obszarze rewitalizacji w ramach Regionalnego Programu Operacyjnego Województwa Zachodniopomorskiego na lata 2007-2013 oraz identyfikacja potencjału i potrzeb regionu w zakresie rewitalizacji</w:t>
      </w:r>
    </w:p>
  </w:footnote>
  <w:footnote w:id="6">
    <w:p w:rsidR="00DC7EA6" w:rsidRPr="009D79CD" w:rsidRDefault="00DC7EA6" w:rsidP="009D79CD">
      <w:pPr>
        <w:pStyle w:val="Tekstprzypisudolnego"/>
        <w:spacing w:line="276" w:lineRule="auto"/>
        <w:rPr>
          <w:rFonts w:ascii="Arial" w:hAnsi="Arial" w:cs="Arial"/>
          <w:color w:val="7F7F7F"/>
          <w:sz w:val="18"/>
          <w:szCs w:val="18"/>
        </w:rPr>
      </w:pPr>
      <w:r w:rsidRPr="009D79CD">
        <w:rPr>
          <w:rStyle w:val="Odwoanieprzypisudolnego"/>
          <w:rFonts w:ascii="Arial" w:hAnsi="Arial" w:cs="Arial"/>
          <w:color w:val="7F7F7F"/>
          <w:sz w:val="18"/>
          <w:szCs w:val="18"/>
        </w:rPr>
        <w:footnoteRef/>
      </w:r>
      <w:r w:rsidRPr="009D79CD">
        <w:rPr>
          <w:rFonts w:ascii="Arial" w:hAnsi="Arial" w:cs="Arial"/>
          <w:color w:val="7F7F7F"/>
          <w:sz w:val="18"/>
          <w:szCs w:val="18"/>
        </w:rPr>
        <w:t xml:space="preserve"> Opis w ramach systemu zarządzania LPR</w:t>
      </w:r>
    </w:p>
  </w:footnote>
  <w:footnote w:id="7">
    <w:p w:rsidR="00DC7EA6" w:rsidRDefault="00DC7EA6" w:rsidP="009D79CD">
      <w:pPr>
        <w:pStyle w:val="Tekstprzypisudolnego"/>
        <w:spacing w:line="276" w:lineRule="auto"/>
      </w:pPr>
      <w:r w:rsidRPr="009D79CD">
        <w:rPr>
          <w:rStyle w:val="Odwoanieprzypisudolnego"/>
          <w:rFonts w:ascii="Arial" w:hAnsi="Arial" w:cs="Arial"/>
          <w:color w:val="7F7F7F"/>
          <w:sz w:val="18"/>
          <w:szCs w:val="18"/>
        </w:rPr>
        <w:footnoteRef/>
      </w:r>
      <w:r w:rsidRPr="009D79CD">
        <w:rPr>
          <w:rFonts w:ascii="Arial" w:hAnsi="Arial" w:cs="Arial"/>
          <w:color w:val="7F7F7F"/>
          <w:sz w:val="18"/>
          <w:szCs w:val="18"/>
        </w:rPr>
        <w:t xml:space="preserve"> Nazwa wzorowana na inicjatywie Fundacji MaMa</w:t>
      </w:r>
    </w:p>
  </w:footnote>
  <w:footnote w:id="8">
    <w:p w:rsidR="00DC7EA6" w:rsidRPr="00275960" w:rsidRDefault="00DC7EA6" w:rsidP="00275960">
      <w:pPr>
        <w:pStyle w:val="Tekstprzypisudolnego"/>
        <w:spacing w:line="276" w:lineRule="auto"/>
        <w:rPr>
          <w:rStyle w:val="Pogrubienie"/>
          <w:rFonts w:ascii="Arial" w:hAnsi="Arial" w:cs="Arial"/>
        </w:rPr>
      </w:pPr>
      <w:r w:rsidRPr="00275960">
        <w:rPr>
          <w:rStyle w:val="Pogrubienie"/>
          <w:rFonts w:ascii="Arial" w:hAnsi="Arial" w:cs="Arial"/>
          <w:vertAlign w:val="superscript"/>
        </w:rPr>
        <w:footnoteRef/>
      </w:r>
      <w:r w:rsidRPr="00275960">
        <w:rPr>
          <w:rStyle w:val="Pogrubienie"/>
          <w:rFonts w:ascii="Arial" w:hAnsi="Arial" w:cs="Arial"/>
        </w:rPr>
        <w:t xml:space="preserve"> Regionalny Program Operacyjny dla Województwa Zachodniopomorskiego na lata 2014-2020, Urząd Marszałkowski Województwa Zachodniopomorskiego w Szczecinie 27 września 2016, http://www.rpo.wzp.pl.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A6" w:rsidRDefault="0060378F" w:rsidP="00B55A3D">
    <w:pPr>
      <w:pStyle w:val="Nagwek"/>
    </w:pPr>
    <w:r>
      <w:rPr>
        <w:noProof/>
        <w:lang w:eastAsia="pl-PL"/>
      </w:rPr>
      <w:pict>
        <v:rect id="Rectangle 3" o:spid="_x0000_s2049" style="position:absolute;left:0;text-align:left;margin-left:-.55pt;margin-top:-15.25pt;width:483.85pt;height:14.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" fillcolor="gray" stroked="f"/>
      </w:pict>
    </w:r>
    <w:r>
      <w:fldChar w:fldCharType="begin"/>
    </w:r>
    <w:r w:rsidR="00DC7EA6">
      <w:instrText xml:space="preserve"> PAGE   \* MERGEFORMAT </w:instrText>
    </w:r>
    <w:r>
      <w:fldChar w:fldCharType="separate"/>
    </w:r>
    <w:r w:rsidR="005F1AF5">
      <w:rPr>
        <w:noProof/>
      </w:rPr>
      <w:t>43</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10266_"/>
      </v:shape>
    </w:pict>
  </w:numPicBullet>
  <w:numPicBullet w:numPicBulletId="1">
    <w:pict>
      <v:shape id="_x0000_i1029" type="#_x0000_t75" style="width:9pt;height:9pt" o:bullet="t">
        <v:imagedata r:id="rId2" o:title="j0115842"/>
      </v:shape>
    </w:pict>
  </w:numPicBullet>
  <w:abstractNum w:abstractNumId="0">
    <w:nsid w:val="FFFFFF1D"/>
    <w:multiLevelType w:val="multilevel"/>
    <w:tmpl w:val="697AD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AB1AB8"/>
    <w:multiLevelType w:val="hybridMultilevel"/>
    <w:tmpl w:val="8CA88E82"/>
    <w:lvl w:ilvl="0" w:tplc="4156CDA6">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
    <w:nsid w:val="04AA0FE5"/>
    <w:multiLevelType w:val="hybridMultilevel"/>
    <w:tmpl w:val="F7D8AED8"/>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017311"/>
    <w:multiLevelType w:val="hybridMultilevel"/>
    <w:tmpl w:val="5F3E3918"/>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nsid w:val="078816D1"/>
    <w:multiLevelType w:val="multilevel"/>
    <w:tmpl w:val="CAAA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44773F"/>
    <w:multiLevelType w:val="multilevel"/>
    <w:tmpl w:val="FCEEEEAA"/>
    <w:lvl w:ilvl="0">
      <w:start w:val="1"/>
      <w:numFmt w:val="bullet"/>
      <w:lvlText w:val="●"/>
      <w:lvlJc w:val="left"/>
      <w:pPr>
        <w:ind w:left="720" w:firstLine="1800"/>
      </w:pPr>
      <w:rPr>
        <w:rFonts w:ascii="Arial" w:eastAsia="Arial" w:hAnsi="Arial" w:cs="Arial"/>
        <w:sz w:val="20"/>
        <w:szCs w:val="20"/>
      </w:rPr>
    </w:lvl>
    <w:lvl w:ilvl="1">
      <w:start w:val="1"/>
      <w:numFmt w:val="bullet"/>
      <w:lvlText w:val="o"/>
      <w:lvlJc w:val="left"/>
      <w:pPr>
        <w:ind w:left="1440" w:firstLine="3960"/>
      </w:pPr>
      <w:rPr>
        <w:rFonts w:ascii="Arial" w:eastAsia="Arial" w:hAnsi="Arial" w:cs="Arial"/>
        <w:sz w:val="20"/>
        <w:szCs w:val="20"/>
      </w:rPr>
    </w:lvl>
    <w:lvl w:ilvl="2">
      <w:start w:val="1"/>
      <w:numFmt w:val="bullet"/>
      <w:lvlText w:val="▪"/>
      <w:lvlJc w:val="left"/>
      <w:pPr>
        <w:ind w:left="2160" w:firstLine="6120"/>
      </w:pPr>
      <w:rPr>
        <w:rFonts w:ascii="Arial" w:eastAsia="Arial" w:hAnsi="Arial" w:cs="Arial"/>
        <w:sz w:val="20"/>
        <w:szCs w:val="20"/>
      </w:rPr>
    </w:lvl>
    <w:lvl w:ilvl="3">
      <w:start w:val="1"/>
      <w:numFmt w:val="bullet"/>
      <w:lvlText w:val="▪"/>
      <w:lvlJc w:val="left"/>
      <w:pPr>
        <w:ind w:left="2880" w:firstLine="8280"/>
      </w:pPr>
      <w:rPr>
        <w:rFonts w:ascii="Arial" w:eastAsia="Arial" w:hAnsi="Arial" w:cs="Arial"/>
        <w:sz w:val="20"/>
        <w:szCs w:val="20"/>
      </w:rPr>
    </w:lvl>
    <w:lvl w:ilvl="4">
      <w:start w:val="1"/>
      <w:numFmt w:val="bullet"/>
      <w:lvlText w:val="▪"/>
      <w:lvlJc w:val="left"/>
      <w:pPr>
        <w:ind w:left="3600" w:firstLine="10440"/>
      </w:pPr>
      <w:rPr>
        <w:rFonts w:ascii="Arial" w:eastAsia="Arial" w:hAnsi="Arial" w:cs="Arial"/>
        <w:sz w:val="20"/>
        <w:szCs w:val="20"/>
      </w:rPr>
    </w:lvl>
    <w:lvl w:ilvl="5">
      <w:start w:val="1"/>
      <w:numFmt w:val="bullet"/>
      <w:lvlText w:val="▪"/>
      <w:lvlJc w:val="left"/>
      <w:pPr>
        <w:ind w:left="4320" w:firstLine="12600"/>
      </w:pPr>
      <w:rPr>
        <w:rFonts w:ascii="Arial" w:eastAsia="Arial" w:hAnsi="Arial" w:cs="Arial"/>
        <w:sz w:val="20"/>
        <w:szCs w:val="20"/>
      </w:rPr>
    </w:lvl>
    <w:lvl w:ilvl="6">
      <w:start w:val="1"/>
      <w:numFmt w:val="bullet"/>
      <w:lvlText w:val="▪"/>
      <w:lvlJc w:val="left"/>
      <w:pPr>
        <w:ind w:left="5040" w:firstLine="14760"/>
      </w:pPr>
      <w:rPr>
        <w:rFonts w:ascii="Arial" w:eastAsia="Arial" w:hAnsi="Arial" w:cs="Arial"/>
        <w:sz w:val="20"/>
        <w:szCs w:val="20"/>
      </w:rPr>
    </w:lvl>
    <w:lvl w:ilvl="7">
      <w:start w:val="1"/>
      <w:numFmt w:val="bullet"/>
      <w:lvlText w:val="▪"/>
      <w:lvlJc w:val="left"/>
      <w:pPr>
        <w:ind w:left="5760" w:firstLine="16920"/>
      </w:pPr>
      <w:rPr>
        <w:rFonts w:ascii="Arial" w:eastAsia="Arial" w:hAnsi="Arial" w:cs="Arial"/>
        <w:sz w:val="20"/>
        <w:szCs w:val="20"/>
      </w:rPr>
    </w:lvl>
    <w:lvl w:ilvl="8">
      <w:start w:val="1"/>
      <w:numFmt w:val="bullet"/>
      <w:lvlText w:val="▪"/>
      <w:lvlJc w:val="left"/>
      <w:pPr>
        <w:ind w:left="6480" w:firstLine="19080"/>
      </w:pPr>
      <w:rPr>
        <w:rFonts w:ascii="Arial" w:eastAsia="Arial" w:hAnsi="Arial" w:cs="Arial"/>
        <w:sz w:val="20"/>
        <w:szCs w:val="20"/>
      </w:rPr>
    </w:lvl>
  </w:abstractNum>
  <w:abstractNum w:abstractNumId="6">
    <w:nsid w:val="0D691E1C"/>
    <w:multiLevelType w:val="hybridMultilevel"/>
    <w:tmpl w:val="873A5C0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0F41734E"/>
    <w:multiLevelType w:val="hybridMultilevel"/>
    <w:tmpl w:val="98E63076"/>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nsid w:val="16335563"/>
    <w:multiLevelType w:val="hybridMultilevel"/>
    <w:tmpl w:val="44BC36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4F52CE"/>
    <w:multiLevelType w:val="hybridMultilevel"/>
    <w:tmpl w:val="E04A0F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9F6AC0"/>
    <w:multiLevelType w:val="hybridMultilevel"/>
    <w:tmpl w:val="259C5E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0DE270C"/>
    <w:multiLevelType w:val="hybridMultilevel"/>
    <w:tmpl w:val="A918B2FC"/>
    <w:lvl w:ilvl="0" w:tplc="FBE06D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73399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B1C1E49"/>
    <w:multiLevelType w:val="hybridMultilevel"/>
    <w:tmpl w:val="085C247A"/>
    <w:lvl w:ilvl="0" w:tplc="FF1ED808">
      <w:start w:val="1"/>
      <w:numFmt w:val="bullet"/>
      <w:lvlText w:val=""/>
      <w:lvlPicBulletId w:val="0"/>
      <w:lvlJc w:val="left"/>
      <w:pPr>
        <w:ind w:left="2705" w:hanging="360"/>
      </w:pPr>
      <w:rPr>
        <w:rFonts w:ascii="Symbol" w:hAnsi="Symbol" w:hint="default"/>
        <w:color w:val="auto"/>
      </w:rPr>
    </w:lvl>
    <w:lvl w:ilvl="1" w:tplc="99327BC8">
      <w:start w:val="1"/>
      <w:numFmt w:val="bullet"/>
      <w:lvlText w:val=""/>
      <w:lvlJc w:val="left"/>
      <w:pPr>
        <w:ind w:left="3425" w:hanging="360"/>
      </w:pPr>
      <w:rPr>
        <w:rFonts w:ascii="Wingdings" w:hAnsi="Wingdings" w:hint="default"/>
        <w:color w:val="4D4D4D"/>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14">
    <w:nsid w:val="2C1842D4"/>
    <w:multiLevelType w:val="hybridMultilevel"/>
    <w:tmpl w:val="46D4AC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560960"/>
    <w:multiLevelType w:val="hybridMultilevel"/>
    <w:tmpl w:val="C552634A"/>
    <w:lvl w:ilvl="0" w:tplc="FF1ED808">
      <w:start w:val="1"/>
      <w:numFmt w:val="bullet"/>
      <w:lvlText w:val=""/>
      <w:lvlPicBulletId w:val="0"/>
      <w:lvlJc w:val="left"/>
      <w:pPr>
        <w:ind w:left="2705" w:hanging="360"/>
      </w:pPr>
      <w:rPr>
        <w:rFonts w:ascii="Symbol" w:hAnsi="Symbol" w:hint="default"/>
        <w:color w:val="auto"/>
      </w:rPr>
    </w:lvl>
    <w:lvl w:ilvl="1" w:tplc="30D235DA">
      <w:start w:val="1"/>
      <w:numFmt w:val="bullet"/>
      <w:lvlText w:val=""/>
      <w:lvlPicBulletId w:val="1"/>
      <w:lvlJc w:val="left"/>
      <w:pPr>
        <w:ind w:left="3425" w:hanging="360"/>
      </w:pPr>
      <w:rPr>
        <w:rFonts w:ascii="Symbol" w:hAnsi="Symbol" w:hint="default"/>
        <w:color w:val="auto"/>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16">
    <w:nsid w:val="301A00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D07495"/>
    <w:multiLevelType w:val="hybridMultilevel"/>
    <w:tmpl w:val="30163FA8"/>
    <w:lvl w:ilvl="0" w:tplc="E99CBE7E">
      <w:start w:val="1"/>
      <w:numFmt w:val="bullet"/>
      <w:lvlText w:val=""/>
      <w:lvlPicBulletId w:val="0"/>
      <w:lvlJc w:val="left"/>
      <w:pPr>
        <w:ind w:left="1068" w:hanging="360"/>
      </w:pPr>
      <w:rPr>
        <w:rFonts w:ascii="Symbol" w:hAnsi="Symbol" w:hint="default"/>
        <w:color w:val="auto"/>
      </w:rPr>
    </w:lvl>
    <w:lvl w:ilvl="1" w:tplc="905490A0">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351C3126"/>
    <w:multiLevelType w:val="hybridMultilevel"/>
    <w:tmpl w:val="EE363B5C"/>
    <w:lvl w:ilvl="0" w:tplc="B8F62890">
      <w:start w:val="1"/>
      <w:numFmt w:val="bullet"/>
      <w:lvlText w:val=""/>
      <w:lvlPicBulletId w:val="0"/>
      <w:lvlJc w:val="left"/>
      <w:pPr>
        <w:ind w:left="2629" w:hanging="360"/>
      </w:pPr>
      <w:rPr>
        <w:rFonts w:ascii="Symbol" w:hAnsi="Symbol" w:hint="default"/>
        <w:color w:val="auto"/>
      </w:rPr>
    </w:lvl>
    <w:lvl w:ilvl="1" w:tplc="04150003">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19">
    <w:nsid w:val="37C83470"/>
    <w:multiLevelType w:val="hybridMultilevel"/>
    <w:tmpl w:val="D1042E00"/>
    <w:lvl w:ilvl="0" w:tplc="FBE06D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8B940DD"/>
    <w:multiLevelType w:val="hybridMultilevel"/>
    <w:tmpl w:val="2104EEB0"/>
    <w:lvl w:ilvl="0" w:tplc="4156CDA6">
      <w:start w:val="1"/>
      <w:numFmt w:val="bullet"/>
      <w:lvlText w:val=""/>
      <w:lvlJc w:val="left"/>
      <w:pPr>
        <w:ind w:left="3785" w:hanging="360"/>
      </w:pPr>
      <w:rPr>
        <w:rFonts w:ascii="Symbol" w:hAnsi="Symbol" w:hint="default"/>
      </w:rPr>
    </w:lvl>
    <w:lvl w:ilvl="1" w:tplc="4156CDA6">
      <w:start w:val="1"/>
      <w:numFmt w:val="bullet"/>
      <w:lvlText w:val=""/>
      <w:lvlJc w:val="left"/>
      <w:pPr>
        <w:ind w:left="4505" w:hanging="360"/>
      </w:pPr>
      <w:rPr>
        <w:rFonts w:ascii="Symbol" w:hAnsi="Symbol" w:hint="default"/>
      </w:rPr>
    </w:lvl>
    <w:lvl w:ilvl="2" w:tplc="04150005" w:tentative="1">
      <w:start w:val="1"/>
      <w:numFmt w:val="bullet"/>
      <w:lvlText w:val=""/>
      <w:lvlJc w:val="left"/>
      <w:pPr>
        <w:ind w:left="5225" w:hanging="360"/>
      </w:pPr>
      <w:rPr>
        <w:rFonts w:ascii="Wingdings" w:hAnsi="Wingdings" w:hint="default"/>
      </w:rPr>
    </w:lvl>
    <w:lvl w:ilvl="3" w:tplc="04150001" w:tentative="1">
      <w:start w:val="1"/>
      <w:numFmt w:val="bullet"/>
      <w:lvlText w:val=""/>
      <w:lvlJc w:val="left"/>
      <w:pPr>
        <w:ind w:left="5945" w:hanging="360"/>
      </w:pPr>
      <w:rPr>
        <w:rFonts w:ascii="Symbol" w:hAnsi="Symbol" w:hint="default"/>
      </w:rPr>
    </w:lvl>
    <w:lvl w:ilvl="4" w:tplc="04150003" w:tentative="1">
      <w:start w:val="1"/>
      <w:numFmt w:val="bullet"/>
      <w:lvlText w:val="o"/>
      <w:lvlJc w:val="left"/>
      <w:pPr>
        <w:ind w:left="6665" w:hanging="360"/>
      </w:pPr>
      <w:rPr>
        <w:rFonts w:ascii="Courier New" w:hAnsi="Courier New" w:cs="Courier New" w:hint="default"/>
      </w:rPr>
    </w:lvl>
    <w:lvl w:ilvl="5" w:tplc="04150005" w:tentative="1">
      <w:start w:val="1"/>
      <w:numFmt w:val="bullet"/>
      <w:lvlText w:val=""/>
      <w:lvlJc w:val="left"/>
      <w:pPr>
        <w:ind w:left="7385" w:hanging="360"/>
      </w:pPr>
      <w:rPr>
        <w:rFonts w:ascii="Wingdings" w:hAnsi="Wingdings" w:hint="default"/>
      </w:rPr>
    </w:lvl>
    <w:lvl w:ilvl="6" w:tplc="04150001" w:tentative="1">
      <w:start w:val="1"/>
      <w:numFmt w:val="bullet"/>
      <w:lvlText w:val=""/>
      <w:lvlJc w:val="left"/>
      <w:pPr>
        <w:ind w:left="8105" w:hanging="360"/>
      </w:pPr>
      <w:rPr>
        <w:rFonts w:ascii="Symbol" w:hAnsi="Symbol" w:hint="default"/>
      </w:rPr>
    </w:lvl>
    <w:lvl w:ilvl="7" w:tplc="04150003" w:tentative="1">
      <w:start w:val="1"/>
      <w:numFmt w:val="bullet"/>
      <w:lvlText w:val="o"/>
      <w:lvlJc w:val="left"/>
      <w:pPr>
        <w:ind w:left="8825" w:hanging="360"/>
      </w:pPr>
      <w:rPr>
        <w:rFonts w:ascii="Courier New" w:hAnsi="Courier New" w:cs="Courier New" w:hint="default"/>
      </w:rPr>
    </w:lvl>
    <w:lvl w:ilvl="8" w:tplc="04150005" w:tentative="1">
      <w:start w:val="1"/>
      <w:numFmt w:val="bullet"/>
      <w:lvlText w:val=""/>
      <w:lvlJc w:val="left"/>
      <w:pPr>
        <w:ind w:left="9545" w:hanging="360"/>
      </w:pPr>
      <w:rPr>
        <w:rFonts w:ascii="Wingdings" w:hAnsi="Wingdings" w:hint="default"/>
      </w:rPr>
    </w:lvl>
  </w:abstractNum>
  <w:abstractNum w:abstractNumId="21">
    <w:nsid w:val="3DDB2BE5"/>
    <w:multiLevelType w:val="hybridMultilevel"/>
    <w:tmpl w:val="388A6F84"/>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40513003"/>
    <w:multiLevelType w:val="hybridMultilevel"/>
    <w:tmpl w:val="562AEEDC"/>
    <w:lvl w:ilvl="0" w:tplc="14A8B2D6">
      <w:start w:val="1"/>
      <w:numFmt w:val="decimal"/>
      <w:lvlText w:val="%1."/>
      <w:lvlJc w:val="left"/>
      <w:pPr>
        <w:tabs>
          <w:tab w:val="num" w:pos="720"/>
        </w:tabs>
        <w:ind w:left="720" w:hanging="360"/>
      </w:pPr>
    </w:lvl>
    <w:lvl w:ilvl="1" w:tplc="38D6B116" w:tentative="1">
      <w:start w:val="1"/>
      <w:numFmt w:val="decimal"/>
      <w:lvlText w:val="%2."/>
      <w:lvlJc w:val="left"/>
      <w:pPr>
        <w:tabs>
          <w:tab w:val="num" w:pos="1440"/>
        </w:tabs>
        <w:ind w:left="1440" w:hanging="360"/>
      </w:pPr>
    </w:lvl>
    <w:lvl w:ilvl="2" w:tplc="40AC528A" w:tentative="1">
      <w:start w:val="1"/>
      <w:numFmt w:val="decimal"/>
      <w:lvlText w:val="%3."/>
      <w:lvlJc w:val="left"/>
      <w:pPr>
        <w:tabs>
          <w:tab w:val="num" w:pos="2160"/>
        </w:tabs>
        <w:ind w:left="2160" w:hanging="360"/>
      </w:pPr>
    </w:lvl>
    <w:lvl w:ilvl="3" w:tplc="E5C68B36" w:tentative="1">
      <w:start w:val="1"/>
      <w:numFmt w:val="decimal"/>
      <w:lvlText w:val="%4."/>
      <w:lvlJc w:val="left"/>
      <w:pPr>
        <w:tabs>
          <w:tab w:val="num" w:pos="2880"/>
        </w:tabs>
        <w:ind w:left="2880" w:hanging="360"/>
      </w:pPr>
    </w:lvl>
    <w:lvl w:ilvl="4" w:tplc="012A00AE" w:tentative="1">
      <w:start w:val="1"/>
      <w:numFmt w:val="decimal"/>
      <w:lvlText w:val="%5."/>
      <w:lvlJc w:val="left"/>
      <w:pPr>
        <w:tabs>
          <w:tab w:val="num" w:pos="3600"/>
        </w:tabs>
        <w:ind w:left="3600" w:hanging="360"/>
      </w:pPr>
    </w:lvl>
    <w:lvl w:ilvl="5" w:tplc="81A2B3F8" w:tentative="1">
      <w:start w:val="1"/>
      <w:numFmt w:val="decimal"/>
      <w:lvlText w:val="%6."/>
      <w:lvlJc w:val="left"/>
      <w:pPr>
        <w:tabs>
          <w:tab w:val="num" w:pos="4320"/>
        </w:tabs>
        <w:ind w:left="4320" w:hanging="360"/>
      </w:pPr>
    </w:lvl>
    <w:lvl w:ilvl="6" w:tplc="C1EA9EA2" w:tentative="1">
      <w:start w:val="1"/>
      <w:numFmt w:val="decimal"/>
      <w:lvlText w:val="%7."/>
      <w:lvlJc w:val="left"/>
      <w:pPr>
        <w:tabs>
          <w:tab w:val="num" w:pos="5040"/>
        </w:tabs>
        <w:ind w:left="5040" w:hanging="360"/>
      </w:pPr>
    </w:lvl>
    <w:lvl w:ilvl="7" w:tplc="3C3AD3AA" w:tentative="1">
      <w:start w:val="1"/>
      <w:numFmt w:val="decimal"/>
      <w:lvlText w:val="%8."/>
      <w:lvlJc w:val="left"/>
      <w:pPr>
        <w:tabs>
          <w:tab w:val="num" w:pos="5760"/>
        </w:tabs>
        <w:ind w:left="5760" w:hanging="360"/>
      </w:pPr>
    </w:lvl>
    <w:lvl w:ilvl="8" w:tplc="E196C042" w:tentative="1">
      <w:start w:val="1"/>
      <w:numFmt w:val="decimal"/>
      <w:lvlText w:val="%9."/>
      <w:lvlJc w:val="left"/>
      <w:pPr>
        <w:tabs>
          <w:tab w:val="num" w:pos="6480"/>
        </w:tabs>
        <w:ind w:left="6480" w:hanging="360"/>
      </w:pPr>
    </w:lvl>
  </w:abstractNum>
  <w:abstractNum w:abstractNumId="23">
    <w:nsid w:val="43490F06"/>
    <w:multiLevelType w:val="hybridMultilevel"/>
    <w:tmpl w:val="54FCBF2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3A67349"/>
    <w:multiLevelType w:val="hybridMultilevel"/>
    <w:tmpl w:val="F168E93A"/>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4B22A74"/>
    <w:multiLevelType w:val="hybridMultilevel"/>
    <w:tmpl w:val="21DA13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6A8714E"/>
    <w:multiLevelType w:val="hybridMultilevel"/>
    <w:tmpl w:val="175A16A4"/>
    <w:lvl w:ilvl="0" w:tplc="FF1ED808">
      <w:start w:val="1"/>
      <w:numFmt w:val="bullet"/>
      <w:lvlText w:val=""/>
      <w:lvlPicBulletId w:val="0"/>
      <w:lvlJc w:val="left"/>
      <w:pPr>
        <w:ind w:left="720" w:hanging="360"/>
      </w:pPr>
      <w:rPr>
        <w:rFonts w:ascii="Symbol" w:hAnsi="Symbol" w:hint="default"/>
        <w:color w:val="auto"/>
      </w:rPr>
    </w:lvl>
    <w:lvl w:ilvl="1" w:tplc="FF1ED808">
      <w:start w:val="1"/>
      <w:numFmt w:val="bullet"/>
      <w:lvlText w:val=""/>
      <w:lvlPicBulletId w:val="0"/>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93D641D"/>
    <w:multiLevelType w:val="hybridMultilevel"/>
    <w:tmpl w:val="E3A857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2280F28"/>
    <w:multiLevelType w:val="hybridMultilevel"/>
    <w:tmpl w:val="23143256"/>
    <w:lvl w:ilvl="0" w:tplc="602CE3CC">
      <w:start w:val="1"/>
      <w:numFmt w:val="bullet"/>
      <w:lvlText w:val="•"/>
      <w:lvlJc w:val="left"/>
      <w:pPr>
        <w:tabs>
          <w:tab w:val="num" w:pos="720"/>
        </w:tabs>
        <w:ind w:left="720" w:hanging="360"/>
      </w:pPr>
      <w:rPr>
        <w:rFonts w:ascii="Arial" w:hAnsi="Arial" w:hint="default"/>
      </w:rPr>
    </w:lvl>
    <w:lvl w:ilvl="1" w:tplc="CDA6111E" w:tentative="1">
      <w:start w:val="1"/>
      <w:numFmt w:val="bullet"/>
      <w:lvlText w:val="•"/>
      <w:lvlJc w:val="left"/>
      <w:pPr>
        <w:tabs>
          <w:tab w:val="num" w:pos="1440"/>
        </w:tabs>
        <w:ind w:left="1440" w:hanging="360"/>
      </w:pPr>
      <w:rPr>
        <w:rFonts w:ascii="Arial" w:hAnsi="Arial" w:hint="default"/>
      </w:rPr>
    </w:lvl>
    <w:lvl w:ilvl="2" w:tplc="06507BAE" w:tentative="1">
      <w:start w:val="1"/>
      <w:numFmt w:val="bullet"/>
      <w:lvlText w:val="•"/>
      <w:lvlJc w:val="left"/>
      <w:pPr>
        <w:tabs>
          <w:tab w:val="num" w:pos="2160"/>
        </w:tabs>
        <w:ind w:left="2160" w:hanging="360"/>
      </w:pPr>
      <w:rPr>
        <w:rFonts w:ascii="Arial" w:hAnsi="Arial" w:hint="default"/>
      </w:rPr>
    </w:lvl>
    <w:lvl w:ilvl="3" w:tplc="68B4488A" w:tentative="1">
      <w:start w:val="1"/>
      <w:numFmt w:val="bullet"/>
      <w:lvlText w:val="•"/>
      <w:lvlJc w:val="left"/>
      <w:pPr>
        <w:tabs>
          <w:tab w:val="num" w:pos="2880"/>
        </w:tabs>
        <w:ind w:left="2880" w:hanging="360"/>
      </w:pPr>
      <w:rPr>
        <w:rFonts w:ascii="Arial" w:hAnsi="Arial" w:hint="default"/>
      </w:rPr>
    </w:lvl>
    <w:lvl w:ilvl="4" w:tplc="26004BA8" w:tentative="1">
      <w:start w:val="1"/>
      <w:numFmt w:val="bullet"/>
      <w:lvlText w:val="•"/>
      <w:lvlJc w:val="left"/>
      <w:pPr>
        <w:tabs>
          <w:tab w:val="num" w:pos="3600"/>
        </w:tabs>
        <w:ind w:left="3600" w:hanging="360"/>
      </w:pPr>
      <w:rPr>
        <w:rFonts w:ascii="Arial" w:hAnsi="Arial" w:hint="default"/>
      </w:rPr>
    </w:lvl>
    <w:lvl w:ilvl="5" w:tplc="FBEE7556" w:tentative="1">
      <w:start w:val="1"/>
      <w:numFmt w:val="bullet"/>
      <w:lvlText w:val="•"/>
      <w:lvlJc w:val="left"/>
      <w:pPr>
        <w:tabs>
          <w:tab w:val="num" w:pos="4320"/>
        </w:tabs>
        <w:ind w:left="4320" w:hanging="360"/>
      </w:pPr>
      <w:rPr>
        <w:rFonts w:ascii="Arial" w:hAnsi="Arial" w:hint="default"/>
      </w:rPr>
    </w:lvl>
    <w:lvl w:ilvl="6" w:tplc="E5C42636" w:tentative="1">
      <w:start w:val="1"/>
      <w:numFmt w:val="bullet"/>
      <w:lvlText w:val="•"/>
      <w:lvlJc w:val="left"/>
      <w:pPr>
        <w:tabs>
          <w:tab w:val="num" w:pos="5040"/>
        </w:tabs>
        <w:ind w:left="5040" w:hanging="360"/>
      </w:pPr>
      <w:rPr>
        <w:rFonts w:ascii="Arial" w:hAnsi="Arial" w:hint="default"/>
      </w:rPr>
    </w:lvl>
    <w:lvl w:ilvl="7" w:tplc="5128D8A6" w:tentative="1">
      <w:start w:val="1"/>
      <w:numFmt w:val="bullet"/>
      <w:lvlText w:val="•"/>
      <w:lvlJc w:val="left"/>
      <w:pPr>
        <w:tabs>
          <w:tab w:val="num" w:pos="5760"/>
        </w:tabs>
        <w:ind w:left="5760" w:hanging="360"/>
      </w:pPr>
      <w:rPr>
        <w:rFonts w:ascii="Arial" w:hAnsi="Arial" w:hint="default"/>
      </w:rPr>
    </w:lvl>
    <w:lvl w:ilvl="8" w:tplc="F3743F92" w:tentative="1">
      <w:start w:val="1"/>
      <w:numFmt w:val="bullet"/>
      <w:lvlText w:val="•"/>
      <w:lvlJc w:val="left"/>
      <w:pPr>
        <w:tabs>
          <w:tab w:val="num" w:pos="6480"/>
        </w:tabs>
        <w:ind w:left="6480" w:hanging="360"/>
      </w:pPr>
      <w:rPr>
        <w:rFonts w:ascii="Arial" w:hAnsi="Arial" w:hint="default"/>
      </w:rPr>
    </w:lvl>
  </w:abstractNum>
  <w:abstractNum w:abstractNumId="29">
    <w:nsid w:val="54A221F7"/>
    <w:multiLevelType w:val="hybridMultilevel"/>
    <w:tmpl w:val="746E2010"/>
    <w:lvl w:ilvl="0" w:tplc="4156CDA6">
      <w:start w:val="1"/>
      <w:numFmt w:val="bullet"/>
      <w:lvlText w:val=""/>
      <w:lvlJc w:val="left"/>
      <w:pPr>
        <w:ind w:left="3785" w:hanging="360"/>
      </w:pPr>
      <w:rPr>
        <w:rFonts w:ascii="Symbol" w:hAnsi="Symbol" w:hint="default"/>
      </w:rPr>
    </w:lvl>
    <w:lvl w:ilvl="1" w:tplc="04150003">
      <w:start w:val="1"/>
      <w:numFmt w:val="bullet"/>
      <w:lvlText w:val="o"/>
      <w:lvlJc w:val="left"/>
      <w:pPr>
        <w:ind w:left="4505" w:hanging="360"/>
      </w:pPr>
      <w:rPr>
        <w:rFonts w:ascii="Courier New" w:hAnsi="Courier New" w:cs="Courier New" w:hint="default"/>
      </w:rPr>
    </w:lvl>
    <w:lvl w:ilvl="2" w:tplc="04150005" w:tentative="1">
      <w:start w:val="1"/>
      <w:numFmt w:val="bullet"/>
      <w:lvlText w:val=""/>
      <w:lvlJc w:val="left"/>
      <w:pPr>
        <w:ind w:left="5225" w:hanging="360"/>
      </w:pPr>
      <w:rPr>
        <w:rFonts w:ascii="Wingdings" w:hAnsi="Wingdings" w:hint="default"/>
      </w:rPr>
    </w:lvl>
    <w:lvl w:ilvl="3" w:tplc="04150001" w:tentative="1">
      <w:start w:val="1"/>
      <w:numFmt w:val="bullet"/>
      <w:lvlText w:val=""/>
      <w:lvlJc w:val="left"/>
      <w:pPr>
        <w:ind w:left="5945" w:hanging="360"/>
      </w:pPr>
      <w:rPr>
        <w:rFonts w:ascii="Symbol" w:hAnsi="Symbol" w:hint="default"/>
      </w:rPr>
    </w:lvl>
    <w:lvl w:ilvl="4" w:tplc="04150003" w:tentative="1">
      <w:start w:val="1"/>
      <w:numFmt w:val="bullet"/>
      <w:lvlText w:val="o"/>
      <w:lvlJc w:val="left"/>
      <w:pPr>
        <w:ind w:left="6665" w:hanging="360"/>
      </w:pPr>
      <w:rPr>
        <w:rFonts w:ascii="Courier New" w:hAnsi="Courier New" w:cs="Courier New" w:hint="default"/>
      </w:rPr>
    </w:lvl>
    <w:lvl w:ilvl="5" w:tplc="04150005" w:tentative="1">
      <w:start w:val="1"/>
      <w:numFmt w:val="bullet"/>
      <w:lvlText w:val=""/>
      <w:lvlJc w:val="left"/>
      <w:pPr>
        <w:ind w:left="7385" w:hanging="360"/>
      </w:pPr>
      <w:rPr>
        <w:rFonts w:ascii="Wingdings" w:hAnsi="Wingdings" w:hint="default"/>
      </w:rPr>
    </w:lvl>
    <w:lvl w:ilvl="6" w:tplc="04150001" w:tentative="1">
      <w:start w:val="1"/>
      <w:numFmt w:val="bullet"/>
      <w:lvlText w:val=""/>
      <w:lvlJc w:val="left"/>
      <w:pPr>
        <w:ind w:left="8105" w:hanging="360"/>
      </w:pPr>
      <w:rPr>
        <w:rFonts w:ascii="Symbol" w:hAnsi="Symbol" w:hint="default"/>
      </w:rPr>
    </w:lvl>
    <w:lvl w:ilvl="7" w:tplc="04150003" w:tentative="1">
      <w:start w:val="1"/>
      <w:numFmt w:val="bullet"/>
      <w:lvlText w:val="o"/>
      <w:lvlJc w:val="left"/>
      <w:pPr>
        <w:ind w:left="8825" w:hanging="360"/>
      </w:pPr>
      <w:rPr>
        <w:rFonts w:ascii="Courier New" w:hAnsi="Courier New" w:cs="Courier New" w:hint="default"/>
      </w:rPr>
    </w:lvl>
    <w:lvl w:ilvl="8" w:tplc="04150005" w:tentative="1">
      <w:start w:val="1"/>
      <w:numFmt w:val="bullet"/>
      <w:lvlText w:val=""/>
      <w:lvlJc w:val="left"/>
      <w:pPr>
        <w:ind w:left="9545" w:hanging="360"/>
      </w:pPr>
      <w:rPr>
        <w:rFonts w:ascii="Wingdings" w:hAnsi="Wingdings" w:hint="default"/>
      </w:rPr>
    </w:lvl>
  </w:abstractNum>
  <w:abstractNum w:abstractNumId="30">
    <w:nsid w:val="5688630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EDE3CE9"/>
    <w:multiLevelType w:val="hybridMultilevel"/>
    <w:tmpl w:val="DC28A6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865CBA"/>
    <w:multiLevelType w:val="hybridMultilevel"/>
    <w:tmpl w:val="216A3F52"/>
    <w:lvl w:ilvl="0" w:tplc="FF1ED808">
      <w:start w:val="1"/>
      <w:numFmt w:val="bullet"/>
      <w:lvlText w:val=""/>
      <w:lvlPicBulletId w:val="0"/>
      <w:lvlJc w:val="left"/>
      <w:pPr>
        <w:ind w:left="2705" w:hanging="360"/>
      </w:pPr>
      <w:rPr>
        <w:rFonts w:ascii="Symbol" w:hAnsi="Symbol" w:hint="default"/>
        <w:color w:val="auto"/>
      </w:rPr>
    </w:lvl>
    <w:lvl w:ilvl="1" w:tplc="2C9EF68A">
      <w:start w:val="1"/>
      <w:numFmt w:val="bullet"/>
      <w:lvlText w:val=""/>
      <w:lvlJc w:val="left"/>
      <w:pPr>
        <w:ind w:left="3425" w:hanging="360"/>
      </w:pPr>
      <w:rPr>
        <w:rFonts w:ascii="Wingdings" w:hAnsi="Wingdings" w:hint="default"/>
        <w:color w:val="7F7F7F"/>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33">
    <w:nsid w:val="600E3F32"/>
    <w:multiLevelType w:val="hybridMultilevel"/>
    <w:tmpl w:val="52B42482"/>
    <w:lvl w:ilvl="0" w:tplc="A7723CF8">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0DF1C97"/>
    <w:multiLevelType w:val="hybridMultilevel"/>
    <w:tmpl w:val="04DCDBA0"/>
    <w:lvl w:ilvl="0" w:tplc="06DECE2A">
      <w:start w:val="1"/>
      <w:numFmt w:val="bullet"/>
      <w:lvlText w:val="•"/>
      <w:lvlJc w:val="left"/>
      <w:pPr>
        <w:tabs>
          <w:tab w:val="num" w:pos="720"/>
        </w:tabs>
        <w:ind w:left="720" w:hanging="360"/>
      </w:pPr>
      <w:rPr>
        <w:rFonts w:ascii="Arial" w:hAnsi="Arial" w:hint="default"/>
      </w:rPr>
    </w:lvl>
    <w:lvl w:ilvl="1" w:tplc="BF9671B0" w:tentative="1">
      <w:start w:val="1"/>
      <w:numFmt w:val="bullet"/>
      <w:lvlText w:val="•"/>
      <w:lvlJc w:val="left"/>
      <w:pPr>
        <w:tabs>
          <w:tab w:val="num" w:pos="1440"/>
        </w:tabs>
        <w:ind w:left="1440" w:hanging="360"/>
      </w:pPr>
      <w:rPr>
        <w:rFonts w:ascii="Arial" w:hAnsi="Arial" w:hint="default"/>
      </w:rPr>
    </w:lvl>
    <w:lvl w:ilvl="2" w:tplc="0BF4081C" w:tentative="1">
      <w:start w:val="1"/>
      <w:numFmt w:val="bullet"/>
      <w:lvlText w:val="•"/>
      <w:lvlJc w:val="left"/>
      <w:pPr>
        <w:tabs>
          <w:tab w:val="num" w:pos="2160"/>
        </w:tabs>
        <w:ind w:left="2160" w:hanging="360"/>
      </w:pPr>
      <w:rPr>
        <w:rFonts w:ascii="Arial" w:hAnsi="Arial" w:hint="default"/>
      </w:rPr>
    </w:lvl>
    <w:lvl w:ilvl="3" w:tplc="91C49392" w:tentative="1">
      <w:start w:val="1"/>
      <w:numFmt w:val="bullet"/>
      <w:lvlText w:val="•"/>
      <w:lvlJc w:val="left"/>
      <w:pPr>
        <w:tabs>
          <w:tab w:val="num" w:pos="2880"/>
        </w:tabs>
        <w:ind w:left="2880" w:hanging="360"/>
      </w:pPr>
      <w:rPr>
        <w:rFonts w:ascii="Arial" w:hAnsi="Arial" w:hint="default"/>
      </w:rPr>
    </w:lvl>
    <w:lvl w:ilvl="4" w:tplc="AF50FC1E" w:tentative="1">
      <w:start w:val="1"/>
      <w:numFmt w:val="bullet"/>
      <w:lvlText w:val="•"/>
      <w:lvlJc w:val="left"/>
      <w:pPr>
        <w:tabs>
          <w:tab w:val="num" w:pos="3600"/>
        </w:tabs>
        <w:ind w:left="3600" w:hanging="360"/>
      </w:pPr>
      <w:rPr>
        <w:rFonts w:ascii="Arial" w:hAnsi="Arial" w:hint="default"/>
      </w:rPr>
    </w:lvl>
    <w:lvl w:ilvl="5" w:tplc="BC7A0C84" w:tentative="1">
      <w:start w:val="1"/>
      <w:numFmt w:val="bullet"/>
      <w:lvlText w:val="•"/>
      <w:lvlJc w:val="left"/>
      <w:pPr>
        <w:tabs>
          <w:tab w:val="num" w:pos="4320"/>
        </w:tabs>
        <w:ind w:left="4320" w:hanging="360"/>
      </w:pPr>
      <w:rPr>
        <w:rFonts w:ascii="Arial" w:hAnsi="Arial" w:hint="default"/>
      </w:rPr>
    </w:lvl>
    <w:lvl w:ilvl="6" w:tplc="652E1418" w:tentative="1">
      <w:start w:val="1"/>
      <w:numFmt w:val="bullet"/>
      <w:lvlText w:val="•"/>
      <w:lvlJc w:val="left"/>
      <w:pPr>
        <w:tabs>
          <w:tab w:val="num" w:pos="5040"/>
        </w:tabs>
        <w:ind w:left="5040" w:hanging="360"/>
      </w:pPr>
      <w:rPr>
        <w:rFonts w:ascii="Arial" w:hAnsi="Arial" w:hint="default"/>
      </w:rPr>
    </w:lvl>
    <w:lvl w:ilvl="7" w:tplc="296A1FD2" w:tentative="1">
      <w:start w:val="1"/>
      <w:numFmt w:val="bullet"/>
      <w:lvlText w:val="•"/>
      <w:lvlJc w:val="left"/>
      <w:pPr>
        <w:tabs>
          <w:tab w:val="num" w:pos="5760"/>
        </w:tabs>
        <w:ind w:left="5760" w:hanging="360"/>
      </w:pPr>
      <w:rPr>
        <w:rFonts w:ascii="Arial" w:hAnsi="Arial" w:hint="default"/>
      </w:rPr>
    </w:lvl>
    <w:lvl w:ilvl="8" w:tplc="FC1C5342" w:tentative="1">
      <w:start w:val="1"/>
      <w:numFmt w:val="bullet"/>
      <w:lvlText w:val="•"/>
      <w:lvlJc w:val="left"/>
      <w:pPr>
        <w:tabs>
          <w:tab w:val="num" w:pos="6480"/>
        </w:tabs>
        <w:ind w:left="6480" w:hanging="360"/>
      </w:pPr>
      <w:rPr>
        <w:rFonts w:ascii="Arial" w:hAnsi="Arial" w:hint="default"/>
      </w:rPr>
    </w:lvl>
  </w:abstractNum>
  <w:abstractNum w:abstractNumId="35">
    <w:nsid w:val="653F6854"/>
    <w:multiLevelType w:val="hybridMultilevel"/>
    <w:tmpl w:val="63D692F6"/>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nsid w:val="6DA77C3E"/>
    <w:multiLevelType w:val="hybridMultilevel"/>
    <w:tmpl w:val="6DCCCC82"/>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nsid w:val="6FE73758"/>
    <w:multiLevelType w:val="hybridMultilevel"/>
    <w:tmpl w:val="BFFC9F2E"/>
    <w:lvl w:ilvl="0" w:tplc="04150001">
      <w:start w:val="1"/>
      <w:numFmt w:val="bullet"/>
      <w:lvlText w:val=""/>
      <w:lvlJc w:val="left"/>
      <w:pPr>
        <w:ind w:left="2487"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38">
    <w:nsid w:val="72DD562E"/>
    <w:multiLevelType w:val="hybridMultilevel"/>
    <w:tmpl w:val="954C10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3BA05C5"/>
    <w:multiLevelType w:val="hybridMultilevel"/>
    <w:tmpl w:val="095EDB2E"/>
    <w:lvl w:ilvl="0" w:tplc="4E9A000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75047D6C"/>
    <w:multiLevelType w:val="hybridMultilevel"/>
    <w:tmpl w:val="FBF6952A"/>
    <w:lvl w:ilvl="0" w:tplc="FF1ED808">
      <w:start w:val="1"/>
      <w:numFmt w:val="bullet"/>
      <w:lvlText w:val=""/>
      <w:lvlPicBulletId w:val="0"/>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5D42073"/>
    <w:multiLevelType w:val="hybridMultilevel"/>
    <w:tmpl w:val="03947EA0"/>
    <w:lvl w:ilvl="0" w:tplc="FF1ED808">
      <w:start w:val="1"/>
      <w:numFmt w:val="bullet"/>
      <w:lvlText w:val=""/>
      <w:lvlPicBulletId w:val="0"/>
      <w:lvlJc w:val="left"/>
      <w:pPr>
        <w:ind w:left="720" w:hanging="360"/>
      </w:pPr>
      <w:rPr>
        <w:rFonts w:ascii="Symbol" w:hAnsi="Symbol" w:hint="default"/>
        <w:color w:val="auto"/>
      </w:rPr>
    </w:lvl>
    <w:lvl w:ilvl="1" w:tplc="40300712">
      <w:start w:val="1"/>
      <w:numFmt w:val="bullet"/>
      <w:lvlText w:val=""/>
      <w:lvlPicBulletId w:val="0"/>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6DE7E42"/>
    <w:multiLevelType w:val="hybridMultilevel"/>
    <w:tmpl w:val="F0101BFE"/>
    <w:lvl w:ilvl="0" w:tplc="E99CBE7E">
      <w:start w:val="1"/>
      <w:numFmt w:val="bullet"/>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nsid w:val="7A2A7AD0"/>
    <w:multiLevelType w:val="multilevel"/>
    <w:tmpl w:val="62F82484"/>
    <w:lvl w:ilvl="0">
      <w:start w:val="1"/>
      <w:numFmt w:val="decimal"/>
      <w:lvlText w:val="%1."/>
      <w:lvlJc w:val="left"/>
      <w:pPr>
        <w:ind w:left="360" w:hanging="360"/>
      </w:pPr>
    </w:lvl>
    <w:lvl w:ilvl="1">
      <w:start w:val="1"/>
      <w:numFmt w:val="decimal"/>
      <w:lvlText w:val="%1.%2."/>
      <w:lvlJc w:val="left"/>
      <w:pPr>
        <w:ind w:left="1000"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C535512"/>
    <w:multiLevelType w:val="hybridMultilevel"/>
    <w:tmpl w:val="A178FD1A"/>
    <w:lvl w:ilvl="0" w:tplc="58FE77D8">
      <w:start w:val="1"/>
      <w:numFmt w:val="bullet"/>
      <w:pStyle w:val="aaa"/>
      <w:lvlText w:val=""/>
      <w:lvlPicBulletId w:val="0"/>
      <w:lvlJc w:val="left"/>
      <w:pPr>
        <w:ind w:left="1068" w:hanging="360"/>
      </w:pPr>
      <w:rPr>
        <w:rFonts w:ascii="Symbol" w:hAnsi="Symbol" w:hint="default"/>
        <w:color w:val="auto"/>
      </w:rPr>
    </w:lvl>
    <w:lvl w:ilvl="1" w:tplc="FF1ED808">
      <w:start w:val="1"/>
      <w:numFmt w:val="bullet"/>
      <w:lvlText w:val=""/>
      <w:lvlPicBulletId w:val="0"/>
      <w:lvlJc w:val="left"/>
      <w:pPr>
        <w:ind w:left="1788" w:hanging="360"/>
      </w:pPr>
      <w:rPr>
        <w:rFonts w:ascii="Symbol" w:hAnsi="Symbol" w:hint="default"/>
        <w:color w:val="auto"/>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
    <w:nsid w:val="7E8E6C5A"/>
    <w:multiLevelType w:val="multilevel"/>
    <w:tmpl w:val="E9A85E24"/>
    <w:lvl w:ilvl="0">
      <w:start w:val="1"/>
      <w:numFmt w:val="bullet"/>
      <w:lvlText w:val="●"/>
      <w:lvlJc w:val="left"/>
      <w:pPr>
        <w:ind w:left="720" w:firstLine="1080"/>
      </w:pPr>
      <w:rPr>
        <w:rFonts w:ascii="Arial" w:eastAsia="Arial" w:hAnsi="Arial" w:cs="Arial"/>
      </w:rPr>
    </w:lvl>
    <w:lvl w:ilvl="1">
      <w:start w:val="1"/>
      <w:numFmt w:val="bullet"/>
      <w:lvlText w:val="o"/>
      <w:lvlJc w:val="left"/>
      <w:pPr>
        <w:ind w:left="1440" w:firstLine="2520"/>
      </w:pPr>
      <w:rPr>
        <w:rFonts w:ascii="Arial" w:eastAsia="Arial" w:hAnsi="Arial" w:cs="Arial"/>
      </w:rPr>
    </w:lvl>
    <w:lvl w:ilvl="2">
      <w:start w:val="1"/>
      <w:numFmt w:val="bullet"/>
      <w:lvlText w:val="▪"/>
      <w:lvlJc w:val="left"/>
      <w:pPr>
        <w:ind w:left="2160" w:firstLine="3960"/>
      </w:pPr>
      <w:rPr>
        <w:rFonts w:ascii="Arial" w:eastAsia="Arial" w:hAnsi="Arial" w:cs="Arial"/>
      </w:rPr>
    </w:lvl>
    <w:lvl w:ilvl="3">
      <w:start w:val="1"/>
      <w:numFmt w:val="bullet"/>
      <w:lvlText w:val="●"/>
      <w:lvlJc w:val="left"/>
      <w:pPr>
        <w:ind w:left="2880" w:firstLine="5400"/>
      </w:pPr>
      <w:rPr>
        <w:rFonts w:ascii="Arial" w:eastAsia="Arial" w:hAnsi="Arial" w:cs="Arial"/>
      </w:rPr>
    </w:lvl>
    <w:lvl w:ilvl="4">
      <w:start w:val="1"/>
      <w:numFmt w:val="bullet"/>
      <w:lvlText w:val="o"/>
      <w:lvlJc w:val="left"/>
      <w:pPr>
        <w:ind w:left="3600" w:firstLine="6840"/>
      </w:pPr>
      <w:rPr>
        <w:rFonts w:ascii="Arial" w:eastAsia="Arial" w:hAnsi="Arial" w:cs="Arial"/>
      </w:rPr>
    </w:lvl>
    <w:lvl w:ilvl="5">
      <w:start w:val="1"/>
      <w:numFmt w:val="bullet"/>
      <w:lvlText w:val="▪"/>
      <w:lvlJc w:val="left"/>
      <w:pPr>
        <w:ind w:left="4320" w:firstLine="8280"/>
      </w:pPr>
      <w:rPr>
        <w:rFonts w:ascii="Arial" w:eastAsia="Arial" w:hAnsi="Arial" w:cs="Arial"/>
      </w:rPr>
    </w:lvl>
    <w:lvl w:ilvl="6">
      <w:start w:val="1"/>
      <w:numFmt w:val="bullet"/>
      <w:lvlText w:val="●"/>
      <w:lvlJc w:val="left"/>
      <w:pPr>
        <w:ind w:left="5040" w:firstLine="9720"/>
      </w:pPr>
      <w:rPr>
        <w:rFonts w:ascii="Arial" w:eastAsia="Arial" w:hAnsi="Arial" w:cs="Arial"/>
      </w:rPr>
    </w:lvl>
    <w:lvl w:ilvl="7">
      <w:start w:val="1"/>
      <w:numFmt w:val="bullet"/>
      <w:lvlText w:val="o"/>
      <w:lvlJc w:val="left"/>
      <w:pPr>
        <w:ind w:left="5760" w:firstLine="11160"/>
      </w:pPr>
      <w:rPr>
        <w:rFonts w:ascii="Arial" w:eastAsia="Arial" w:hAnsi="Arial" w:cs="Arial"/>
      </w:rPr>
    </w:lvl>
    <w:lvl w:ilvl="8">
      <w:start w:val="1"/>
      <w:numFmt w:val="bullet"/>
      <w:lvlText w:val="▪"/>
      <w:lvlJc w:val="left"/>
      <w:pPr>
        <w:ind w:left="6480" w:firstLine="12600"/>
      </w:pPr>
      <w:rPr>
        <w:rFonts w:ascii="Arial" w:eastAsia="Arial" w:hAnsi="Arial" w:cs="Arial"/>
      </w:rPr>
    </w:lvl>
  </w:abstractNum>
  <w:num w:numId="1">
    <w:abstractNumId w:val="18"/>
  </w:num>
  <w:num w:numId="2">
    <w:abstractNumId w:val="37"/>
  </w:num>
  <w:num w:numId="3">
    <w:abstractNumId w:val="22"/>
  </w:num>
  <w:num w:numId="4">
    <w:abstractNumId w:val="34"/>
  </w:num>
  <w:num w:numId="5">
    <w:abstractNumId w:val="28"/>
  </w:num>
  <w:num w:numId="6">
    <w:abstractNumId w:val="2"/>
  </w:num>
  <w:num w:numId="7">
    <w:abstractNumId w:val="24"/>
  </w:num>
  <w:num w:numId="8">
    <w:abstractNumId w:val="16"/>
  </w:num>
  <w:num w:numId="9">
    <w:abstractNumId w:val="4"/>
  </w:num>
  <w:num w:numId="10">
    <w:abstractNumId w:val="43"/>
  </w:num>
  <w:num w:numId="11">
    <w:abstractNumId w:val="15"/>
  </w:num>
  <w:num w:numId="12">
    <w:abstractNumId w:val="13"/>
  </w:num>
  <w:num w:numId="13">
    <w:abstractNumId w:val="32"/>
  </w:num>
  <w:num w:numId="14">
    <w:abstractNumId w:val="0"/>
  </w:num>
  <w:num w:numId="15">
    <w:abstractNumId w:val="5"/>
  </w:num>
  <w:num w:numId="16">
    <w:abstractNumId w:val="45"/>
  </w:num>
  <w:num w:numId="17">
    <w:abstractNumId w:val="6"/>
  </w:num>
  <w:num w:numId="18">
    <w:abstractNumId w:val="6"/>
  </w:num>
  <w:num w:numId="19">
    <w:abstractNumId w:val="27"/>
  </w:num>
  <w:num w:numId="20">
    <w:abstractNumId w:val="10"/>
  </w:num>
  <w:num w:numId="21">
    <w:abstractNumId w:val="9"/>
  </w:num>
  <w:num w:numId="22">
    <w:abstractNumId w:val="38"/>
  </w:num>
  <w:num w:numId="23">
    <w:abstractNumId w:val="25"/>
  </w:num>
  <w:num w:numId="24">
    <w:abstractNumId w:val="8"/>
  </w:num>
  <w:num w:numId="25">
    <w:abstractNumId w:val="23"/>
  </w:num>
  <w:num w:numId="26">
    <w:abstractNumId w:val="11"/>
  </w:num>
  <w:num w:numId="27">
    <w:abstractNumId w:val="17"/>
  </w:num>
  <w:num w:numId="28">
    <w:abstractNumId w:val="12"/>
  </w:num>
  <w:num w:numId="29">
    <w:abstractNumId w:val="19"/>
  </w:num>
  <w:num w:numId="30">
    <w:abstractNumId w:val="3"/>
  </w:num>
  <w:num w:numId="31">
    <w:abstractNumId w:val="35"/>
  </w:num>
  <w:num w:numId="32">
    <w:abstractNumId w:val="7"/>
  </w:num>
  <w:num w:numId="33">
    <w:abstractNumId w:val="21"/>
  </w:num>
  <w:num w:numId="34">
    <w:abstractNumId w:val="36"/>
  </w:num>
  <w:num w:numId="35">
    <w:abstractNumId w:val="42"/>
  </w:num>
  <w:num w:numId="36">
    <w:abstractNumId w:val="44"/>
  </w:num>
  <w:num w:numId="37">
    <w:abstractNumId w:val="40"/>
  </w:num>
  <w:num w:numId="38">
    <w:abstractNumId w:val="41"/>
  </w:num>
  <w:num w:numId="39">
    <w:abstractNumId w:val="14"/>
  </w:num>
  <w:num w:numId="40">
    <w:abstractNumId w:val="44"/>
  </w:num>
  <w:num w:numId="41">
    <w:abstractNumId w:val="30"/>
  </w:num>
  <w:num w:numId="42">
    <w:abstractNumId w:val="29"/>
  </w:num>
  <w:num w:numId="43">
    <w:abstractNumId w:val="20"/>
  </w:num>
  <w:num w:numId="44">
    <w:abstractNumId w:val="1"/>
  </w:num>
  <w:num w:numId="45">
    <w:abstractNumId w:val="39"/>
  </w:num>
  <w:num w:numId="46">
    <w:abstractNumId w:val="33"/>
  </w:num>
  <w:num w:numId="47">
    <w:abstractNumId w:val="26"/>
  </w:num>
  <w:num w:numId="48">
    <w:abstractNumId w:val="3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110"/>
  <w:displayHorizontalDrawingGridEvery w:val="2"/>
  <w:characterSpacingControl w:val="doNotCompress"/>
  <w:hdrShapeDefaults>
    <o:shapedefaults v:ext="edit" spidmax="3074" fill="f" fillcolor="white" stroke="f">
      <v:fill color="white" on="f"/>
      <v:stroke on="f"/>
      <v:textbox style="mso-rotate-with-shape:t"/>
      <o:colormru v:ext="edit" colors="#f2d764,#ffde00"/>
    </o:shapedefaults>
    <o:shapelayout v:ext="edit">
      <o:idmap v:ext="edit" data="2"/>
    </o:shapelayout>
  </w:hdrShapeDefaults>
  <w:footnotePr>
    <w:footnote w:id="0"/>
    <w:footnote w:id="1"/>
  </w:footnotePr>
  <w:endnotePr>
    <w:endnote w:id="0"/>
    <w:endnote w:id="1"/>
  </w:endnotePr>
  <w:compat/>
  <w:rsids>
    <w:rsidRoot w:val="00D03127"/>
    <w:rsid w:val="000005C4"/>
    <w:rsid w:val="00011646"/>
    <w:rsid w:val="000117A3"/>
    <w:rsid w:val="00013730"/>
    <w:rsid w:val="00015233"/>
    <w:rsid w:val="00023087"/>
    <w:rsid w:val="00025820"/>
    <w:rsid w:val="000408A7"/>
    <w:rsid w:val="00041FB3"/>
    <w:rsid w:val="0004300E"/>
    <w:rsid w:val="0005358C"/>
    <w:rsid w:val="00054452"/>
    <w:rsid w:val="000575A7"/>
    <w:rsid w:val="000625BB"/>
    <w:rsid w:val="00065308"/>
    <w:rsid w:val="0007136F"/>
    <w:rsid w:val="00082C15"/>
    <w:rsid w:val="000854A7"/>
    <w:rsid w:val="00090339"/>
    <w:rsid w:val="00090760"/>
    <w:rsid w:val="000936D5"/>
    <w:rsid w:val="00094569"/>
    <w:rsid w:val="000961F2"/>
    <w:rsid w:val="00097DA0"/>
    <w:rsid w:val="000A1445"/>
    <w:rsid w:val="000A4B2C"/>
    <w:rsid w:val="000A4B87"/>
    <w:rsid w:val="000B0159"/>
    <w:rsid w:val="000B0181"/>
    <w:rsid w:val="000B02CE"/>
    <w:rsid w:val="000B11DD"/>
    <w:rsid w:val="000B1EE5"/>
    <w:rsid w:val="000B64D5"/>
    <w:rsid w:val="000B6A37"/>
    <w:rsid w:val="000C4A15"/>
    <w:rsid w:val="000C7416"/>
    <w:rsid w:val="000D21AF"/>
    <w:rsid w:val="000D7C9E"/>
    <w:rsid w:val="000E1DFD"/>
    <w:rsid w:val="000E2204"/>
    <w:rsid w:val="000E27A9"/>
    <w:rsid w:val="000E4151"/>
    <w:rsid w:val="000E4D09"/>
    <w:rsid w:val="000E6702"/>
    <w:rsid w:val="000E775D"/>
    <w:rsid w:val="000F30EF"/>
    <w:rsid w:val="000F55AD"/>
    <w:rsid w:val="000F701B"/>
    <w:rsid w:val="000F7593"/>
    <w:rsid w:val="0010351B"/>
    <w:rsid w:val="00105106"/>
    <w:rsid w:val="00106138"/>
    <w:rsid w:val="00110234"/>
    <w:rsid w:val="00111658"/>
    <w:rsid w:val="00111F03"/>
    <w:rsid w:val="00113B18"/>
    <w:rsid w:val="00120AEB"/>
    <w:rsid w:val="00123012"/>
    <w:rsid w:val="00124950"/>
    <w:rsid w:val="001263F4"/>
    <w:rsid w:val="00130CA3"/>
    <w:rsid w:val="001319C2"/>
    <w:rsid w:val="0013766B"/>
    <w:rsid w:val="001419BF"/>
    <w:rsid w:val="00141DFC"/>
    <w:rsid w:val="00145734"/>
    <w:rsid w:val="00145CA8"/>
    <w:rsid w:val="0014653F"/>
    <w:rsid w:val="00146FE1"/>
    <w:rsid w:val="001616E1"/>
    <w:rsid w:val="00163B6D"/>
    <w:rsid w:val="00167A5A"/>
    <w:rsid w:val="001731C5"/>
    <w:rsid w:val="001740EE"/>
    <w:rsid w:val="0017451E"/>
    <w:rsid w:val="00175F62"/>
    <w:rsid w:val="00182602"/>
    <w:rsid w:val="00185770"/>
    <w:rsid w:val="0018734E"/>
    <w:rsid w:val="001877DE"/>
    <w:rsid w:val="001903ED"/>
    <w:rsid w:val="00193D40"/>
    <w:rsid w:val="001A2222"/>
    <w:rsid w:val="001A258D"/>
    <w:rsid w:val="001A27F1"/>
    <w:rsid w:val="001C1A70"/>
    <w:rsid w:val="001C2A3E"/>
    <w:rsid w:val="001C38BE"/>
    <w:rsid w:val="001C59CD"/>
    <w:rsid w:val="001D07C6"/>
    <w:rsid w:val="001E02DF"/>
    <w:rsid w:val="001E0ECA"/>
    <w:rsid w:val="001E30C1"/>
    <w:rsid w:val="001E6CF6"/>
    <w:rsid w:val="001F0658"/>
    <w:rsid w:val="001F2612"/>
    <w:rsid w:val="001F3635"/>
    <w:rsid w:val="001F3EF8"/>
    <w:rsid w:val="00200AE6"/>
    <w:rsid w:val="00203DAE"/>
    <w:rsid w:val="00205A05"/>
    <w:rsid w:val="0020769E"/>
    <w:rsid w:val="00214876"/>
    <w:rsid w:val="00217F77"/>
    <w:rsid w:val="00227B96"/>
    <w:rsid w:val="00230D32"/>
    <w:rsid w:val="00231224"/>
    <w:rsid w:val="002319D3"/>
    <w:rsid w:val="00232DA7"/>
    <w:rsid w:val="0023735D"/>
    <w:rsid w:val="00243F0A"/>
    <w:rsid w:val="00244F69"/>
    <w:rsid w:val="00254DD7"/>
    <w:rsid w:val="00256241"/>
    <w:rsid w:val="002670EB"/>
    <w:rsid w:val="002704BC"/>
    <w:rsid w:val="0027359D"/>
    <w:rsid w:val="00273658"/>
    <w:rsid w:val="00275960"/>
    <w:rsid w:val="00280218"/>
    <w:rsid w:val="00280CD6"/>
    <w:rsid w:val="00283311"/>
    <w:rsid w:val="002865A7"/>
    <w:rsid w:val="00287252"/>
    <w:rsid w:val="0029133E"/>
    <w:rsid w:val="00292638"/>
    <w:rsid w:val="002934FC"/>
    <w:rsid w:val="00293F6A"/>
    <w:rsid w:val="00294C85"/>
    <w:rsid w:val="0029512E"/>
    <w:rsid w:val="0029655B"/>
    <w:rsid w:val="002B1A6C"/>
    <w:rsid w:val="002B1F43"/>
    <w:rsid w:val="002B30CF"/>
    <w:rsid w:val="002B52AF"/>
    <w:rsid w:val="002C0584"/>
    <w:rsid w:val="002C27A1"/>
    <w:rsid w:val="002C5D68"/>
    <w:rsid w:val="002D2B99"/>
    <w:rsid w:val="002D2BB3"/>
    <w:rsid w:val="002D5C88"/>
    <w:rsid w:val="002D5F1E"/>
    <w:rsid w:val="002E0422"/>
    <w:rsid w:val="002E0C4A"/>
    <w:rsid w:val="002E1C1B"/>
    <w:rsid w:val="002E4EF1"/>
    <w:rsid w:val="002E5EFF"/>
    <w:rsid w:val="002F110E"/>
    <w:rsid w:val="002F12AB"/>
    <w:rsid w:val="002F4B5A"/>
    <w:rsid w:val="002F675B"/>
    <w:rsid w:val="003003F2"/>
    <w:rsid w:val="00302BC0"/>
    <w:rsid w:val="00305139"/>
    <w:rsid w:val="00306832"/>
    <w:rsid w:val="003128A3"/>
    <w:rsid w:val="00312EDC"/>
    <w:rsid w:val="00317404"/>
    <w:rsid w:val="00322A66"/>
    <w:rsid w:val="0032360E"/>
    <w:rsid w:val="00323E8C"/>
    <w:rsid w:val="0032404E"/>
    <w:rsid w:val="00326113"/>
    <w:rsid w:val="003278EE"/>
    <w:rsid w:val="00330B6E"/>
    <w:rsid w:val="00330FA4"/>
    <w:rsid w:val="003361A9"/>
    <w:rsid w:val="00344458"/>
    <w:rsid w:val="003458F0"/>
    <w:rsid w:val="00345E4A"/>
    <w:rsid w:val="00347728"/>
    <w:rsid w:val="003730F4"/>
    <w:rsid w:val="003751A0"/>
    <w:rsid w:val="00377949"/>
    <w:rsid w:val="00377F64"/>
    <w:rsid w:val="00382C71"/>
    <w:rsid w:val="0038358C"/>
    <w:rsid w:val="003853F4"/>
    <w:rsid w:val="00387A27"/>
    <w:rsid w:val="003912C6"/>
    <w:rsid w:val="00396249"/>
    <w:rsid w:val="003A0D68"/>
    <w:rsid w:val="003A4DEC"/>
    <w:rsid w:val="003A5AEF"/>
    <w:rsid w:val="003A71CF"/>
    <w:rsid w:val="003B0DC5"/>
    <w:rsid w:val="003B159E"/>
    <w:rsid w:val="003C0D7C"/>
    <w:rsid w:val="003D2D3F"/>
    <w:rsid w:val="003D492C"/>
    <w:rsid w:val="003D50DB"/>
    <w:rsid w:val="003D79B1"/>
    <w:rsid w:val="003D7C76"/>
    <w:rsid w:val="003E4E8A"/>
    <w:rsid w:val="003E56A9"/>
    <w:rsid w:val="003F1743"/>
    <w:rsid w:val="003F305D"/>
    <w:rsid w:val="003F6B9D"/>
    <w:rsid w:val="003F78FA"/>
    <w:rsid w:val="00404A64"/>
    <w:rsid w:val="00406E3F"/>
    <w:rsid w:val="00407765"/>
    <w:rsid w:val="0041418B"/>
    <w:rsid w:val="0041737E"/>
    <w:rsid w:val="00421429"/>
    <w:rsid w:val="00436B3E"/>
    <w:rsid w:val="00437346"/>
    <w:rsid w:val="00442520"/>
    <w:rsid w:val="0044308A"/>
    <w:rsid w:val="00446DE3"/>
    <w:rsid w:val="00450B74"/>
    <w:rsid w:val="004555EF"/>
    <w:rsid w:val="004556AC"/>
    <w:rsid w:val="00455BD1"/>
    <w:rsid w:val="0046176C"/>
    <w:rsid w:val="00464D63"/>
    <w:rsid w:val="00465C77"/>
    <w:rsid w:val="004716B1"/>
    <w:rsid w:val="00473293"/>
    <w:rsid w:val="00474F46"/>
    <w:rsid w:val="00475CEC"/>
    <w:rsid w:val="0048296C"/>
    <w:rsid w:val="00485101"/>
    <w:rsid w:val="00495D11"/>
    <w:rsid w:val="00497F55"/>
    <w:rsid w:val="004A16A2"/>
    <w:rsid w:val="004A5014"/>
    <w:rsid w:val="004B4241"/>
    <w:rsid w:val="004C2980"/>
    <w:rsid w:val="004C4C38"/>
    <w:rsid w:val="004C6F20"/>
    <w:rsid w:val="004C729D"/>
    <w:rsid w:val="004D252E"/>
    <w:rsid w:val="004D3E6C"/>
    <w:rsid w:val="004D7692"/>
    <w:rsid w:val="004E7DF8"/>
    <w:rsid w:val="004F669B"/>
    <w:rsid w:val="00505E10"/>
    <w:rsid w:val="005079E0"/>
    <w:rsid w:val="00512DAE"/>
    <w:rsid w:val="00514279"/>
    <w:rsid w:val="005144D2"/>
    <w:rsid w:val="00530C0E"/>
    <w:rsid w:val="00544C25"/>
    <w:rsid w:val="005462E5"/>
    <w:rsid w:val="00546A21"/>
    <w:rsid w:val="005502E0"/>
    <w:rsid w:val="00551F68"/>
    <w:rsid w:val="005650D1"/>
    <w:rsid w:val="005665D5"/>
    <w:rsid w:val="005724D7"/>
    <w:rsid w:val="00580A1A"/>
    <w:rsid w:val="00580D93"/>
    <w:rsid w:val="00585B1F"/>
    <w:rsid w:val="00585B3E"/>
    <w:rsid w:val="00587153"/>
    <w:rsid w:val="00590EF6"/>
    <w:rsid w:val="00591CA4"/>
    <w:rsid w:val="005920CB"/>
    <w:rsid w:val="005951CF"/>
    <w:rsid w:val="00595325"/>
    <w:rsid w:val="00597245"/>
    <w:rsid w:val="005A3243"/>
    <w:rsid w:val="005A361F"/>
    <w:rsid w:val="005A537C"/>
    <w:rsid w:val="005A75C8"/>
    <w:rsid w:val="005B20B6"/>
    <w:rsid w:val="005B6FB3"/>
    <w:rsid w:val="005B765F"/>
    <w:rsid w:val="005C09EA"/>
    <w:rsid w:val="005C2E44"/>
    <w:rsid w:val="005C3F39"/>
    <w:rsid w:val="005C401C"/>
    <w:rsid w:val="005C48A9"/>
    <w:rsid w:val="005C5F53"/>
    <w:rsid w:val="005C7FE9"/>
    <w:rsid w:val="005D5B2F"/>
    <w:rsid w:val="005D7233"/>
    <w:rsid w:val="005D72AE"/>
    <w:rsid w:val="005D7562"/>
    <w:rsid w:val="005D78C3"/>
    <w:rsid w:val="005D7AF8"/>
    <w:rsid w:val="005E48F5"/>
    <w:rsid w:val="005F04BA"/>
    <w:rsid w:val="005F0D6C"/>
    <w:rsid w:val="005F1AF5"/>
    <w:rsid w:val="005F219F"/>
    <w:rsid w:val="005F4391"/>
    <w:rsid w:val="005F64C6"/>
    <w:rsid w:val="0060001F"/>
    <w:rsid w:val="0060378F"/>
    <w:rsid w:val="00603C16"/>
    <w:rsid w:val="006059E5"/>
    <w:rsid w:val="006111E7"/>
    <w:rsid w:val="00614001"/>
    <w:rsid w:val="006202C7"/>
    <w:rsid w:val="00621EDB"/>
    <w:rsid w:val="00623D42"/>
    <w:rsid w:val="0062685A"/>
    <w:rsid w:val="00627EC9"/>
    <w:rsid w:val="006305A9"/>
    <w:rsid w:val="0063306A"/>
    <w:rsid w:val="00636601"/>
    <w:rsid w:val="00637ADD"/>
    <w:rsid w:val="00637D83"/>
    <w:rsid w:val="006403C9"/>
    <w:rsid w:val="00642987"/>
    <w:rsid w:val="00645C59"/>
    <w:rsid w:val="006462E5"/>
    <w:rsid w:val="00651648"/>
    <w:rsid w:val="00652A78"/>
    <w:rsid w:val="00653E23"/>
    <w:rsid w:val="0065496B"/>
    <w:rsid w:val="00656BE1"/>
    <w:rsid w:val="00657885"/>
    <w:rsid w:val="00667BB5"/>
    <w:rsid w:val="00667C03"/>
    <w:rsid w:val="00671C0D"/>
    <w:rsid w:val="00672566"/>
    <w:rsid w:val="00672F93"/>
    <w:rsid w:val="006746A9"/>
    <w:rsid w:val="006846A2"/>
    <w:rsid w:val="00686978"/>
    <w:rsid w:val="00687262"/>
    <w:rsid w:val="00690AD3"/>
    <w:rsid w:val="00693C8A"/>
    <w:rsid w:val="0069681D"/>
    <w:rsid w:val="0069698C"/>
    <w:rsid w:val="006A26E4"/>
    <w:rsid w:val="006A68B0"/>
    <w:rsid w:val="006A6EBA"/>
    <w:rsid w:val="006A6F7F"/>
    <w:rsid w:val="006B00B8"/>
    <w:rsid w:val="006B155D"/>
    <w:rsid w:val="006B504D"/>
    <w:rsid w:val="006B6F27"/>
    <w:rsid w:val="006C0CE9"/>
    <w:rsid w:val="006C34E2"/>
    <w:rsid w:val="006D2571"/>
    <w:rsid w:val="006E00D6"/>
    <w:rsid w:val="006E128A"/>
    <w:rsid w:val="006E2423"/>
    <w:rsid w:val="006E3018"/>
    <w:rsid w:val="006E35A3"/>
    <w:rsid w:val="006E3C37"/>
    <w:rsid w:val="006F2BFC"/>
    <w:rsid w:val="006F6A57"/>
    <w:rsid w:val="006F78BA"/>
    <w:rsid w:val="00700505"/>
    <w:rsid w:val="007021D0"/>
    <w:rsid w:val="00707261"/>
    <w:rsid w:val="007101F8"/>
    <w:rsid w:val="00710C22"/>
    <w:rsid w:val="00720D21"/>
    <w:rsid w:val="00724A1F"/>
    <w:rsid w:val="007255EB"/>
    <w:rsid w:val="00726509"/>
    <w:rsid w:val="00735DD0"/>
    <w:rsid w:val="00737E8C"/>
    <w:rsid w:val="007410CB"/>
    <w:rsid w:val="00746A27"/>
    <w:rsid w:val="007474C8"/>
    <w:rsid w:val="00747E39"/>
    <w:rsid w:val="00751AA8"/>
    <w:rsid w:val="007577C5"/>
    <w:rsid w:val="00760119"/>
    <w:rsid w:val="0076213B"/>
    <w:rsid w:val="0076530D"/>
    <w:rsid w:val="007667B5"/>
    <w:rsid w:val="00766F2A"/>
    <w:rsid w:val="00771813"/>
    <w:rsid w:val="00772F7E"/>
    <w:rsid w:val="007733D8"/>
    <w:rsid w:val="00773D62"/>
    <w:rsid w:val="00782AB2"/>
    <w:rsid w:val="007830A2"/>
    <w:rsid w:val="00784710"/>
    <w:rsid w:val="00787B0A"/>
    <w:rsid w:val="00791C1C"/>
    <w:rsid w:val="00793807"/>
    <w:rsid w:val="007944E2"/>
    <w:rsid w:val="00795099"/>
    <w:rsid w:val="0079539A"/>
    <w:rsid w:val="007A4D75"/>
    <w:rsid w:val="007A70B1"/>
    <w:rsid w:val="007B19CC"/>
    <w:rsid w:val="007B68AA"/>
    <w:rsid w:val="007B7005"/>
    <w:rsid w:val="007C081A"/>
    <w:rsid w:val="007C66FC"/>
    <w:rsid w:val="007D2C91"/>
    <w:rsid w:val="007D5389"/>
    <w:rsid w:val="007D570D"/>
    <w:rsid w:val="007D6645"/>
    <w:rsid w:val="007D6728"/>
    <w:rsid w:val="007D6886"/>
    <w:rsid w:val="007E2875"/>
    <w:rsid w:val="007E7F92"/>
    <w:rsid w:val="007F3A0C"/>
    <w:rsid w:val="00800783"/>
    <w:rsid w:val="0080342A"/>
    <w:rsid w:val="00806B1E"/>
    <w:rsid w:val="00807B63"/>
    <w:rsid w:val="00812F28"/>
    <w:rsid w:val="00813F75"/>
    <w:rsid w:val="008240A7"/>
    <w:rsid w:val="00824910"/>
    <w:rsid w:val="0083027B"/>
    <w:rsid w:val="008311E0"/>
    <w:rsid w:val="008401B5"/>
    <w:rsid w:val="00842E02"/>
    <w:rsid w:val="00846833"/>
    <w:rsid w:val="00846EA0"/>
    <w:rsid w:val="00847968"/>
    <w:rsid w:val="00857354"/>
    <w:rsid w:val="00857DCB"/>
    <w:rsid w:val="00862DCA"/>
    <w:rsid w:val="00865F86"/>
    <w:rsid w:val="0087297C"/>
    <w:rsid w:val="00872B47"/>
    <w:rsid w:val="00877E13"/>
    <w:rsid w:val="00884318"/>
    <w:rsid w:val="00885811"/>
    <w:rsid w:val="008869C2"/>
    <w:rsid w:val="00887F92"/>
    <w:rsid w:val="00894AE8"/>
    <w:rsid w:val="00897687"/>
    <w:rsid w:val="008976AA"/>
    <w:rsid w:val="008A1AC9"/>
    <w:rsid w:val="008B1F10"/>
    <w:rsid w:val="008B1FF4"/>
    <w:rsid w:val="008B5665"/>
    <w:rsid w:val="008C534A"/>
    <w:rsid w:val="008C6F5A"/>
    <w:rsid w:val="008D0A7E"/>
    <w:rsid w:val="008D369B"/>
    <w:rsid w:val="008D4510"/>
    <w:rsid w:val="008D6E9A"/>
    <w:rsid w:val="008E077C"/>
    <w:rsid w:val="008E1D7C"/>
    <w:rsid w:val="008E28D1"/>
    <w:rsid w:val="008E3D86"/>
    <w:rsid w:val="008E4D68"/>
    <w:rsid w:val="008E5FAC"/>
    <w:rsid w:val="008F08C5"/>
    <w:rsid w:val="008F2B20"/>
    <w:rsid w:val="008F357C"/>
    <w:rsid w:val="008F507F"/>
    <w:rsid w:val="00900221"/>
    <w:rsid w:val="009008DF"/>
    <w:rsid w:val="00904A76"/>
    <w:rsid w:val="00904EDB"/>
    <w:rsid w:val="009114DB"/>
    <w:rsid w:val="0091223C"/>
    <w:rsid w:val="009170D4"/>
    <w:rsid w:val="0092183A"/>
    <w:rsid w:val="00922032"/>
    <w:rsid w:val="0092405F"/>
    <w:rsid w:val="0092661E"/>
    <w:rsid w:val="00926822"/>
    <w:rsid w:val="00927EA5"/>
    <w:rsid w:val="00931533"/>
    <w:rsid w:val="009367F2"/>
    <w:rsid w:val="009372CF"/>
    <w:rsid w:val="00941180"/>
    <w:rsid w:val="009415BC"/>
    <w:rsid w:val="00943002"/>
    <w:rsid w:val="009455D1"/>
    <w:rsid w:val="00946452"/>
    <w:rsid w:val="009534AB"/>
    <w:rsid w:val="00961743"/>
    <w:rsid w:val="00967936"/>
    <w:rsid w:val="00970B9E"/>
    <w:rsid w:val="009761A8"/>
    <w:rsid w:val="00976838"/>
    <w:rsid w:val="00981AA3"/>
    <w:rsid w:val="009829DE"/>
    <w:rsid w:val="00983711"/>
    <w:rsid w:val="00985E4D"/>
    <w:rsid w:val="0099046F"/>
    <w:rsid w:val="00992661"/>
    <w:rsid w:val="009926C0"/>
    <w:rsid w:val="00992A8D"/>
    <w:rsid w:val="009931D6"/>
    <w:rsid w:val="00995CBC"/>
    <w:rsid w:val="009A3497"/>
    <w:rsid w:val="009A506C"/>
    <w:rsid w:val="009B3BC8"/>
    <w:rsid w:val="009C4E94"/>
    <w:rsid w:val="009D0539"/>
    <w:rsid w:val="009D55D8"/>
    <w:rsid w:val="009D6098"/>
    <w:rsid w:val="009D6E49"/>
    <w:rsid w:val="009D79CD"/>
    <w:rsid w:val="009E3918"/>
    <w:rsid w:val="009E74C8"/>
    <w:rsid w:val="009F2403"/>
    <w:rsid w:val="009F31AE"/>
    <w:rsid w:val="009F46F5"/>
    <w:rsid w:val="009F5819"/>
    <w:rsid w:val="009F7719"/>
    <w:rsid w:val="009F7DDA"/>
    <w:rsid w:val="009F7E04"/>
    <w:rsid w:val="00A00EB0"/>
    <w:rsid w:val="00A03157"/>
    <w:rsid w:val="00A04356"/>
    <w:rsid w:val="00A12213"/>
    <w:rsid w:val="00A16474"/>
    <w:rsid w:val="00A21D89"/>
    <w:rsid w:val="00A22E39"/>
    <w:rsid w:val="00A31569"/>
    <w:rsid w:val="00A41820"/>
    <w:rsid w:val="00A4188E"/>
    <w:rsid w:val="00A4252B"/>
    <w:rsid w:val="00A42D86"/>
    <w:rsid w:val="00A42DBE"/>
    <w:rsid w:val="00A44550"/>
    <w:rsid w:val="00A45CD8"/>
    <w:rsid w:val="00A45D81"/>
    <w:rsid w:val="00A51DE6"/>
    <w:rsid w:val="00A52D22"/>
    <w:rsid w:val="00A52DD5"/>
    <w:rsid w:val="00A52EA0"/>
    <w:rsid w:val="00A54BB4"/>
    <w:rsid w:val="00A570A4"/>
    <w:rsid w:val="00A645CC"/>
    <w:rsid w:val="00A733FC"/>
    <w:rsid w:val="00A83CFC"/>
    <w:rsid w:val="00AA11A2"/>
    <w:rsid w:val="00AA1E88"/>
    <w:rsid w:val="00AA30FF"/>
    <w:rsid w:val="00AB6A3F"/>
    <w:rsid w:val="00AC79A6"/>
    <w:rsid w:val="00AD3EEA"/>
    <w:rsid w:val="00AD547D"/>
    <w:rsid w:val="00AD6EBE"/>
    <w:rsid w:val="00AE7E36"/>
    <w:rsid w:val="00AF1A22"/>
    <w:rsid w:val="00AF4D18"/>
    <w:rsid w:val="00AF6571"/>
    <w:rsid w:val="00AF715B"/>
    <w:rsid w:val="00B01FB6"/>
    <w:rsid w:val="00B03F89"/>
    <w:rsid w:val="00B04590"/>
    <w:rsid w:val="00B06331"/>
    <w:rsid w:val="00B06BB9"/>
    <w:rsid w:val="00B07F39"/>
    <w:rsid w:val="00B10B28"/>
    <w:rsid w:val="00B11C1C"/>
    <w:rsid w:val="00B12421"/>
    <w:rsid w:val="00B12EF5"/>
    <w:rsid w:val="00B139F3"/>
    <w:rsid w:val="00B1421B"/>
    <w:rsid w:val="00B20E1F"/>
    <w:rsid w:val="00B21E75"/>
    <w:rsid w:val="00B2305E"/>
    <w:rsid w:val="00B24B3A"/>
    <w:rsid w:val="00B25185"/>
    <w:rsid w:val="00B25972"/>
    <w:rsid w:val="00B3287E"/>
    <w:rsid w:val="00B40DC2"/>
    <w:rsid w:val="00B43A12"/>
    <w:rsid w:val="00B44941"/>
    <w:rsid w:val="00B4582F"/>
    <w:rsid w:val="00B51340"/>
    <w:rsid w:val="00B55690"/>
    <w:rsid w:val="00B55A3D"/>
    <w:rsid w:val="00B56891"/>
    <w:rsid w:val="00B60478"/>
    <w:rsid w:val="00B6096A"/>
    <w:rsid w:val="00B71F4E"/>
    <w:rsid w:val="00B84F9F"/>
    <w:rsid w:val="00B86695"/>
    <w:rsid w:val="00B90CCD"/>
    <w:rsid w:val="00B91F6C"/>
    <w:rsid w:val="00B94720"/>
    <w:rsid w:val="00B94BD1"/>
    <w:rsid w:val="00B96650"/>
    <w:rsid w:val="00B970BD"/>
    <w:rsid w:val="00BA26A5"/>
    <w:rsid w:val="00BA580D"/>
    <w:rsid w:val="00BB2615"/>
    <w:rsid w:val="00BB389C"/>
    <w:rsid w:val="00BB6AFB"/>
    <w:rsid w:val="00BB6E49"/>
    <w:rsid w:val="00BB7925"/>
    <w:rsid w:val="00BC04BE"/>
    <w:rsid w:val="00BC21DB"/>
    <w:rsid w:val="00BC6841"/>
    <w:rsid w:val="00BD1623"/>
    <w:rsid w:val="00BD76A2"/>
    <w:rsid w:val="00BD7FCA"/>
    <w:rsid w:val="00BE5D3C"/>
    <w:rsid w:val="00BF3468"/>
    <w:rsid w:val="00BF5A7C"/>
    <w:rsid w:val="00C02DA8"/>
    <w:rsid w:val="00C03312"/>
    <w:rsid w:val="00C03D5B"/>
    <w:rsid w:val="00C03D9B"/>
    <w:rsid w:val="00C0415B"/>
    <w:rsid w:val="00C04451"/>
    <w:rsid w:val="00C12A33"/>
    <w:rsid w:val="00C13592"/>
    <w:rsid w:val="00C13D91"/>
    <w:rsid w:val="00C25156"/>
    <w:rsid w:val="00C3158F"/>
    <w:rsid w:val="00C40EE5"/>
    <w:rsid w:val="00C52709"/>
    <w:rsid w:val="00C54DD8"/>
    <w:rsid w:val="00C56756"/>
    <w:rsid w:val="00C61AE9"/>
    <w:rsid w:val="00C661F3"/>
    <w:rsid w:val="00C70C93"/>
    <w:rsid w:val="00C77442"/>
    <w:rsid w:val="00C85064"/>
    <w:rsid w:val="00C862E5"/>
    <w:rsid w:val="00C87793"/>
    <w:rsid w:val="00C91E2C"/>
    <w:rsid w:val="00C920DC"/>
    <w:rsid w:val="00C92A88"/>
    <w:rsid w:val="00C958FB"/>
    <w:rsid w:val="00CA1DAF"/>
    <w:rsid w:val="00CA2FE6"/>
    <w:rsid w:val="00CA5C31"/>
    <w:rsid w:val="00CA5F38"/>
    <w:rsid w:val="00CA738F"/>
    <w:rsid w:val="00CB0AD6"/>
    <w:rsid w:val="00CB1867"/>
    <w:rsid w:val="00CB6830"/>
    <w:rsid w:val="00CC3B64"/>
    <w:rsid w:val="00CE0655"/>
    <w:rsid w:val="00CE2B5E"/>
    <w:rsid w:val="00CE35B9"/>
    <w:rsid w:val="00CE3ED9"/>
    <w:rsid w:val="00CE4C10"/>
    <w:rsid w:val="00CF0608"/>
    <w:rsid w:val="00D03127"/>
    <w:rsid w:val="00D042F4"/>
    <w:rsid w:val="00D15D39"/>
    <w:rsid w:val="00D17410"/>
    <w:rsid w:val="00D21C42"/>
    <w:rsid w:val="00D22025"/>
    <w:rsid w:val="00D2537E"/>
    <w:rsid w:val="00D274FA"/>
    <w:rsid w:val="00D31687"/>
    <w:rsid w:val="00D33E79"/>
    <w:rsid w:val="00D402DC"/>
    <w:rsid w:val="00D4135C"/>
    <w:rsid w:val="00D46E52"/>
    <w:rsid w:val="00D4796E"/>
    <w:rsid w:val="00D53D4F"/>
    <w:rsid w:val="00D549AC"/>
    <w:rsid w:val="00D56D25"/>
    <w:rsid w:val="00D5703C"/>
    <w:rsid w:val="00D60261"/>
    <w:rsid w:val="00D60AE8"/>
    <w:rsid w:val="00D61CC7"/>
    <w:rsid w:val="00D622D5"/>
    <w:rsid w:val="00D63559"/>
    <w:rsid w:val="00D67F81"/>
    <w:rsid w:val="00D72FB2"/>
    <w:rsid w:val="00D77B8E"/>
    <w:rsid w:val="00D800A7"/>
    <w:rsid w:val="00D8627C"/>
    <w:rsid w:val="00D90E9F"/>
    <w:rsid w:val="00D928B8"/>
    <w:rsid w:val="00D9392B"/>
    <w:rsid w:val="00D94AFE"/>
    <w:rsid w:val="00D977B0"/>
    <w:rsid w:val="00DA0B3F"/>
    <w:rsid w:val="00DA2666"/>
    <w:rsid w:val="00DA4D6C"/>
    <w:rsid w:val="00DA502A"/>
    <w:rsid w:val="00DA76D0"/>
    <w:rsid w:val="00DA7970"/>
    <w:rsid w:val="00DB0DF0"/>
    <w:rsid w:val="00DB4FFA"/>
    <w:rsid w:val="00DB5560"/>
    <w:rsid w:val="00DB698D"/>
    <w:rsid w:val="00DC0AC9"/>
    <w:rsid w:val="00DC6F25"/>
    <w:rsid w:val="00DC7EA6"/>
    <w:rsid w:val="00DD122B"/>
    <w:rsid w:val="00DD2D4D"/>
    <w:rsid w:val="00DD45B2"/>
    <w:rsid w:val="00DE34D0"/>
    <w:rsid w:val="00DE3564"/>
    <w:rsid w:val="00DE792E"/>
    <w:rsid w:val="00DF3072"/>
    <w:rsid w:val="00DF4355"/>
    <w:rsid w:val="00DF4676"/>
    <w:rsid w:val="00DF48DE"/>
    <w:rsid w:val="00DF743D"/>
    <w:rsid w:val="00E05C5D"/>
    <w:rsid w:val="00E0649B"/>
    <w:rsid w:val="00E11167"/>
    <w:rsid w:val="00E1765B"/>
    <w:rsid w:val="00E22FAE"/>
    <w:rsid w:val="00E26D7D"/>
    <w:rsid w:val="00E312D0"/>
    <w:rsid w:val="00E31BB2"/>
    <w:rsid w:val="00E43C22"/>
    <w:rsid w:val="00E4492F"/>
    <w:rsid w:val="00E45FE3"/>
    <w:rsid w:val="00E51C3F"/>
    <w:rsid w:val="00E535BF"/>
    <w:rsid w:val="00E55DB7"/>
    <w:rsid w:val="00E55F82"/>
    <w:rsid w:val="00E6296C"/>
    <w:rsid w:val="00E65BC5"/>
    <w:rsid w:val="00E664DA"/>
    <w:rsid w:val="00E70CCB"/>
    <w:rsid w:val="00E71637"/>
    <w:rsid w:val="00E76B78"/>
    <w:rsid w:val="00E778D1"/>
    <w:rsid w:val="00E80FB1"/>
    <w:rsid w:val="00E83C3F"/>
    <w:rsid w:val="00E83DA6"/>
    <w:rsid w:val="00E841D3"/>
    <w:rsid w:val="00E85DDA"/>
    <w:rsid w:val="00E87252"/>
    <w:rsid w:val="00E87481"/>
    <w:rsid w:val="00E92A9A"/>
    <w:rsid w:val="00E93F1A"/>
    <w:rsid w:val="00E95E59"/>
    <w:rsid w:val="00EA0BF5"/>
    <w:rsid w:val="00EB4643"/>
    <w:rsid w:val="00EC0258"/>
    <w:rsid w:val="00EC0B13"/>
    <w:rsid w:val="00EC2430"/>
    <w:rsid w:val="00EC2AD0"/>
    <w:rsid w:val="00EC2DCB"/>
    <w:rsid w:val="00EC5085"/>
    <w:rsid w:val="00ED2DD7"/>
    <w:rsid w:val="00EE12DC"/>
    <w:rsid w:val="00EE1F5B"/>
    <w:rsid w:val="00EE30CA"/>
    <w:rsid w:val="00EF079C"/>
    <w:rsid w:val="00EF1A88"/>
    <w:rsid w:val="00EF3094"/>
    <w:rsid w:val="00EF3918"/>
    <w:rsid w:val="00EF41E3"/>
    <w:rsid w:val="00EF61F9"/>
    <w:rsid w:val="00F0392E"/>
    <w:rsid w:val="00F05F29"/>
    <w:rsid w:val="00F06ACB"/>
    <w:rsid w:val="00F07A5F"/>
    <w:rsid w:val="00F1633D"/>
    <w:rsid w:val="00F21C67"/>
    <w:rsid w:val="00F21D26"/>
    <w:rsid w:val="00F23D4F"/>
    <w:rsid w:val="00F24854"/>
    <w:rsid w:val="00F24A21"/>
    <w:rsid w:val="00F24AE8"/>
    <w:rsid w:val="00F2662D"/>
    <w:rsid w:val="00F27E0A"/>
    <w:rsid w:val="00F30AAB"/>
    <w:rsid w:val="00F3614F"/>
    <w:rsid w:val="00F42B61"/>
    <w:rsid w:val="00F445D8"/>
    <w:rsid w:val="00F52301"/>
    <w:rsid w:val="00F547A4"/>
    <w:rsid w:val="00F557C0"/>
    <w:rsid w:val="00F567A1"/>
    <w:rsid w:val="00F57694"/>
    <w:rsid w:val="00F601C5"/>
    <w:rsid w:val="00F634A2"/>
    <w:rsid w:val="00F638DF"/>
    <w:rsid w:val="00F64352"/>
    <w:rsid w:val="00F65D57"/>
    <w:rsid w:val="00F7340F"/>
    <w:rsid w:val="00F75716"/>
    <w:rsid w:val="00F77C4B"/>
    <w:rsid w:val="00F80752"/>
    <w:rsid w:val="00F80859"/>
    <w:rsid w:val="00F83820"/>
    <w:rsid w:val="00F83955"/>
    <w:rsid w:val="00F8635E"/>
    <w:rsid w:val="00F8755E"/>
    <w:rsid w:val="00F87686"/>
    <w:rsid w:val="00F93D55"/>
    <w:rsid w:val="00F976F4"/>
    <w:rsid w:val="00FA65D7"/>
    <w:rsid w:val="00FB092F"/>
    <w:rsid w:val="00FB3C0F"/>
    <w:rsid w:val="00FC11C0"/>
    <w:rsid w:val="00FC3A14"/>
    <w:rsid w:val="00FC7181"/>
    <w:rsid w:val="00FC7DD5"/>
    <w:rsid w:val="00FD3648"/>
    <w:rsid w:val="00FE3DB6"/>
    <w:rsid w:val="00FE5BCC"/>
    <w:rsid w:val="00FE6863"/>
    <w:rsid w:val="00FE694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fill="f" fillcolor="white" stroke="f">
      <v:fill color="white" on="f"/>
      <v:stroke on="f"/>
      <v:textbox style="mso-rotate-with-shape:t"/>
      <o:colormru v:ext="edit" colors="#f2d764,#ffde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9"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0"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5820"/>
    <w:pPr>
      <w:suppressAutoHyphens/>
      <w:spacing w:after="200" w:line="340" w:lineRule="exact"/>
      <w:ind w:left="1701"/>
      <w:contextualSpacing/>
    </w:pPr>
    <w:rPr>
      <w:color w:val="7F7F7F"/>
      <w:spacing w:val="-4"/>
      <w:sz w:val="21"/>
      <w:szCs w:val="22"/>
      <w:lang w:eastAsia="en-US"/>
    </w:rPr>
  </w:style>
  <w:style w:type="paragraph" w:styleId="Nagwek1">
    <w:name w:val="heading 1"/>
    <w:basedOn w:val="Nagwek2"/>
    <w:next w:val="Normalny"/>
    <w:link w:val="Nagwek1Znak"/>
    <w:uiPriority w:val="9"/>
    <w:qFormat/>
    <w:rsid w:val="00F80752"/>
    <w:pPr>
      <w:spacing w:before="480"/>
      <w:outlineLvl w:val="0"/>
    </w:pPr>
    <w:rPr>
      <w:bCs w:val="0"/>
      <w:sz w:val="36"/>
      <w:szCs w:val="28"/>
    </w:rPr>
  </w:style>
  <w:style w:type="paragraph" w:styleId="Nagwek2">
    <w:name w:val="heading 2"/>
    <w:basedOn w:val="Normalny"/>
    <w:next w:val="Normalny"/>
    <w:link w:val="Nagwek2Znak"/>
    <w:uiPriority w:val="9"/>
    <w:qFormat/>
    <w:rsid w:val="00E93F1A"/>
    <w:pPr>
      <w:keepNext/>
      <w:keepLines/>
      <w:spacing w:before="200" w:after="120" w:line="480" w:lineRule="exact"/>
      <w:outlineLvl w:val="1"/>
    </w:pPr>
    <w:rPr>
      <w:rFonts w:eastAsia="Times New Roman" w:cs="Times New Roman"/>
      <w:b/>
      <w:bCs/>
      <w:sz w:val="40"/>
      <w:szCs w:val="26"/>
    </w:rPr>
  </w:style>
  <w:style w:type="paragraph" w:styleId="Nagwek3">
    <w:name w:val="heading 3"/>
    <w:basedOn w:val="Nagwek2"/>
    <w:next w:val="Normalny"/>
    <w:link w:val="Nagwek3Znak"/>
    <w:uiPriority w:val="9"/>
    <w:qFormat/>
    <w:rsid w:val="00E93F1A"/>
    <w:pPr>
      <w:spacing w:before="120" w:line="360" w:lineRule="exact"/>
      <w:ind w:left="0"/>
      <w:outlineLvl w:val="2"/>
    </w:pPr>
    <w:rPr>
      <w:bCs w:val="0"/>
      <w:spacing w:val="-6"/>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edniasiatka21">
    <w:name w:val="Średnia siatka 21"/>
    <w:aliases w:val="Naglowek 1"/>
    <w:basedOn w:val="Nagwek1"/>
    <w:next w:val="Normalny"/>
    <w:link w:val="redniasiatka2Znak"/>
    <w:uiPriority w:val="1"/>
    <w:qFormat/>
    <w:rsid w:val="004D3E6C"/>
    <w:pPr>
      <w:spacing w:before="360" w:after="360" w:line="240" w:lineRule="auto"/>
      <w:ind w:left="0"/>
      <w:jc w:val="right"/>
    </w:pPr>
    <w:rPr>
      <w:color w:val="FFD500"/>
      <w:spacing w:val="-10"/>
      <w:sz w:val="52"/>
    </w:rPr>
  </w:style>
  <w:style w:type="character" w:customStyle="1" w:styleId="redniasiatka2Znak">
    <w:name w:val="Średnia siatka 2 Znak"/>
    <w:aliases w:val="Naglowek 1 Znak"/>
    <w:link w:val="redniasiatka21"/>
    <w:uiPriority w:val="1"/>
    <w:rsid w:val="004D3E6C"/>
    <w:rPr>
      <w:rFonts w:eastAsia="Times New Roman" w:cs="Times New Roman"/>
      <w:b/>
      <w:color w:val="FFD500"/>
      <w:spacing w:val="-10"/>
      <w:sz w:val="52"/>
      <w:szCs w:val="28"/>
    </w:rPr>
  </w:style>
  <w:style w:type="paragraph" w:styleId="Tekstdymka">
    <w:name w:val="Balloon Text"/>
    <w:basedOn w:val="Normalny"/>
    <w:link w:val="TekstdymkaZnak"/>
    <w:uiPriority w:val="99"/>
    <w:semiHidden/>
    <w:unhideWhenUsed/>
    <w:rsid w:val="007A4D7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7A4D75"/>
    <w:rPr>
      <w:rFonts w:ascii="Tahoma" w:hAnsi="Tahoma" w:cs="Tahoma"/>
      <w:sz w:val="16"/>
      <w:szCs w:val="16"/>
    </w:rPr>
  </w:style>
  <w:style w:type="paragraph" w:styleId="Nagwek">
    <w:name w:val="header"/>
    <w:basedOn w:val="Normalny"/>
    <w:link w:val="NagwekZnak"/>
    <w:uiPriority w:val="99"/>
    <w:unhideWhenUsed/>
    <w:rsid w:val="007830A2"/>
    <w:pPr>
      <w:tabs>
        <w:tab w:val="center" w:pos="4536"/>
        <w:tab w:val="right" w:pos="9072"/>
      </w:tabs>
      <w:spacing w:after="0" w:line="240" w:lineRule="auto"/>
      <w:jc w:val="right"/>
    </w:pPr>
    <w:rPr>
      <w:color w:val="808080"/>
      <w:sz w:val="80"/>
    </w:rPr>
  </w:style>
  <w:style w:type="character" w:customStyle="1" w:styleId="NagwekZnak">
    <w:name w:val="Nagłówek Znak"/>
    <w:link w:val="Nagwek"/>
    <w:uiPriority w:val="99"/>
    <w:rsid w:val="007830A2"/>
    <w:rPr>
      <w:color w:val="808080"/>
      <w:spacing w:val="-6"/>
      <w:sz w:val="80"/>
    </w:rPr>
  </w:style>
  <w:style w:type="paragraph" w:styleId="Stopka">
    <w:name w:val="footer"/>
    <w:basedOn w:val="Normalny"/>
    <w:link w:val="StopkaZnak"/>
    <w:uiPriority w:val="99"/>
    <w:unhideWhenUsed/>
    <w:rsid w:val="007A4D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D75"/>
  </w:style>
  <w:style w:type="paragraph" w:customStyle="1" w:styleId="Default">
    <w:name w:val="Default"/>
    <w:rsid w:val="000961F2"/>
    <w:pPr>
      <w:autoSpaceDE w:val="0"/>
      <w:autoSpaceDN w:val="0"/>
      <w:adjustRightInd w:val="0"/>
      <w:ind w:left="1701"/>
    </w:pPr>
    <w:rPr>
      <w:rFonts w:ascii="Calibri" w:hAnsi="Calibri" w:cs="Calibri"/>
      <w:color w:val="000000"/>
      <w:sz w:val="24"/>
      <w:szCs w:val="24"/>
      <w:lang w:eastAsia="en-US"/>
    </w:rPr>
  </w:style>
  <w:style w:type="paragraph" w:styleId="Legenda">
    <w:name w:val="caption"/>
    <w:basedOn w:val="Normalny"/>
    <w:next w:val="Normalny"/>
    <w:uiPriority w:val="35"/>
    <w:qFormat/>
    <w:rsid w:val="007830A2"/>
    <w:pPr>
      <w:spacing w:line="240" w:lineRule="auto"/>
    </w:pPr>
    <w:rPr>
      <w:b/>
      <w:bCs/>
      <w:color w:val="4F81BD"/>
      <w:sz w:val="18"/>
      <w:szCs w:val="18"/>
    </w:rPr>
  </w:style>
  <w:style w:type="character" w:customStyle="1" w:styleId="Nagwek1Znak">
    <w:name w:val="Nagłówek 1 Znak"/>
    <w:link w:val="Nagwek1"/>
    <w:uiPriority w:val="9"/>
    <w:rsid w:val="00F80752"/>
    <w:rPr>
      <w:rFonts w:eastAsia="Times New Roman" w:cs="Times New Roman"/>
      <w:b/>
      <w:color w:val="7F7F7F"/>
      <w:spacing w:val="-6"/>
      <w:sz w:val="36"/>
      <w:szCs w:val="28"/>
    </w:rPr>
  </w:style>
  <w:style w:type="character" w:styleId="Pogrubienie">
    <w:name w:val="Strong"/>
    <w:aliases w:val="podpisy,tekst tabel"/>
    <w:uiPriority w:val="22"/>
    <w:qFormat/>
    <w:rsid w:val="003F6B9D"/>
    <w:rPr>
      <w:color w:val="808080"/>
      <w:spacing w:val="6"/>
      <w:kern w:val="18"/>
      <w:sz w:val="18"/>
    </w:rPr>
  </w:style>
  <w:style w:type="character" w:styleId="Wyrnieniedelikatne">
    <w:name w:val="Subtle Emphasis"/>
    <w:uiPriority w:val="19"/>
    <w:rsid w:val="008C534A"/>
    <w:rPr>
      <w:i/>
      <w:iCs/>
      <w:color w:val="808080"/>
    </w:rPr>
  </w:style>
  <w:style w:type="character" w:customStyle="1" w:styleId="Nagwek2Znak">
    <w:name w:val="Nagłówek 2 Znak"/>
    <w:link w:val="Nagwek2"/>
    <w:uiPriority w:val="9"/>
    <w:rsid w:val="00E93F1A"/>
    <w:rPr>
      <w:rFonts w:eastAsia="Times New Roman" w:cs="Times New Roman"/>
      <w:b/>
      <w:bCs/>
      <w:color w:val="7F7F7F"/>
      <w:spacing w:val="-6"/>
      <w:sz w:val="40"/>
      <w:szCs w:val="26"/>
      <w:lang w:eastAsia="en-US"/>
    </w:rPr>
  </w:style>
  <w:style w:type="paragraph" w:customStyle="1" w:styleId="Kolorowalistaakcent11">
    <w:name w:val="Kolorowa lista — akcent 11"/>
    <w:basedOn w:val="Normalny"/>
    <w:autoRedefine/>
    <w:uiPriority w:val="34"/>
    <w:qFormat/>
    <w:rsid w:val="00287252"/>
    <w:pPr>
      <w:spacing w:before="120"/>
      <w:ind w:left="0"/>
      <w:jc w:val="both"/>
    </w:pPr>
    <w:rPr>
      <w:u w:val="single"/>
    </w:rPr>
  </w:style>
  <w:style w:type="table" w:customStyle="1" w:styleId="Tabela-Siatka1">
    <w:name w:val="Tabela - Siatka1"/>
    <w:aliases w:val="tabela rewitalizacja"/>
    <w:basedOn w:val="Standardowy"/>
    <w:uiPriority w:val="59"/>
    <w:rsid w:val="000E6702"/>
    <w:pPr>
      <w:suppressAutoHyphens/>
      <w:spacing w:line="240" w:lineRule="exact"/>
    </w:pPr>
    <w:rPr>
      <w:color w:val="808080"/>
      <w:spacing w:val="6"/>
      <w:sz w:val="18"/>
    </w:rPr>
    <w:tblPr>
      <w:tblStyleRowBandSize w:val="2"/>
      <w:tblInd w:w="0"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CellMar>
        <w:top w:w="0" w:type="dxa"/>
        <w:left w:w="108" w:type="dxa"/>
        <w:bottom w:w="0" w:type="dxa"/>
        <w:right w:w="108" w:type="dxa"/>
      </w:tblCellMar>
    </w:tblPr>
    <w:tcPr>
      <w:shd w:val="clear" w:color="auto" w:fill="FFFFFF"/>
      <w:tcMar>
        <w:top w:w="57" w:type="dxa"/>
        <w:bottom w:w="57" w:type="dxa"/>
      </w:tcMar>
      <w:vAlign w:val="center"/>
    </w:tcPr>
  </w:style>
  <w:style w:type="table" w:customStyle="1" w:styleId="Jasnecieniowanie1">
    <w:name w:val="Jasne cieniowanie1"/>
    <w:basedOn w:val="Standardowy"/>
    <w:uiPriority w:val="60"/>
    <w:rsid w:val="00ED2DD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alista1">
    <w:name w:val="Jasna lista1"/>
    <w:basedOn w:val="Standardowy"/>
    <w:uiPriority w:val="61"/>
    <w:rsid w:val="00E11167"/>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redniecieniowanie2akcent2">
    <w:name w:val="Medium Shading 2 Accent 2"/>
    <w:basedOn w:val="Standardowy"/>
    <w:uiPriority w:val="69"/>
    <w:rsid w:val="00E11167"/>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8DB3E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Rewitalizacjatabela">
    <w:name w:val="Rewitalizacja tabela"/>
    <w:basedOn w:val="Standardowy"/>
    <w:uiPriority w:val="99"/>
    <w:qFormat/>
    <w:rsid w:val="008240A7"/>
    <w:tblPr>
      <w:tblInd w:w="0" w:type="dxa"/>
      <w:tblCellMar>
        <w:top w:w="0" w:type="dxa"/>
        <w:left w:w="108" w:type="dxa"/>
        <w:bottom w:w="0" w:type="dxa"/>
        <w:right w:w="108" w:type="dxa"/>
      </w:tblCellMar>
    </w:tblPr>
  </w:style>
  <w:style w:type="character" w:customStyle="1" w:styleId="Nagwek3Znak">
    <w:name w:val="Nagłówek 3 Znak"/>
    <w:link w:val="Nagwek3"/>
    <w:uiPriority w:val="9"/>
    <w:rsid w:val="00E93F1A"/>
    <w:rPr>
      <w:rFonts w:eastAsia="Times New Roman" w:cs="Times New Roman"/>
      <w:b/>
      <w:color w:val="7F7F7F"/>
      <w:spacing w:val="-6"/>
      <w:sz w:val="24"/>
      <w:szCs w:val="26"/>
      <w:lang w:eastAsia="en-US"/>
    </w:rPr>
  </w:style>
  <w:style w:type="character" w:customStyle="1" w:styleId="st1">
    <w:name w:val="st1"/>
    <w:basedOn w:val="Domylnaczcionkaakapitu"/>
    <w:rsid w:val="00CE35B9"/>
  </w:style>
  <w:style w:type="paragraph" w:styleId="Tekstprzypisudolnego">
    <w:name w:val="footnote text"/>
    <w:basedOn w:val="Normalny"/>
    <w:link w:val="TekstprzypisudolnegoZnak"/>
    <w:uiPriority w:val="99"/>
    <w:unhideWhenUsed/>
    <w:rsid w:val="00AB6A3F"/>
    <w:pPr>
      <w:suppressAutoHyphens w:val="0"/>
      <w:spacing w:after="0" w:line="240" w:lineRule="auto"/>
      <w:ind w:left="0"/>
      <w:contextualSpacing w:val="0"/>
    </w:pPr>
    <w:rPr>
      <w:rFonts w:ascii="Calibri" w:hAnsi="Calibri" w:cs="Times New Roman"/>
      <w:color w:val="auto"/>
      <w:spacing w:val="0"/>
      <w:sz w:val="20"/>
      <w:szCs w:val="20"/>
    </w:rPr>
  </w:style>
  <w:style w:type="character" w:customStyle="1" w:styleId="TekstprzypisudolnegoZnak">
    <w:name w:val="Tekst przypisu dolnego Znak"/>
    <w:link w:val="Tekstprzypisudolnego"/>
    <w:uiPriority w:val="99"/>
    <w:rsid w:val="00AB6A3F"/>
    <w:rPr>
      <w:rFonts w:ascii="Calibri" w:hAnsi="Calibri" w:cs="Times New Roman"/>
      <w:lang w:eastAsia="en-US"/>
    </w:rPr>
  </w:style>
  <w:style w:type="character" w:styleId="Odwoanieprzypisudolnego">
    <w:name w:val="footnote reference"/>
    <w:uiPriority w:val="99"/>
    <w:semiHidden/>
    <w:unhideWhenUsed/>
    <w:rsid w:val="00AB6A3F"/>
    <w:rPr>
      <w:vertAlign w:val="superscript"/>
    </w:rPr>
  </w:style>
  <w:style w:type="table" w:styleId="redniasiatka3akcent3">
    <w:name w:val="Medium Grid 3 Accent 3"/>
    <w:basedOn w:val="Standardowy"/>
    <w:uiPriority w:val="60"/>
    <w:rsid w:val="00AB6A3F"/>
    <w:rPr>
      <w:rFonts w:ascii="Calibri" w:hAnsi="Calibri" w:cs="Times New Roman"/>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Spistreci1">
    <w:name w:val="toc 1"/>
    <w:basedOn w:val="Normalny"/>
    <w:next w:val="Normalny"/>
    <w:autoRedefine/>
    <w:uiPriority w:val="39"/>
    <w:unhideWhenUsed/>
    <w:rsid w:val="00B44941"/>
    <w:pPr>
      <w:tabs>
        <w:tab w:val="right" w:leader="dot" w:pos="9060"/>
      </w:tabs>
      <w:spacing w:before="120" w:after="0"/>
      <w:ind w:left="0"/>
      <w:jc w:val="both"/>
    </w:pPr>
    <w:rPr>
      <w:rFonts w:asciiTheme="minorHAnsi" w:hAnsiTheme="minorHAnsi"/>
      <w:b/>
      <w:sz w:val="24"/>
      <w:szCs w:val="24"/>
    </w:rPr>
  </w:style>
  <w:style w:type="paragraph" w:styleId="Spistreci2">
    <w:name w:val="toc 2"/>
    <w:basedOn w:val="Normalny"/>
    <w:next w:val="Normalny"/>
    <w:autoRedefine/>
    <w:uiPriority w:val="39"/>
    <w:unhideWhenUsed/>
    <w:rsid w:val="00A42DBE"/>
    <w:pPr>
      <w:tabs>
        <w:tab w:val="right" w:leader="dot" w:pos="9060"/>
      </w:tabs>
      <w:spacing w:after="0"/>
      <w:ind w:left="210"/>
    </w:pPr>
    <w:rPr>
      <w:rFonts w:asciiTheme="minorHAnsi" w:hAnsiTheme="minorHAnsi"/>
      <w:noProof/>
      <w:sz w:val="22"/>
    </w:rPr>
  </w:style>
  <w:style w:type="paragraph" w:styleId="Spistreci3">
    <w:name w:val="toc 3"/>
    <w:basedOn w:val="Normalny"/>
    <w:next w:val="Normalny"/>
    <w:autoRedefine/>
    <w:uiPriority w:val="39"/>
    <w:unhideWhenUsed/>
    <w:rsid w:val="00EC2DCB"/>
    <w:pPr>
      <w:spacing w:after="0"/>
      <w:ind w:left="420"/>
    </w:pPr>
    <w:rPr>
      <w:rFonts w:asciiTheme="minorHAnsi" w:hAnsiTheme="minorHAnsi"/>
      <w:sz w:val="22"/>
    </w:rPr>
  </w:style>
  <w:style w:type="character" w:styleId="Hipercze">
    <w:name w:val="Hyperlink"/>
    <w:uiPriority w:val="99"/>
    <w:unhideWhenUsed/>
    <w:rsid w:val="00EC2DCB"/>
    <w:rPr>
      <w:color w:val="0000FF"/>
      <w:u w:val="single"/>
    </w:rPr>
  </w:style>
  <w:style w:type="paragraph" w:styleId="Spistreci4">
    <w:name w:val="toc 4"/>
    <w:basedOn w:val="Normalny"/>
    <w:next w:val="Normalny"/>
    <w:autoRedefine/>
    <w:uiPriority w:val="39"/>
    <w:unhideWhenUsed/>
    <w:rsid w:val="00983711"/>
    <w:pPr>
      <w:spacing w:after="0"/>
      <w:ind w:left="630"/>
    </w:pPr>
    <w:rPr>
      <w:rFonts w:asciiTheme="minorHAnsi" w:hAnsiTheme="minorHAnsi"/>
      <w:sz w:val="20"/>
      <w:szCs w:val="20"/>
    </w:rPr>
  </w:style>
  <w:style w:type="paragraph" w:styleId="Spistreci5">
    <w:name w:val="toc 5"/>
    <w:basedOn w:val="Normalny"/>
    <w:next w:val="Normalny"/>
    <w:autoRedefine/>
    <w:uiPriority w:val="39"/>
    <w:unhideWhenUsed/>
    <w:rsid w:val="00983711"/>
    <w:pPr>
      <w:spacing w:after="0"/>
      <w:ind w:left="840"/>
    </w:pPr>
    <w:rPr>
      <w:rFonts w:asciiTheme="minorHAnsi" w:hAnsiTheme="minorHAnsi"/>
      <w:sz w:val="20"/>
      <w:szCs w:val="20"/>
    </w:rPr>
  </w:style>
  <w:style w:type="paragraph" w:styleId="Spistreci6">
    <w:name w:val="toc 6"/>
    <w:basedOn w:val="Normalny"/>
    <w:next w:val="Normalny"/>
    <w:autoRedefine/>
    <w:uiPriority w:val="39"/>
    <w:unhideWhenUsed/>
    <w:rsid w:val="00983711"/>
    <w:pPr>
      <w:spacing w:after="0"/>
      <w:ind w:left="1050"/>
    </w:pPr>
    <w:rPr>
      <w:rFonts w:asciiTheme="minorHAnsi" w:hAnsiTheme="minorHAnsi"/>
      <w:sz w:val="20"/>
      <w:szCs w:val="20"/>
    </w:rPr>
  </w:style>
  <w:style w:type="paragraph" w:styleId="Spistreci7">
    <w:name w:val="toc 7"/>
    <w:basedOn w:val="Normalny"/>
    <w:next w:val="Normalny"/>
    <w:autoRedefine/>
    <w:uiPriority w:val="39"/>
    <w:unhideWhenUsed/>
    <w:rsid w:val="00983711"/>
    <w:pPr>
      <w:spacing w:after="0"/>
      <w:ind w:left="1260"/>
    </w:pPr>
    <w:rPr>
      <w:rFonts w:asciiTheme="minorHAnsi" w:hAnsiTheme="minorHAnsi"/>
      <w:sz w:val="20"/>
      <w:szCs w:val="20"/>
    </w:rPr>
  </w:style>
  <w:style w:type="paragraph" w:styleId="Spistreci8">
    <w:name w:val="toc 8"/>
    <w:basedOn w:val="Normalny"/>
    <w:next w:val="Normalny"/>
    <w:autoRedefine/>
    <w:uiPriority w:val="39"/>
    <w:unhideWhenUsed/>
    <w:rsid w:val="00983711"/>
    <w:pPr>
      <w:spacing w:after="0"/>
      <w:ind w:left="1470"/>
    </w:pPr>
    <w:rPr>
      <w:rFonts w:asciiTheme="minorHAnsi" w:hAnsiTheme="minorHAnsi"/>
      <w:sz w:val="20"/>
      <w:szCs w:val="20"/>
    </w:rPr>
  </w:style>
  <w:style w:type="paragraph" w:styleId="Spistreci9">
    <w:name w:val="toc 9"/>
    <w:basedOn w:val="Normalny"/>
    <w:next w:val="Normalny"/>
    <w:autoRedefine/>
    <w:uiPriority w:val="39"/>
    <w:unhideWhenUsed/>
    <w:rsid w:val="00983711"/>
    <w:pPr>
      <w:spacing w:after="0"/>
      <w:ind w:left="1680"/>
    </w:pPr>
    <w:rPr>
      <w:rFonts w:asciiTheme="minorHAnsi" w:hAnsiTheme="minorHAnsi"/>
      <w:sz w:val="20"/>
      <w:szCs w:val="20"/>
    </w:rPr>
  </w:style>
  <w:style w:type="paragraph" w:customStyle="1" w:styleId="podpis2">
    <w:name w:val="podpis 2"/>
    <w:basedOn w:val="Normalny"/>
    <w:autoRedefine/>
    <w:qFormat/>
    <w:rsid w:val="00530C0E"/>
    <w:pPr>
      <w:shd w:val="clear" w:color="auto" w:fill="FFD500"/>
      <w:spacing w:line="240" w:lineRule="auto"/>
    </w:pPr>
    <w:rPr>
      <w:b/>
      <w:sz w:val="18"/>
    </w:rPr>
  </w:style>
  <w:style w:type="paragraph" w:styleId="Spisilustracji">
    <w:name w:val="table of figures"/>
    <w:basedOn w:val="Normalny"/>
    <w:next w:val="Normalny"/>
    <w:uiPriority w:val="99"/>
    <w:unhideWhenUsed/>
    <w:rsid w:val="00BB6E49"/>
    <w:pPr>
      <w:ind w:left="0"/>
    </w:pPr>
  </w:style>
  <w:style w:type="paragraph" w:styleId="Tekstprzypisukocowego">
    <w:name w:val="endnote text"/>
    <w:basedOn w:val="Normalny"/>
    <w:link w:val="TekstprzypisukocowegoZnak"/>
    <w:uiPriority w:val="99"/>
    <w:semiHidden/>
    <w:unhideWhenUsed/>
    <w:rsid w:val="00A00EB0"/>
    <w:rPr>
      <w:sz w:val="20"/>
      <w:szCs w:val="20"/>
    </w:rPr>
  </w:style>
  <w:style w:type="character" w:customStyle="1" w:styleId="TekstprzypisukocowegoZnak">
    <w:name w:val="Tekst przypisu końcowego Znak"/>
    <w:link w:val="Tekstprzypisukocowego"/>
    <w:uiPriority w:val="99"/>
    <w:semiHidden/>
    <w:rsid w:val="00A00EB0"/>
    <w:rPr>
      <w:color w:val="7F7F7F"/>
      <w:spacing w:val="-4"/>
      <w:lang w:eastAsia="en-US"/>
    </w:rPr>
  </w:style>
  <w:style w:type="character" w:styleId="Odwoanieprzypisukocowego">
    <w:name w:val="endnote reference"/>
    <w:uiPriority w:val="99"/>
    <w:semiHidden/>
    <w:unhideWhenUsed/>
    <w:rsid w:val="00A00EB0"/>
    <w:rPr>
      <w:vertAlign w:val="superscript"/>
    </w:rPr>
  </w:style>
  <w:style w:type="paragraph" w:customStyle="1" w:styleId="aaa">
    <w:name w:val="aaa"/>
    <w:basedOn w:val="Kolorowalistaakcent11"/>
    <w:autoRedefine/>
    <w:qFormat/>
    <w:rsid w:val="00275960"/>
    <w:pPr>
      <w:numPr>
        <w:numId w:val="36"/>
      </w:numPr>
    </w:pPr>
    <w:rPr>
      <w:b/>
    </w:rPr>
  </w:style>
  <w:style w:type="paragraph" w:styleId="Plandokumentu">
    <w:name w:val="Document Map"/>
    <w:basedOn w:val="Normalny"/>
    <w:link w:val="PlandokumentuZnak"/>
    <w:uiPriority w:val="99"/>
    <w:semiHidden/>
    <w:unhideWhenUsed/>
    <w:rsid w:val="00597245"/>
    <w:rPr>
      <w:rFonts w:ascii="Tahoma" w:hAnsi="Tahoma" w:cs="Tahoma"/>
      <w:sz w:val="16"/>
      <w:szCs w:val="16"/>
    </w:rPr>
  </w:style>
  <w:style w:type="character" w:customStyle="1" w:styleId="PlandokumentuZnak">
    <w:name w:val="Plan dokumentu Znak"/>
    <w:link w:val="Plandokumentu"/>
    <w:uiPriority w:val="99"/>
    <w:semiHidden/>
    <w:rsid w:val="00597245"/>
    <w:rPr>
      <w:rFonts w:ascii="Tahoma" w:hAnsi="Tahoma" w:cs="Tahoma"/>
      <w:color w:val="7F7F7F"/>
      <w:spacing w:val="-4"/>
      <w:sz w:val="16"/>
      <w:szCs w:val="16"/>
      <w:lang w:eastAsia="en-US"/>
    </w:rPr>
  </w:style>
  <w:style w:type="paragraph" w:styleId="NormalnyWeb">
    <w:name w:val="Normal (Web)"/>
    <w:basedOn w:val="Normalny"/>
    <w:uiPriority w:val="99"/>
    <w:semiHidden/>
    <w:unhideWhenUsed/>
    <w:rsid w:val="00746A27"/>
    <w:pPr>
      <w:suppressAutoHyphens w:val="0"/>
      <w:spacing w:before="100" w:beforeAutospacing="1" w:after="100" w:afterAutospacing="1" w:line="240" w:lineRule="auto"/>
      <w:ind w:left="0"/>
      <w:contextualSpacing w:val="0"/>
    </w:pPr>
    <w:rPr>
      <w:rFonts w:ascii="Times New Roman" w:eastAsia="Times New Roman" w:hAnsi="Times New Roman" w:cs="Times New Roman"/>
      <w:color w:val="auto"/>
      <w:spacing w:val="0"/>
      <w:sz w:val="24"/>
      <w:szCs w:val="24"/>
      <w:lang w:eastAsia="pl-PL"/>
    </w:rPr>
  </w:style>
  <w:style w:type="character" w:styleId="Odwoaniedokomentarza">
    <w:name w:val="annotation reference"/>
    <w:uiPriority w:val="99"/>
    <w:semiHidden/>
    <w:unhideWhenUsed/>
    <w:rsid w:val="00857DCB"/>
    <w:rPr>
      <w:sz w:val="18"/>
      <w:szCs w:val="18"/>
    </w:rPr>
  </w:style>
  <w:style w:type="paragraph" w:styleId="Tekstkomentarza">
    <w:name w:val="annotation text"/>
    <w:basedOn w:val="Normalny"/>
    <w:link w:val="TekstkomentarzaZnak"/>
    <w:uiPriority w:val="99"/>
    <w:semiHidden/>
    <w:unhideWhenUsed/>
    <w:rsid w:val="00857DCB"/>
    <w:rPr>
      <w:sz w:val="24"/>
      <w:szCs w:val="24"/>
    </w:rPr>
  </w:style>
  <w:style w:type="character" w:customStyle="1" w:styleId="TekstkomentarzaZnak">
    <w:name w:val="Tekst komentarza Znak"/>
    <w:link w:val="Tekstkomentarza"/>
    <w:uiPriority w:val="99"/>
    <w:semiHidden/>
    <w:rsid w:val="00857DCB"/>
    <w:rPr>
      <w:color w:val="7F7F7F"/>
      <w:spacing w:val="-4"/>
      <w:sz w:val="24"/>
      <w:szCs w:val="24"/>
      <w:lang w:eastAsia="en-US"/>
    </w:rPr>
  </w:style>
  <w:style w:type="paragraph" w:styleId="Tematkomentarza">
    <w:name w:val="annotation subject"/>
    <w:basedOn w:val="Tekstkomentarza"/>
    <w:next w:val="Tekstkomentarza"/>
    <w:link w:val="TematkomentarzaZnak"/>
    <w:uiPriority w:val="99"/>
    <w:semiHidden/>
    <w:unhideWhenUsed/>
    <w:rsid w:val="00857DCB"/>
    <w:rPr>
      <w:b/>
      <w:bCs/>
      <w:sz w:val="20"/>
      <w:szCs w:val="20"/>
    </w:rPr>
  </w:style>
  <w:style w:type="character" w:customStyle="1" w:styleId="TematkomentarzaZnak">
    <w:name w:val="Temat komentarza Znak"/>
    <w:link w:val="Tematkomentarza"/>
    <w:uiPriority w:val="99"/>
    <w:semiHidden/>
    <w:rsid w:val="00857DCB"/>
    <w:rPr>
      <w:b/>
      <w:bCs/>
      <w:color w:val="7F7F7F"/>
      <w:spacing w:val="-4"/>
      <w:sz w:val="24"/>
      <w:szCs w:val="24"/>
      <w:lang w:eastAsia="en-US"/>
    </w:rPr>
  </w:style>
  <w:style w:type="paragraph" w:styleId="Akapitzlist">
    <w:name w:val="List Paragraph"/>
    <w:basedOn w:val="Normalny"/>
    <w:uiPriority w:val="34"/>
    <w:qFormat/>
    <w:rsid w:val="00E22FAE"/>
    <w:pPr>
      <w:widowControl w:val="0"/>
      <w:suppressAutoHyphens w:val="0"/>
      <w:spacing w:after="160" w:line="256" w:lineRule="auto"/>
      <w:ind w:left="720"/>
    </w:pPr>
    <w:rPr>
      <w:rFonts w:ascii="Calibri" w:hAnsi="Calibri" w:cs="Calibri"/>
      <w:color w:val="000000"/>
      <w:spacing w:val="0"/>
      <w:sz w:val="22"/>
      <w:lang w:eastAsia="pl-PL"/>
    </w:rPr>
  </w:style>
  <w:style w:type="table" w:customStyle="1" w:styleId="Siatkatabelijasna1">
    <w:name w:val="Siatka tabeli — jasna1"/>
    <w:basedOn w:val="Standardowy"/>
    <w:uiPriority w:val="40"/>
    <w:rsid w:val="005A537C"/>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Bezodstpw">
    <w:name w:val="No Spacing"/>
    <w:basedOn w:val="Nagwek1"/>
    <w:next w:val="Normalny"/>
    <w:uiPriority w:val="1"/>
    <w:qFormat/>
    <w:rsid w:val="008311E0"/>
    <w:pPr>
      <w:spacing w:before="360" w:after="360" w:line="240" w:lineRule="auto"/>
      <w:ind w:left="0"/>
      <w:jc w:val="right"/>
    </w:pPr>
    <w:rPr>
      <w:color w:val="FFD500"/>
      <w:spacing w:val="-10"/>
      <w:sz w:val="52"/>
      <w:lang/>
    </w:rPr>
  </w:style>
  <w:style w:type="paragraph" w:styleId="Nagwekspisutreci">
    <w:name w:val="TOC Heading"/>
    <w:basedOn w:val="Nagwek1"/>
    <w:next w:val="Normalny"/>
    <w:uiPriority w:val="39"/>
    <w:unhideWhenUsed/>
    <w:qFormat/>
    <w:rsid w:val="00F7340F"/>
    <w:pPr>
      <w:suppressAutoHyphens w:val="0"/>
      <w:spacing w:after="0" w:line="276" w:lineRule="auto"/>
      <w:ind w:left="0"/>
      <w:contextualSpacing w:val="0"/>
      <w:outlineLvl w:val="9"/>
    </w:pPr>
    <w:rPr>
      <w:rFonts w:ascii="Calibri" w:eastAsia="MS Gothic" w:hAnsi="Calibri"/>
      <w:bCs/>
      <w:color w:val="365F91"/>
      <w:spacing w:val="0"/>
      <w:sz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9"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0"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5820"/>
    <w:pPr>
      <w:suppressAutoHyphens/>
      <w:spacing w:after="200" w:line="340" w:lineRule="exact"/>
      <w:ind w:left="1701"/>
      <w:contextualSpacing/>
    </w:pPr>
    <w:rPr>
      <w:color w:val="7F7F7F"/>
      <w:spacing w:val="-4"/>
      <w:sz w:val="21"/>
      <w:szCs w:val="22"/>
      <w:lang w:eastAsia="en-US"/>
    </w:rPr>
  </w:style>
  <w:style w:type="paragraph" w:styleId="Nagwek1">
    <w:name w:val="heading 1"/>
    <w:basedOn w:val="Nagwek2"/>
    <w:next w:val="Normalny"/>
    <w:link w:val="Nagwek1Znak"/>
    <w:uiPriority w:val="9"/>
    <w:qFormat/>
    <w:rsid w:val="00F80752"/>
    <w:pPr>
      <w:spacing w:before="480"/>
      <w:outlineLvl w:val="0"/>
    </w:pPr>
    <w:rPr>
      <w:bCs w:val="0"/>
      <w:sz w:val="36"/>
      <w:szCs w:val="28"/>
    </w:rPr>
  </w:style>
  <w:style w:type="paragraph" w:styleId="Nagwek2">
    <w:name w:val="heading 2"/>
    <w:basedOn w:val="Normalny"/>
    <w:next w:val="Normalny"/>
    <w:link w:val="Nagwek2Znak"/>
    <w:uiPriority w:val="9"/>
    <w:qFormat/>
    <w:rsid w:val="00E93F1A"/>
    <w:pPr>
      <w:keepNext/>
      <w:keepLines/>
      <w:spacing w:before="200" w:after="120" w:line="480" w:lineRule="exact"/>
      <w:outlineLvl w:val="1"/>
    </w:pPr>
    <w:rPr>
      <w:rFonts w:eastAsia="Times New Roman" w:cs="Times New Roman"/>
      <w:b/>
      <w:bCs/>
      <w:sz w:val="40"/>
      <w:szCs w:val="26"/>
    </w:rPr>
  </w:style>
  <w:style w:type="paragraph" w:styleId="Nagwek3">
    <w:name w:val="heading 3"/>
    <w:basedOn w:val="Nagwek2"/>
    <w:next w:val="Normalny"/>
    <w:link w:val="Nagwek3Znak"/>
    <w:uiPriority w:val="9"/>
    <w:qFormat/>
    <w:rsid w:val="00E93F1A"/>
    <w:pPr>
      <w:spacing w:before="120" w:line="360" w:lineRule="exact"/>
      <w:ind w:left="0"/>
      <w:outlineLvl w:val="2"/>
    </w:pPr>
    <w:rPr>
      <w:bCs w:val="0"/>
      <w:spacing w:val="-6"/>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edniasiatka21">
    <w:name w:val="Średnia siatka 21"/>
    <w:aliases w:val="Naglowek 1"/>
    <w:basedOn w:val="Nagwek1"/>
    <w:next w:val="Normalny"/>
    <w:link w:val="redniasiatka2Znak"/>
    <w:uiPriority w:val="1"/>
    <w:qFormat/>
    <w:rsid w:val="004D3E6C"/>
    <w:pPr>
      <w:spacing w:before="360" w:after="360" w:line="240" w:lineRule="auto"/>
      <w:ind w:left="0"/>
      <w:jc w:val="right"/>
    </w:pPr>
    <w:rPr>
      <w:color w:val="FFD500"/>
      <w:spacing w:val="-10"/>
      <w:sz w:val="52"/>
    </w:rPr>
  </w:style>
  <w:style w:type="character" w:customStyle="1" w:styleId="redniasiatka2Znak">
    <w:name w:val="Średnia siatka 2 Znak"/>
    <w:aliases w:val="Naglowek 1 Znak"/>
    <w:link w:val="redniasiatka21"/>
    <w:uiPriority w:val="1"/>
    <w:rsid w:val="004D3E6C"/>
    <w:rPr>
      <w:rFonts w:eastAsia="Times New Roman" w:cs="Times New Roman"/>
      <w:b/>
      <w:color w:val="FFD500"/>
      <w:spacing w:val="-10"/>
      <w:sz w:val="52"/>
      <w:szCs w:val="28"/>
    </w:rPr>
  </w:style>
  <w:style w:type="paragraph" w:styleId="Tekstdymka">
    <w:name w:val="Balloon Text"/>
    <w:basedOn w:val="Normalny"/>
    <w:link w:val="TekstdymkaZnak"/>
    <w:uiPriority w:val="99"/>
    <w:semiHidden/>
    <w:unhideWhenUsed/>
    <w:rsid w:val="007A4D7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7A4D75"/>
    <w:rPr>
      <w:rFonts w:ascii="Tahoma" w:hAnsi="Tahoma" w:cs="Tahoma"/>
      <w:sz w:val="16"/>
      <w:szCs w:val="16"/>
    </w:rPr>
  </w:style>
  <w:style w:type="paragraph" w:styleId="Nagwek">
    <w:name w:val="header"/>
    <w:basedOn w:val="Normalny"/>
    <w:link w:val="NagwekZnak"/>
    <w:uiPriority w:val="99"/>
    <w:unhideWhenUsed/>
    <w:rsid w:val="007830A2"/>
    <w:pPr>
      <w:tabs>
        <w:tab w:val="center" w:pos="4536"/>
        <w:tab w:val="right" w:pos="9072"/>
      </w:tabs>
      <w:spacing w:after="0" w:line="240" w:lineRule="auto"/>
      <w:jc w:val="right"/>
    </w:pPr>
    <w:rPr>
      <w:color w:val="808080"/>
      <w:sz w:val="80"/>
    </w:rPr>
  </w:style>
  <w:style w:type="character" w:customStyle="1" w:styleId="NagwekZnak">
    <w:name w:val="Nagłówek Znak"/>
    <w:link w:val="Nagwek"/>
    <w:uiPriority w:val="99"/>
    <w:rsid w:val="007830A2"/>
    <w:rPr>
      <w:color w:val="808080"/>
      <w:spacing w:val="-6"/>
      <w:sz w:val="80"/>
    </w:rPr>
  </w:style>
  <w:style w:type="paragraph" w:styleId="Stopka">
    <w:name w:val="footer"/>
    <w:basedOn w:val="Normalny"/>
    <w:link w:val="StopkaZnak"/>
    <w:uiPriority w:val="99"/>
    <w:unhideWhenUsed/>
    <w:rsid w:val="007A4D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D75"/>
  </w:style>
  <w:style w:type="paragraph" w:customStyle="1" w:styleId="Default">
    <w:name w:val="Default"/>
    <w:rsid w:val="000961F2"/>
    <w:pPr>
      <w:autoSpaceDE w:val="0"/>
      <w:autoSpaceDN w:val="0"/>
      <w:adjustRightInd w:val="0"/>
      <w:ind w:left="1701"/>
    </w:pPr>
    <w:rPr>
      <w:rFonts w:ascii="Calibri" w:hAnsi="Calibri" w:cs="Calibri"/>
      <w:color w:val="000000"/>
      <w:sz w:val="24"/>
      <w:szCs w:val="24"/>
      <w:lang w:eastAsia="en-US"/>
    </w:rPr>
  </w:style>
  <w:style w:type="paragraph" w:styleId="Legenda">
    <w:name w:val="caption"/>
    <w:basedOn w:val="Normalny"/>
    <w:next w:val="Normalny"/>
    <w:uiPriority w:val="35"/>
    <w:qFormat/>
    <w:rsid w:val="007830A2"/>
    <w:pPr>
      <w:spacing w:line="240" w:lineRule="auto"/>
    </w:pPr>
    <w:rPr>
      <w:b/>
      <w:bCs/>
      <w:color w:val="4F81BD"/>
      <w:sz w:val="18"/>
      <w:szCs w:val="18"/>
    </w:rPr>
  </w:style>
  <w:style w:type="character" w:customStyle="1" w:styleId="Nagwek1Znak">
    <w:name w:val="Nagłówek 1 Znak"/>
    <w:link w:val="Nagwek1"/>
    <w:uiPriority w:val="9"/>
    <w:rsid w:val="00F80752"/>
    <w:rPr>
      <w:rFonts w:eastAsia="Times New Roman" w:cs="Times New Roman"/>
      <w:b/>
      <w:color w:val="7F7F7F"/>
      <w:spacing w:val="-6"/>
      <w:sz w:val="36"/>
      <w:szCs w:val="28"/>
    </w:rPr>
  </w:style>
  <w:style w:type="character" w:styleId="Pogrubienie">
    <w:name w:val="Strong"/>
    <w:aliases w:val="podpisy,tekst tabel"/>
    <w:uiPriority w:val="22"/>
    <w:qFormat/>
    <w:rsid w:val="003F6B9D"/>
    <w:rPr>
      <w:color w:val="808080"/>
      <w:spacing w:val="6"/>
      <w:kern w:val="18"/>
      <w:sz w:val="18"/>
    </w:rPr>
  </w:style>
  <w:style w:type="character" w:styleId="Wyrnieniedelikatne">
    <w:name w:val="Subtle Emphasis"/>
    <w:uiPriority w:val="19"/>
    <w:rsid w:val="008C534A"/>
    <w:rPr>
      <w:i/>
      <w:iCs/>
      <w:color w:val="808080"/>
    </w:rPr>
  </w:style>
  <w:style w:type="character" w:customStyle="1" w:styleId="Nagwek2Znak">
    <w:name w:val="Nagłówek 2 Znak"/>
    <w:link w:val="Nagwek2"/>
    <w:uiPriority w:val="9"/>
    <w:rsid w:val="00E93F1A"/>
    <w:rPr>
      <w:rFonts w:eastAsia="Times New Roman" w:cs="Times New Roman"/>
      <w:b/>
      <w:bCs/>
      <w:color w:val="7F7F7F"/>
      <w:spacing w:val="-6"/>
      <w:sz w:val="40"/>
      <w:szCs w:val="26"/>
      <w:lang w:eastAsia="en-US"/>
    </w:rPr>
  </w:style>
  <w:style w:type="paragraph" w:customStyle="1" w:styleId="Kolorowalistaakcent11">
    <w:name w:val="Kolorowa lista — akcent 11"/>
    <w:basedOn w:val="Normalny"/>
    <w:autoRedefine/>
    <w:uiPriority w:val="34"/>
    <w:qFormat/>
    <w:rsid w:val="00287252"/>
    <w:pPr>
      <w:spacing w:before="120"/>
      <w:ind w:left="0"/>
      <w:jc w:val="both"/>
    </w:pPr>
    <w:rPr>
      <w:u w:val="single"/>
    </w:rPr>
  </w:style>
  <w:style w:type="table" w:customStyle="1" w:styleId="Tabela-Siatka1">
    <w:name w:val="Tabela - Siatka1"/>
    <w:aliases w:val="tabela rewitalizacja"/>
    <w:basedOn w:val="Standardowy"/>
    <w:uiPriority w:val="59"/>
    <w:rsid w:val="000E6702"/>
    <w:pPr>
      <w:suppressAutoHyphens/>
      <w:spacing w:line="240" w:lineRule="exact"/>
    </w:pPr>
    <w:rPr>
      <w:color w:val="808080"/>
      <w:spacing w:val="6"/>
      <w:sz w:val="18"/>
    </w:rPr>
    <w:tblPr>
      <w:tblStyleRowBandSize w:val="2"/>
      <w:tblInd w:w="0"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CellMar>
        <w:top w:w="0" w:type="dxa"/>
        <w:left w:w="108" w:type="dxa"/>
        <w:bottom w:w="0" w:type="dxa"/>
        <w:right w:w="108" w:type="dxa"/>
      </w:tblCellMar>
    </w:tblPr>
    <w:tcPr>
      <w:shd w:val="clear" w:color="auto" w:fill="FFFFFF"/>
      <w:tcMar>
        <w:top w:w="57" w:type="dxa"/>
        <w:bottom w:w="57" w:type="dxa"/>
      </w:tcMar>
      <w:vAlign w:val="center"/>
    </w:tcPr>
  </w:style>
  <w:style w:type="table" w:customStyle="1" w:styleId="Jasnecieniowanie1">
    <w:name w:val="Jasne cieniowanie1"/>
    <w:basedOn w:val="Standardowy"/>
    <w:uiPriority w:val="60"/>
    <w:rsid w:val="00ED2DD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alista1">
    <w:name w:val="Jasna lista1"/>
    <w:basedOn w:val="Standardowy"/>
    <w:uiPriority w:val="61"/>
    <w:rsid w:val="00E11167"/>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redniecieniowanie2akcent2">
    <w:name w:val="Medium Shading 2 Accent 2"/>
    <w:basedOn w:val="Standardowy"/>
    <w:uiPriority w:val="69"/>
    <w:rsid w:val="00E11167"/>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8DB3E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Rewitalizacjatabela">
    <w:name w:val="Rewitalizacja tabela"/>
    <w:basedOn w:val="Standardowy"/>
    <w:uiPriority w:val="99"/>
    <w:qFormat/>
    <w:rsid w:val="008240A7"/>
    <w:tblPr>
      <w:tblInd w:w="0" w:type="dxa"/>
      <w:tblCellMar>
        <w:top w:w="0" w:type="dxa"/>
        <w:left w:w="108" w:type="dxa"/>
        <w:bottom w:w="0" w:type="dxa"/>
        <w:right w:w="108" w:type="dxa"/>
      </w:tblCellMar>
    </w:tblPr>
  </w:style>
  <w:style w:type="character" w:customStyle="1" w:styleId="Nagwek3Znak">
    <w:name w:val="Nagłówek 3 Znak"/>
    <w:link w:val="Nagwek3"/>
    <w:uiPriority w:val="9"/>
    <w:rsid w:val="00E93F1A"/>
    <w:rPr>
      <w:rFonts w:eastAsia="Times New Roman" w:cs="Times New Roman"/>
      <w:b/>
      <w:color w:val="7F7F7F"/>
      <w:spacing w:val="-6"/>
      <w:sz w:val="24"/>
      <w:szCs w:val="26"/>
      <w:lang w:eastAsia="en-US"/>
    </w:rPr>
  </w:style>
  <w:style w:type="character" w:customStyle="1" w:styleId="st1">
    <w:name w:val="st1"/>
    <w:basedOn w:val="Domylnaczcionkaakapitu"/>
    <w:rsid w:val="00CE35B9"/>
  </w:style>
  <w:style w:type="paragraph" w:styleId="Tekstprzypisudolnego">
    <w:name w:val="footnote text"/>
    <w:basedOn w:val="Normalny"/>
    <w:link w:val="TekstprzypisudolnegoZnak"/>
    <w:uiPriority w:val="99"/>
    <w:unhideWhenUsed/>
    <w:rsid w:val="00AB6A3F"/>
    <w:pPr>
      <w:suppressAutoHyphens w:val="0"/>
      <w:spacing w:after="0" w:line="240" w:lineRule="auto"/>
      <w:ind w:left="0"/>
      <w:contextualSpacing w:val="0"/>
    </w:pPr>
    <w:rPr>
      <w:rFonts w:ascii="Calibri" w:hAnsi="Calibri" w:cs="Times New Roman"/>
      <w:color w:val="auto"/>
      <w:spacing w:val="0"/>
      <w:sz w:val="20"/>
      <w:szCs w:val="20"/>
    </w:rPr>
  </w:style>
  <w:style w:type="character" w:customStyle="1" w:styleId="TekstprzypisudolnegoZnak">
    <w:name w:val="Tekst przypisu dolnego Znak"/>
    <w:link w:val="Tekstprzypisudolnego"/>
    <w:uiPriority w:val="99"/>
    <w:rsid w:val="00AB6A3F"/>
    <w:rPr>
      <w:rFonts w:ascii="Calibri" w:hAnsi="Calibri" w:cs="Times New Roman"/>
      <w:lang w:eastAsia="en-US"/>
    </w:rPr>
  </w:style>
  <w:style w:type="character" w:styleId="Odwoanieprzypisudolnego">
    <w:name w:val="footnote reference"/>
    <w:uiPriority w:val="99"/>
    <w:semiHidden/>
    <w:unhideWhenUsed/>
    <w:rsid w:val="00AB6A3F"/>
    <w:rPr>
      <w:vertAlign w:val="superscript"/>
    </w:rPr>
  </w:style>
  <w:style w:type="table" w:styleId="redniasiatka3akcent3">
    <w:name w:val="Medium Grid 3 Accent 3"/>
    <w:basedOn w:val="Standardowy"/>
    <w:uiPriority w:val="60"/>
    <w:rsid w:val="00AB6A3F"/>
    <w:rPr>
      <w:rFonts w:ascii="Calibri" w:hAnsi="Calibri" w:cs="Times New Roman"/>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Spistreci1">
    <w:name w:val="toc 1"/>
    <w:basedOn w:val="Normalny"/>
    <w:next w:val="Normalny"/>
    <w:autoRedefine/>
    <w:uiPriority w:val="39"/>
    <w:unhideWhenUsed/>
    <w:rsid w:val="00B44941"/>
    <w:pPr>
      <w:tabs>
        <w:tab w:val="right" w:leader="dot" w:pos="9060"/>
      </w:tabs>
      <w:spacing w:before="120" w:after="0"/>
      <w:ind w:left="0"/>
      <w:jc w:val="both"/>
    </w:pPr>
    <w:rPr>
      <w:rFonts w:asciiTheme="minorHAnsi" w:hAnsiTheme="minorHAnsi"/>
      <w:b/>
      <w:sz w:val="24"/>
      <w:szCs w:val="24"/>
    </w:rPr>
  </w:style>
  <w:style w:type="paragraph" w:styleId="Spistreci2">
    <w:name w:val="toc 2"/>
    <w:basedOn w:val="Normalny"/>
    <w:next w:val="Normalny"/>
    <w:autoRedefine/>
    <w:uiPriority w:val="39"/>
    <w:unhideWhenUsed/>
    <w:rsid w:val="00A42DBE"/>
    <w:pPr>
      <w:tabs>
        <w:tab w:val="right" w:leader="dot" w:pos="9060"/>
      </w:tabs>
      <w:spacing w:after="0"/>
      <w:ind w:left="210"/>
    </w:pPr>
    <w:rPr>
      <w:rFonts w:asciiTheme="minorHAnsi" w:hAnsiTheme="minorHAnsi"/>
      <w:noProof/>
      <w:sz w:val="22"/>
    </w:rPr>
  </w:style>
  <w:style w:type="paragraph" w:styleId="Spistreci3">
    <w:name w:val="toc 3"/>
    <w:basedOn w:val="Normalny"/>
    <w:next w:val="Normalny"/>
    <w:autoRedefine/>
    <w:uiPriority w:val="39"/>
    <w:unhideWhenUsed/>
    <w:rsid w:val="00EC2DCB"/>
    <w:pPr>
      <w:spacing w:after="0"/>
      <w:ind w:left="420"/>
    </w:pPr>
    <w:rPr>
      <w:rFonts w:asciiTheme="minorHAnsi" w:hAnsiTheme="minorHAnsi"/>
      <w:sz w:val="22"/>
    </w:rPr>
  </w:style>
  <w:style w:type="character" w:styleId="Hipercze">
    <w:name w:val="Hyperlink"/>
    <w:uiPriority w:val="99"/>
    <w:unhideWhenUsed/>
    <w:rsid w:val="00EC2DCB"/>
    <w:rPr>
      <w:color w:val="0000FF"/>
      <w:u w:val="single"/>
    </w:rPr>
  </w:style>
  <w:style w:type="paragraph" w:styleId="Spistreci4">
    <w:name w:val="toc 4"/>
    <w:basedOn w:val="Normalny"/>
    <w:next w:val="Normalny"/>
    <w:autoRedefine/>
    <w:uiPriority w:val="39"/>
    <w:unhideWhenUsed/>
    <w:rsid w:val="00983711"/>
    <w:pPr>
      <w:spacing w:after="0"/>
      <w:ind w:left="630"/>
    </w:pPr>
    <w:rPr>
      <w:rFonts w:asciiTheme="minorHAnsi" w:hAnsiTheme="minorHAnsi"/>
      <w:sz w:val="20"/>
      <w:szCs w:val="20"/>
    </w:rPr>
  </w:style>
  <w:style w:type="paragraph" w:styleId="Spistreci5">
    <w:name w:val="toc 5"/>
    <w:basedOn w:val="Normalny"/>
    <w:next w:val="Normalny"/>
    <w:autoRedefine/>
    <w:uiPriority w:val="39"/>
    <w:unhideWhenUsed/>
    <w:rsid w:val="00983711"/>
    <w:pPr>
      <w:spacing w:after="0"/>
      <w:ind w:left="840"/>
    </w:pPr>
    <w:rPr>
      <w:rFonts w:asciiTheme="minorHAnsi" w:hAnsiTheme="minorHAnsi"/>
      <w:sz w:val="20"/>
      <w:szCs w:val="20"/>
    </w:rPr>
  </w:style>
  <w:style w:type="paragraph" w:styleId="Spistreci6">
    <w:name w:val="toc 6"/>
    <w:basedOn w:val="Normalny"/>
    <w:next w:val="Normalny"/>
    <w:autoRedefine/>
    <w:uiPriority w:val="39"/>
    <w:unhideWhenUsed/>
    <w:rsid w:val="00983711"/>
    <w:pPr>
      <w:spacing w:after="0"/>
      <w:ind w:left="1050"/>
    </w:pPr>
    <w:rPr>
      <w:rFonts w:asciiTheme="minorHAnsi" w:hAnsiTheme="minorHAnsi"/>
      <w:sz w:val="20"/>
      <w:szCs w:val="20"/>
    </w:rPr>
  </w:style>
  <w:style w:type="paragraph" w:styleId="Spistreci7">
    <w:name w:val="toc 7"/>
    <w:basedOn w:val="Normalny"/>
    <w:next w:val="Normalny"/>
    <w:autoRedefine/>
    <w:uiPriority w:val="39"/>
    <w:unhideWhenUsed/>
    <w:rsid w:val="00983711"/>
    <w:pPr>
      <w:spacing w:after="0"/>
      <w:ind w:left="1260"/>
    </w:pPr>
    <w:rPr>
      <w:rFonts w:asciiTheme="minorHAnsi" w:hAnsiTheme="minorHAnsi"/>
      <w:sz w:val="20"/>
      <w:szCs w:val="20"/>
    </w:rPr>
  </w:style>
  <w:style w:type="paragraph" w:styleId="Spistreci8">
    <w:name w:val="toc 8"/>
    <w:basedOn w:val="Normalny"/>
    <w:next w:val="Normalny"/>
    <w:autoRedefine/>
    <w:uiPriority w:val="39"/>
    <w:unhideWhenUsed/>
    <w:rsid w:val="00983711"/>
    <w:pPr>
      <w:spacing w:after="0"/>
      <w:ind w:left="1470"/>
    </w:pPr>
    <w:rPr>
      <w:rFonts w:asciiTheme="minorHAnsi" w:hAnsiTheme="minorHAnsi"/>
      <w:sz w:val="20"/>
      <w:szCs w:val="20"/>
    </w:rPr>
  </w:style>
  <w:style w:type="paragraph" w:styleId="Spistreci9">
    <w:name w:val="toc 9"/>
    <w:basedOn w:val="Normalny"/>
    <w:next w:val="Normalny"/>
    <w:autoRedefine/>
    <w:uiPriority w:val="39"/>
    <w:unhideWhenUsed/>
    <w:rsid w:val="00983711"/>
    <w:pPr>
      <w:spacing w:after="0"/>
      <w:ind w:left="1680"/>
    </w:pPr>
    <w:rPr>
      <w:rFonts w:asciiTheme="minorHAnsi" w:hAnsiTheme="minorHAnsi"/>
      <w:sz w:val="20"/>
      <w:szCs w:val="20"/>
    </w:rPr>
  </w:style>
  <w:style w:type="paragraph" w:customStyle="1" w:styleId="podpis2">
    <w:name w:val="podpis 2"/>
    <w:basedOn w:val="Normalny"/>
    <w:autoRedefine/>
    <w:qFormat/>
    <w:rsid w:val="00530C0E"/>
    <w:pPr>
      <w:shd w:val="clear" w:color="auto" w:fill="FFD500"/>
      <w:spacing w:line="240" w:lineRule="auto"/>
    </w:pPr>
    <w:rPr>
      <w:b/>
      <w:sz w:val="18"/>
    </w:rPr>
  </w:style>
  <w:style w:type="paragraph" w:styleId="Spisilustracji">
    <w:name w:val="table of figures"/>
    <w:basedOn w:val="Normalny"/>
    <w:next w:val="Normalny"/>
    <w:uiPriority w:val="99"/>
    <w:unhideWhenUsed/>
    <w:rsid w:val="00BB6E49"/>
    <w:pPr>
      <w:ind w:left="0"/>
    </w:pPr>
  </w:style>
  <w:style w:type="paragraph" w:styleId="Tekstprzypisukocowego">
    <w:name w:val="endnote text"/>
    <w:basedOn w:val="Normalny"/>
    <w:link w:val="TekstprzypisukocowegoZnak"/>
    <w:uiPriority w:val="99"/>
    <w:semiHidden/>
    <w:unhideWhenUsed/>
    <w:rsid w:val="00A00EB0"/>
    <w:rPr>
      <w:sz w:val="20"/>
      <w:szCs w:val="20"/>
    </w:rPr>
  </w:style>
  <w:style w:type="character" w:customStyle="1" w:styleId="TekstprzypisukocowegoZnak">
    <w:name w:val="Tekst przypisu końcowego Znak"/>
    <w:link w:val="Tekstprzypisukocowego"/>
    <w:uiPriority w:val="99"/>
    <w:semiHidden/>
    <w:rsid w:val="00A00EB0"/>
    <w:rPr>
      <w:color w:val="7F7F7F"/>
      <w:spacing w:val="-4"/>
      <w:lang w:eastAsia="en-US"/>
    </w:rPr>
  </w:style>
  <w:style w:type="character" w:styleId="Odwoanieprzypisukocowego">
    <w:name w:val="endnote reference"/>
    <w:uiPriority w:val="99"/>
    <w:semiHidden/>
    <w:unhideWhenUsed/>
    <w:rsid w:val="00A00EB0"/>
    <w:rPr>
      <w:vertAlign w:val="superscript"/>
    </w:rPr>
  </w:style>
  <w:style w:type="paragraph" w:customStyle="1" w:styleId="aaa">
    <w:name w:val="aaa"/>
    <w:basedOn w:val="Kolorowalistaakcent11"/>
    <w:autoRedefine/>
    <w:qFormat/>
    <w:rsid w:val="00275960"/>
    <w:pPr>
      <w:numPr>
        <w:numId w:val="36"/>
      </w:numPr>
    </w:pPr>
    <w:rPr>
      <w:b/>
    </w:rPr>
  </w:style>
  <w:style w:type="paragraph" w:styleId="Mapadokumentu">
    <w:name w:val="Document Map"/>
    <w:basedOn w:val="Normalny"/>
    <w:link w:val="MapadokumentuZnak"/>
    <w:uiPriority w:val="99"/>
    <w:semiHidden/>
    <w:unhideWhenUsed/>
    <w:rsid w:val="00597245"/>
    <w:rPr>
      <w:rFonts w:ascii="Tahoma" w:hAnsi="Tahoma" w:cs="Tahoma"/>
      <w:sz w:val="16"/>
      <w:szCs w:val="16"/>
    </w:rPr>
  </w:style>
  <w:style w:type="character" w:customStyle="1" w:styleId="MapadokumentuZnak">
    <w:name w:val="Mapa dokumentu Znak"/>
    <w:link w:val="Mapadokumentu"/>
    <w:uiPriority w:val="99"/>
    <w:semiHidden/>
    <w:rsid w:val="00597245"/>
    <w:rPr>
      <w:rFonts w:ascii="Tahoma" w:hAnsi="Tahoma" w:cs="Tahoma"/>
      <w:color w:val="7F7F7F"/>
      <w:spacing w:val="-4"/>
      <w:sz w:val="16"/>
      <w:szCs w:val="16"/>
      <w:lang w:eastAsia="en-US"/>
    </w:rPr>
  </w:style>
  <w:style w:type="paragraph" w:styleId="NormalnyWeb">
    <w:name w:val="Normal (Web)"/>
    <w:basedOn w:val="Normalny"/>
    <w:uiPriority w:val="99"/>
    <w:semiHidden/>
    <w:unhideWhenUsed/>
    <w:rsid w:val="00746A27"/>
    <w:pPr>
      <w:suppressAutoHyphens w:val="0"/>
      <w:spacing w:before="100" w:beforeAutospacing="1" w:after="100" w:afterAutospacing="1" w:line="240" w:lineRule="auto"/>
      <w:ind w:left="0"/>
      <w:contextualSpacing w:val="0"/>
    </w:pPr>
    <w:rPr>
      <w:rFonts w:ascii="Times New Roman" w:eastAsia="Times New Roman" w:hAnsi="Times New Roman" w:cs="Times New Roman"/>
      <w:color w:val="auto"/>
      <w:spacing w:val="0"/>
      <w:sz w:val="24"/>
      <w:szCs w:val="24"/>
      <w:lang w:eastAsia="pl-PL"/>
    </w:rPr>
  </w:style>
  <w:style w:type="character" w:styleId="Odwoaniedokomentarza">
    <w:name w:val="annotation reference"/>
    <w:uiPriority w:val="99"/>
    <w:semiHidden/>
    <w:unhideWhenUsed/>
    <w:rsid w:val="00857DCB"/>
    <w:rPr>
      <w:sz w:val="18"/>
      <w:szCs w:val="18"/>
    </w:rPr>
  </w:style>
  <w:style w:type="paragraph" w:styleId="Tekstkomentarza">
    <w:name w:val="annotation text"/>
    <w:basedOn w:val="Normalny"/>
    <w:link w:val="TekstkomentarzaZnak"/>
    <w:uiPriority w:val="99"/>
    <w:semiHidden/>
    <w:unhideWhenUsed/>
    <w:rsid w:val="00857DCB"/>
    <w:rPr>
      <w:sz w:val="24"/>
      <w:szCs w:val="24"/>
    </w:rPr>
  </w:style>
  <w:style w:type="character" w:customStyle="1" w:styleId="TekstkomentarzaZnak">
    <w:name w:val="Tekst komentarza Znak"/>
    <w:link w:val="Tekstkomentarza"/>
    <w:uiPriority w:val="99"/>
    <w:semiHidden/>
    <w:rsid w:val="00857DCB"/>
    <w:rPr>
      <w:color w:val="7F7F7F"/>
      <w:spacing w:val="-4"/>
      <w:sz w:val="24"/>
      <w:szCs w:val="24"/>
      <w:lang w:eastAsia="en-US"/>
    </w:rPr>
  </w:style>
  <w:style w:type="paragraph" w:styleId="Tematkomentarza">
    <w:name w:val="annotation subject"/>
    <w:basedOn w:val="Tekstkomentarza"/>
    <w:next w:val="Tekstkomentarza"/>
    <w:link w:val="TematkomentarzaZnak"/>
    <w:uiPriority w:val="99"/>
    <w:semiHidden/>
    <w:unhideWhenUsed/>
    <w:rsid w:val="00857DCB"/>
    <w:rPr>
      <w:b/>
      <w:bCs/>
      <w:sz w:val="20"/>
      <w:szCs w:val="20"/>
    </w:rPr>
  </w:style>
  <w:style w:type="character" w:customStyle="1" w:styleId="TematkomentarzaZnak">
    <w:name w:val="Temat komentarza Znak"/>
    <w:link w:val="Tematkomentarza"/>
    <w:uiPriority w:val="99"/>
    <w:semiHidden/>
    <w:rsid w:val="00857DCB"/>
    <w:rPr>
      <w:b/>
      <w:bCs/>
      <w:color w:val="7F7F7F"/>
      <w:spacing w:val="-4"/>
      <w:sz w:val="24"/>
      <w:szCs w:val="24"/>
      <w:lang w:eastAsia="en-US"/>
    </w:rPr>
  </w:style>
  <w:style w:type="paragraph" w:styleId="Akapitzlist">
    <w:name w:val="List Paragraph"/>
    <w:basedOn w:val="Normalny"/>
    <w:uiPriority w:val="34"/>
    <w:qFormat/>
    <w:rsid w:val="00E22FAE"/>
    <w:pPr>
      <w:widowControl w:val="0"/>
      <w:suppressAutoHyphens w:val="0"/>
      <w:spacing w:after="160" w:line="256" w:lineRule="auto"/>
      <w:ind w:left="720"/>
    </w:pPr>
    <w:rPr>
      <w:rFonts w:ascii="Calibri" w:hAnsi="Calibri" w:cs="Calibri"/>
      <w:color w:val="000000"/>
      <w:spacing w:val="0"/>
      <w:sz w:val="22"/>
      <w:lang w:eastAsia="pl-PL"/>
    </w:rPr>
  </w:style>
  <w:style w:type="table" w:customStyle="1" w:styleId="Siatkatabelijasna1">
    <w:name w:val="Siatka tabeli — jasna1"/>
    <w:basedOn w:val="Standardowy"/>
    <w:uiPriority w:val="40"/>
    <w:rsid w:val="005A537C"/>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Bezodstpw">
    <w:name w:val="No Spacing"/>
    <w:basedOn w:val="Nagwek1"/>
    <w:next w:val="Normalny"/>
    <w:uiPriority w:val="1"/>
    <w:qFormat/>
    <w:rsid w:val="008311E0"/>
    <w:pPr>
      <w:spacing w:before="360" w:after="360" w:line="240" w:lineRule="auto"/>
      <w:ind w:left="0"/>
      <w:jc w:val="right"/>
    </w:pPr>
    <w:rPr>
      <w:color w:val="FFD500"/>
      <w:spacing w:val="-10"/>
      <w:sz w:val="52"/>
      <w:lang w:val="x-none" w:eastAsia="x-none"/>
    </w:rPr>
  </w:style>
  <w:style w:type="paragraph" w:styleId="Nagwekspisutreci">
    <w:name w:val="TOC Heading"/>
    <w:basedOn w:val="Nagwek1"/>
    <w:next w:val="Normalny"/>
    <w:uiPriority w:val="39"/>
    <w:unhideWhenUsed/>
    <w:qFormat/>
    <w:rsid w:val="00F7340F"/>
    <w:pPr>
      <w:suppressAutoHyphens w:val="0"/>
      <w:spacing w:after="0" w:line="276" w:lineRule="auto"/>
      <w:ind w:left="0"/>
      <w:contextualSpacing w:val="0"/>
      <w:outlineLvl w:val="9"/>
    </w:pPr>
    <w:rPr>
      <w:rFonts w:ascii="Calibri" w:eastAsia="MS Gothic" w:hAnsi="Calibri"/>
      <w:bCs/>
      <w:color w:val="365F91"/>
      <w:spacing w:val="0"/>
      <w:sz w:val="28"/>
      <w:lang w:eastAsia="pl-PL"/>
    </w:rPr>
  </w:style>
</w:styles>
</file>

<file path=word/webSettings.xml><?xml version="1.0" encoding="utf-8"?>
<w:webSettings xmlns:r="http://schemas.openxmlformats.org/officeDocument/2006/relationships" xmlns:w="http://schemas.openxmlformats.org/wordprocessingml/2006/main">
  <w:divs>
    <w:div w:id="72239605">
      <w:bodyDiv w:val="1"/>
      <w:marLeft w:val="0"/>
      <w:marRight w:val="0"/>
      <w:marTop w:val="0"/>
      <w:marBottom w:val="0"/>
      <w:divBdr>
        <w:top w:val="none" w:sz="0" w:space="0" w:color="auto"/>
        <w:left w:val="none" w:sz="0" w:space="0" w:color="auto"/>
        <w:bottom w:val="none" w:sz="0" w:space="0" w:color="auto"/>
        <w:right w:val="none" w:sz="0" w:space="0" w:color="auto"/>
      </w:divBdr>
    </w:div>
    <w:div w:id="247663050">
      <w:bodyDiv w:val="1"/>
      <w:marLeft w:val="0"/>
      <w:marRight w:val="0"/>
      <w:marTop w:val="0"/>
      <w:marBottom w:val="0"/>
      <w:divBdr>
        <w:top w:val="none" w:sz="0" w:space="0" w:color="auto"/>
        <w:left w:val="none" w:sz="0" w:space="0" w:color="auto"/>
        <w:bottom w:val="none" w:sz="0" w:space="0" w:color="auto"/>
        <w:right w:val="none" w:sz="0" w:space="0" w:color="auto"/>
      </w:divBdr>
    </w:div>
    <w:div w:id="252084056">
      <w:bodyDiv w:val="1"/>
      <w:marLeft w:val="0"/>
      <w:marRight w:val="0"/>
      <w:marTop w:val="0"/>
      <w:marBottom w:val="0"/>
      <w:divBdr>
        <w:top w:val="none" w:sz="0" w:space="0" w:color="auto"/>
        <w:left w:val="none" w:sz="0" w:space="0" w:color="auto"/>
        <w:bottom w:val="none" w:sz="0" w:space="0" w:color="auto"/>
        <w:right w:val="none" w:sz="0" w:space="0" w:color="auto"/>
      </w:divBdr>
    </w:div>
    <w:div w:id="261687822">
      <w:bodyDiv w:val="1"/>
      <w:marLeft w:val="0"/>
      <w:marRight w:val="0"/>
      <w:marTop w:val="0"/>
      <w:marBottom w:val="0"/>
      <w:divBdr>
        <w:top w:val="none" w:sz="0" w:space="0" w:color="auto"/>
        <w:left w:val="none" w:sz="0" w:space="0" w:color="auto"/>
        <w:bottom w:val="none" w:sz="0" w:space="0" w:color="auto"/>
        <w:right w:val="none" w:sz="0" w:space="0" w:color="auto"/>
      </w:divBdr>
      <w:divsChild>
        <w:div w:id="1129647">
          <w:marLeft w:val="446"/>
          <w:marRight w:val="0"/>
          <w:marTop w:val="0"/>
          <w:marBottom w:val="0"/>
          <w:divBdr>
            <w:top w:val="none" w:sz="0" w:space="0" w:color="auto"/>
            <w:left w:val="none" w:sz="0" w:space="0" w:color="auto"/>
            <w:bottom w:val="none" w:sz="0" w:space="0" w:color="auto"/>
            <w:right w:val="none" w:sz="0" w:space="0" w:color="auto"/>
          </w:divBdr>
        </w:div>
        <w:div w:id="783233287">
          <w:marLeft w:val="446"/>
          <w:marRight w:val="0"/>
          <w:marTop w:val="0"/>
          <w:marBottom w:val="0"/>
          <w:divBdr>
            <w:top w:val="none" w:sz="0" w:space="0" w:color="auto"/>
            <w:left w:val="none" w:sz="0" w:space="0" w:color="auto"/>
            <w:bottom w:val="none" w:sz="0" w:space="0" w:color="auto"/>
            <w:right w:val="none" w:sz="0" w:space="0" w:color="auto"/>
          </w:divBdr>
        </w:div>
        <w:div w:id="845480861">
          <w:marLeft w:val="446"/>
          <w:marRight w:val="0"/>
          <w:marTop w:val="0"/>
          <w:marBottom w:val="0"/>
          <w:divBdr>
            <w:top w:val="none" w:sz="0" w:space="0" w:color="auto"/>
            <w:left w:val="none" w:sz="0" w:space="0" w:color="auto"/>
            <w:bottom w:val="none" w:sz="0" w:space="0" w:color="auto"/>
            <w:right w:val="none" w:sz="0" w:space="0" w:color="auto"/>
          </w:divBdr>
        </w:div>
        <w:div w:id="1234243670">
          <w:marLeft w:val="446"/>
          <w:marRight w:val="0"/>
          <w:marTop w:val="0"/>
          <w:marBottom w:val="0"/>
          <w:divBdr>
            <w:top w:val="none" w:sz="0" w:space="0" w:color="auto"/>
            <w:left w:val="none" w:sz="0" w:space="0" w:color="auto"/>
            <w:bottom w:val="none" w:sz="0" w:space="0" w:color="auto"/>
            <w:right w:val="none" w:sz="0" w:space="0" w:color="auto"/>
          </w:divBdr>
        </w:div>
        <w:div w:id="1297100873">
          <w:marLeft w:val="446"/>
          <w:marRight w:val="0"/>
          <w:marTop w:val="0"/>
          <w:marBottom w:val="0"/>
          <w:divBdr>
            <w:top w:val="none" w:sz="0" w:space="0" w:color="auto"/>
            <w:left w:val="none" w:sz="0" w:space="0" w:color="auto"/>
            <w:bottom w:val="none" w:sz="0" w:space="0" w:color="auto"/>
            <w:right w:val="none" w:sz="0" w:space="0" w:color="auto"/>
          </w:divBdr>
        </w:div>
        <w:div w:id="1592422710">
          <w:marLeft w:val="446"/>
          <w:marRight w:val="0"/>
          <w:marTop w:val="0"/>
          <w:marBottom w:val="0"/>
          <w:divBdr>
            <w:top w:val="none" w:sz="0" w:space="0" w:color="auto"/>
            <w:left w:val="none" w:sz="0" w:space="0" w:color="auto"/>
            <w:bottom w:val="none" w:sz="0" w:space="0" w:color="auto"/>
            <w:right w:val="none" w:sz="0" w:space="0" w:color="auto"/>
          </w:divBdr>
        </w:div>
        <w:div w:id="1767192417">
          <w:marLeft w:val="446"/>
          <w:marRight w:val="0"/>
          <w:marTop w:val="0"/>
          <w:marBottom w:val="0"/>
          <w:divBdr>
            <w:top w:val="none" w:sz="0" w:space="0" w:color="auto"/>
            <w:left w:val="none" w:sz="0" w:space="0" w:color="auto"/>
            <w:bottom w:val="none" w:sz="0" w:space="0" w:color="auto"/>
            <w:right w:val="none" w:sz="0" w:space="0" w:color="auto"/>
          </w:divBdr>
        </w:div>
      </w:divsChild>
    </w:div>
    <w:div w:id="276104906">
      <w:bodyDiv w:val="1"/>
      <w:marLeft w:val="0"/>
      <w:marRight w:val="0"/>
      <w:marTop w:val="0"/>
      <w:marBottom w:val="0"/>
      <w:divBdr>
        <w:top w:val="none" w:sz="0" w:space="0" w:color="auto"/>
        <w:left w:val="none" w:sz="0" w:space="0" w:color="auto"/>
        <w:bottom w:val="none" w:sz="0" w:space="0" w:color="auto"/>
        <w:right w:val="none" w:sz="0" w:space="0" w:color="auto"/>
      </w:divBdr>
    </w:div>
    <w:div w:id="325020027">
      <w:bodyDiv w:val="1"/>
      <w:marLeft w:val="0"/>
      <w:marRight w:val="0"/>
      <w:marTop w:val="0"/>
      <w:marBottom w:val="0"/>
      <w:divBdr>
        <w:top w:val="none" w:sz="0" w:space="0" w:color="auto"/>
        <w:left w:val="none" w:sz="0" w:space="0" w:color="auto"/>
        <w:bottom w:val="none" w:sz="0" w:space="0" w:color="auto"/>
        <w:right w:val="none" w:sz="0" w:space="0" w:color="auto"/>
      </w:divBdr>
    </w:div>
    <w:div w:id="335808020">
      <w:bodyDiv w:val="1"/>
      <w:marLeft w:val="0"/>
      <w:marRight w:val="0"/>
      <w:marTop w:val="0"/>
      <w:marBottom w:val="0"/>
      <w:divBdr>
        <w:top w:val="none" w:sz="0" w:space="0" w:color="auto"/>
        <w:left w:val="none" w:sz="0" w:space="0" w:color="auto"/>
        <w:bottom w:val="none" w:sz="0" w:space="0" w:color="auto"/>
        <w:right w:val="none" w:sz="0" w:space="0" w:color="auto"/>
      </w:divBdr>
    </w:div>
    <w:div w:id="433094563">
      <w:bodyDiv w:val="1"/>
      <w:marLeft w:val="0"/>
      <w:marRight w:val="0"/>
      <w:marTop w:val="0"/>
      <w:marBottom w:val="0"/>
      <w:divBdr>
        <w:top w:val="none" w:sz="0" w:space="0" w:color="auto"/>
        <w:left w:val="none" w:sz="0" w:space="0" w:color="auto"/>
        <w:bottom w:val="none" w:sz="0" w:space="0" w:color="auto"/>
        <w:right w:val="none" w:sz="0" w:space="0" w:color="auto"/>
      </w:divBdr>
      <w:divsChild>
        <w:div w:id="566184355">
          <w:marLeft w:val="547"/>
          <w:marRight w:val="0"/>
          <w:marTop w:val="0"/>
          <w:marBottom w:val="0"/>
          <w:divBdr>
            <w:top w:val="none" w:sz="0" w:space="0" w:color="auto"/>
            <w:left w:val="none" w:sz="0" w:space="0" w:color="auto"/>
            <w:bottom w:val="none" w:sz="0" w:space="0" w:color="auto"/>
            <w:right w:val="none" w:sz="0" w:space="0" w:color="auto"/>
          </w:divBdr>
        </w:div>
        <w:div w:id="1159809721">
          <w:marLeft w:val="547"/>
          <w:marRight w:val="0"/>
          <w:marTop w:val="0"/>
          <w:marBottom w:val="0"/>
          <w:divBdr>
            <w:top w:val="none" w:sz="0" w:space="0" w:color="auto"/>
            <w:left w:val="none" w:sz="0" w:space="0" w:color="auto"/>
            <w:bottom w:val="none" w:sz="0" w:space="0" w:color="auto"/>
            <w:right w:val="none" w:sz="0" w:space="0" w:color="auto"/>
          </w:divBdr>
        </w:div>
        <w:div w:id="1442450871">
          <w:marLeft w:val="547"/>
          <w:marRight w:val="0"/>
          <w:marTop w:val="0"/>
          <w:marBottom w:val="0"/>
          <w:divBdr>
            <w:top w:val="none" w:sz="0" w:space="0" w:color="auto"/>
            <w:left w:val="none" w:sz="0" w:space="0" w:color="auto"/>
            <w:bottom w:val="none" w:sz="0" w:space="0" w:color="auto"/>
            <w:right w:val="none" w:sz="0" w:space="0" w:color="auto"/>
          </w:divBdr>
        </w:div>
        <w:div w:id="2023317011">
          <w:marLeft w:val="547"/>
          <w:marRight w:val="0"/>
          <w:marTop w:val="0"/>
          <w:marBottom w:val="0"/>
          <w:divBdr>
            <w:top w:val="none" w:sz="0" w:space="0" w:color="auto"/>
            <w:left w:val="none" w:sz="0" w:space="0" w:color="auto"/>
            <w:bottom w:val="none" w:sz="0" w:space="0" w:color="auto"/>
            <w:right w:val="none" w:sz="0" w:space="0" w:color="auto"/>
          </w:divBdr>
        </w:div>
        <w:div w:id="2130125415">
          <w:marLeft w:val="547"/>
          <w:marRight w:val="0"/>
          <w:marTop w:val="0"/>
          <w:marBottom w:val="0"/>
          <w:divBdr>
            <w:top w:val="none" w:sz="0" w:space="0" w:color="auto"/>
            <w:left w:val="none" w:sz="0" w:space="0" w:color="auto"/>
            <w:bottom w:val="none" w:sz="0" w:space="0" w:color="auto"/>
            <w:right w:val="none" w:sz="0" w:space="0" w:color="auto"/>
          </w:divBdr>
        </w:div>
      </w:divsChild>
    </w:div>
    <w:div w:id="445739467">
      <w:bodyDiv w:val="1"/>
      <w:marLeft w:val="0"/>
      <w:marRight w:val="0"/>
      <w:marTop w:val="0"/>
      <w:marBottom w:val="0"/>
      <w:divBdr>
        <w:top w:val="none" w:sz="0" w:space="0" w:color="auto"/>
        <w:left w:val="none" w:sz="0" w:space="0" w:color="auto"/>
        <w:bottom w:val="none" w:sz="0" w:space="0" w:color="auto"/>
        <w:right w:val="none" w:sz="0" w:space="0" w:color="auto"/>
      </w:divBdr>
    </w:div>
    <w:div w:id="468741219">
      <w:bodyDiv w:val="1"/>
      <w:marLeft w:val="0"/>
      <w:marRight w:val="0"/>
      <w:marTop w:val="0"/>
      <w:marBottom w:val="0"/>
      <w:divBdr>
        <w:top w:val="none" w:sz="0" w:space="0" w:color="auto"/>
        <w:left w:val="none" w:sz="0" w:space="0" w:color="auto"/>
        <w:bottom w:val="none" w:sz="0" w:space="0" w:color="auto"/>
        <w:right w:val="none" w:sz="0" w:space="0" w:color="auto"/>
      </w:divBdr>
    </w:div>
    <w:div w:id="478377466">
      <w:bodyDiv w:val="1"/>
      <w:marLeft w:val="0"/>
      <w:marRight w:val="0"/>
      <w:marTop w:val="0"/>
      <w:marBottom w:val="0"/>
      <w:divBdr>
        <w:top w:val="none" w:sz="0" w:space="0" w:color="auto"/>
        <w:left w:val="none" w:sz="0" w:space="0" w:color="auto"/>
        <w:bottom w:val="none" w:sz="0" w:space="0" w:color="auto"/>
        <w:right w:val="none" w:sz="0" w:space="0" w:color="auto"/>
      </w:divBdr>
    </w:div>
    <w:div w:id="559092300">
      <w:bodyDiv w:val="1"/>
      <w:marLeft w:val="0"/>
      <w:marRight w:val="0"/>
      <w:marTop w:val="0"/>
      <w:marBottom w:val="0"/>
      <w:divBdr>
        <w:top w:val="none" w:sz="0" w:space="0" w:color="auto"/>
        <w:left w:val="none" w:sz="0" w:space="0" w:color="auto"/>
        <w:bottom w:val="none" w:sz="0" w:space="0" w:color="auto"/>
        <w:right w:val="none" w:sz="0" w:space="0" w:color="auto"/>
      </w:divBdr>
    </w:div>
    <w:div w:id="578057008">
      <w:bodyDiv w:val="1"/>
      <w:marLeft w:val="0"/>
      <w:marRight w:val="0"/>
      <w:marTop w:val="0"/>
      <w:marBottom w:val="0"/>
      <w:divBdr>
        <w:top w:val="none" w:sz="0" w:space="0" w:color="auto"/>
        <w:left w:val="none" w:sz="0" w:space="0" w:color="auto"/>
        <w:bottom w:val="none" w:sz="0" w:space="0" w:color="auto"/>
        <w:right w:val="none" w:sz="0" w:space="0" w:color="auto"/>
      </w:divBdr>
    </w:div>
    <w:div w:id="594020021">
      <w:bodyDiv w:val="1"/>
      <w:marLeft w:val="0"/>
      <w:marRight w:val="0"/>
      <w:marTop w:val="0"/>
      <w:marBottom w:val="0"/>
      <w:divBdr>
        <w:top w:val="none" w:sz="0" w:space="0" w:color="auto"/>
        <w:left w:val="none" w:sz="0" w:space="0" w:color="auto"/>
        <w:bottom w:val="none" w:sz="0" w:space="0" w:color="auto"/>
        <w:right w:val="none" w:sz="0" w:space="0" w:color="auto"/>
      </w:divBdr>
    </w:div>
    <w:div w:id="736586556">
      <w:bodyDiv w:val="1"/>
      <w:marLeft w:val="0"/>
      <w:marRight w:val="0"/>
      <w:marTop w:val="0"/>
      <w:marBottom w:val="0"/>
      <w:divBdr>
        <w:top w:val="none" w:sz="0" w:space="0" w:color="auto"/>
        <w:left w:val="none" w:sz="0" w:space="0" w:color="auto"/>
        <w:bottom w:val="none" w:sz="0" w:space="0" w:color="auto"/>
        <w:right w:val="none" w:sz="0" w:space="0" w:color="auto"/>
      </w:divBdr>
    </w:div>
    <w:div w:id="804931110">
      <w:bodyDiv w:val="1"/>
      <w:marLeft w:val="0"/>
      <w:marRight w:val="0"/>
      <w:marTop w:val="0"/>
      <w:marBottom w:val="0"/>
      <w:divBdr>
        <w:top w:val="none" w:sz="0" w:space="0" w:color="auto"/>
        <w:left w:val="none" w:sz="0" w:space="0" w:color="auto"/>
        <w:bottom w:val="none" w:sz="0" w:space="0" w:color="auto"/>
        <w:right w:val="none" w:sz="0" w:space="0" w:color="auto"/>
      </w:divBdr>
    </w:div>
    <w:div w:id="1053426766">
      <w:bodyDiv w:val="1"/>
      <w:marLeft w:val="0"/>
      <w:marRight w:val="0"/>
      <w:marTop w:val="0"/>
      <w:marBottom w:val="0"/>
      <w:divBdr>
        <w:top w:val="none" w:sz="0" w:space="0" w:color="auto"/>
        <w:left w:val="none" w:sz="0" w:space="0" w:color="auto"/>
        <w:bottom w:val="none" w:sz="0" w:space="0" w:color="auto"/>
        <w:right w:val="none" w:sz="0" w:space="0" w:color="auto"/>
      </w:divBdr>
    </w:div>
    <w:div w:id="1092314288">
      <w:bodyDiv w:val="1"/>
      <w:marLeft w:val="0"/>
      <w:marRight w:val="0"/>
      <w:marTop w:val="0"/>
      <w:marBottom w:val="0"/>
      <w:divBdr>
        <w:top w:val="none" w:sz="0" w:space="0" w:color="auto"/>
        <w:left w:val="none" w:sz="0" w:space="0" w:color="auto"/>
        <w:bottom w:val="none" w:sz="0" w:space="0" w:color="auto"/>
        <w:right w:val="none" w:sz="0" w:space="0" w:color="auto"/>
      </w:divBdr>
    </w:div>
    <w:div w:id="1277174625">
      <w:bodyDiv w:val="1"/>
      <w:marLeft w:val="0"/>
      <w:marRight w:val="0"/>
      <w:marTop w:val="0"/>
      <w:marBottom w:val="0"/>
      <w:divBdr>
        <w:top w:val="none" w:sz="0" w:space="0" w:color="auto"/>
        <w:left w:val="none" w:sz="0" w:space="0" w:color="auto"/>
        <w:bottom w:val="none" w:sz="0" w:space="0" w:color="auto"/>
        <w:right w:val="none" w:sz="0" w:space="0" w:color="auto"/>
      </w:divBdr>
    </w:div>
    <w:div w:id="1295135700">
      <w:bodyDiv w:val="1"/>
      <w:marLeft w:val="0"/>
      <w:marRight w:val="0"/>
      <w:marTop w:val="0"/>
      <w:marBottom w:val="0"/>
      <w:divBdr>
        <w:top w:val="none" w:sz="0" w:space="0" w:color="auto"/>
        <w:left w:val="none" w:sz="0" w:space="0" w:color="auto"/>
        <w:bottom w:val="none" w:sz="0" w:space="0" w:color="auto"/>
        <w:right w:val="none" w:sz="0" w:space="0" w:color="auto"/>
      </w:divBdr>
    </w:div>
    <w:div w:id="1350335181">
      <w:bodyDiv w:val="1"/>
      <w:marLeft w:val="0"/>
      <w:marRight w:val="0"/>
      <w:marTop w:val="0"/>
      <w:marBottom w:val="0"/>
      <w:divBdr>
        <w:top w:val="none" w:sz="0" w:space="0" w:color="auto"/>
        <w:left w:val="none" w:sz="0" w:space="0" w:color="auto"/>
        <w:bottom w:val="none" w:sz="0" w:space="0" w:color="auto"/>
        <w:right w:val="none" w:sz="0" w:space="0" w:color="auto"/>
      </w:divBdr>
    </w:div>
    <w:div w:id="1412697508">
      <w:bodyDiv w:val="1"/>
      <w:marLeft w:val="0"/>
      <w:marRight w:val="0"/>
      <w:marTop w:val="0"/>
      <w:marBottom w:val="0"/>
      <w:divBdr>
        <w:top w:val="none" w:sz="0" w:space="0" w:color="auto"/>
        <w:left w:val="none" w:sz="0" w:space="0" w:color="auto"/>
        <w:bottom w:val="none" w:sz="0" w:space="0" w:color="auto"/>
        <w:right w:val="none" w:sz="0" w:space="0" w:color="auto"/>
      </w:divBdr>
      <w:divsChild>
        <w:div w:id="441070815">
          <w:marLeft w:val="446"/>
          <w:marRight w:val="0"/>
          <w:marTop w:val="0"/>
          <w:marBottom w:val="0"/>
          <w:divBdr>
            <w:top w:val="none" w:sz="0" w:space="0" w:color="auto"/>
            <w:left w:val="none" w:sz="0" w:space="0" w:color="auto"/>
            <w:bottom w:val="none" w:sz="0" w:space="0" w:color="auto"/>
            <w:right w:val="none" w:sz="0" w:space="0" w:color="auto"/>
          </w:divBdr>
        </w:div>
        <w:div w:id="888883278">
          <w:marLeft w:val="446"/>
          <w:marRight w:val="0"/>
          <w:marTop w:val="0"/>
          <w:marBottom w:val="0"/>
          <w:divBdr>
            <w:top w:val="none" w:sz="0" w:space="0" w:color="auto"/>
            <w:left w:val="none" w:sz="0" w:space="0" w:color="auto"/>
            <w:bottom w:val="none" w:sz="0" w:space="0" w:color="auto"/>
            <w:right w:val="none" w:sz="0" w:space="0" w:color="auto"/>
          </w:divBdr>
        </w:div>
        <w:div w:id="959411862">
          <w:marLeft w:val="446"/>
          <w:marRight w:val="0"/>
          <w:marTop w:val="0"/>
          <w:marBottom w:val="0"/>
          <w:divBdr>
            <w:top w:val="none" w:sz="0" w:space="0" w:color="auto"/>
            <w:left w:val="none" w:sz="0" w:space="0" w:color="auto"/>
            <w:bottom w:val="none" w:sz="0" w:space="0" w:color="auto"/>
            <w:right w:val="none" w:sz="0" w:space="0" w:color="auto"/>
          </w:divBdr>
        </w:div>
        <w:div w:id="1199971672">
          <w:marLeft w:val="446"/>
          <w:marRight w:val="0"/>
          <w:marTop w:val="0"/>
          <w:marBottom w:val="0"/>
          <w:divBdr>
            <w:top w:val="none" w:sz="0" w:space="0" w:color="auto"/>
            <w:left w:val="none" w:sz="0" w:space="0" w:color="auto"/>
            <w:bottom w:val="none" w:sz="0" w:space="0" w:color="auto"/>
            <w:right w:val="none" w:sz="0" w:space="0" w:color="auto"/>
          </w:divBdr>
        </w:div>
        <w:div w:id="1274751319">
          <w:marLeft w:val="446"/>
          <w:marRight w:val="0"/>
          <w:marTop w:val="0"/>
          <w:marBottom w:val="0"/>
          <w:divBdr>
            <w:top w:val="none" w:sz="0" w:space="0" w:color="auto"/>
            <w:left w:val="none" w:sz="0" w:space="0" w:color="auto"/>
            <w:bottom w:val="none" w:sz="0" w:space="0" w:color="auto"/>
            <w:right w:val="none" w:sz="0" w:space="0" w:color="auto"/>
          </w:divBdr>
        </w:div>
        <w:div w:id="1483158936">
          <w:marLeft w:val="446"/>
          <w:marRight w:val="0"/>
          <w:marTop w:val="0"/>
          <w:marBottom w:val="0"/>
          <w:divBdr>
            <w:top w:val="none" w:sz="0" w:space="0" w:color="auto"/>
            <w:left w:val="none" w:sz="0" w:space="0" w:color="auto"/>
            <w:bottom w:val="none" w:sz="0" w:space="0" w:color="auto"/>
            <w:right w:val="none" w:sz="0" w:space="0" w:color="auto"/>
          </w:divBdr>
        </w:div>
      </w:divsChild>
    </w:div>
    <w:div w:id="1430587146">
      <w:bodyDiv w:val="1"/>
      <w:marLeft w:val="0"/>
      <w:marRight w:val="0"/>
      <w:marTop w:val="0"/>
      <w:marBottom w:val="0"/>
      <w:divBdr>
        <w:top w:val="none" w:sz="0" w:space="0" w:color="auto"/>
        <w:left w:val="none" w:sz="0" w:space="0" w:color="auto"/>
        <w:bottom w:val="none" w:sz="0" w:space="0" w:color="auto"/>
        <w:right w:val="none" w:sz="0" w:space="0" w:color="auto"/>
      </w:divBdr>
      <w:divsChild>
        <w:div w:id="216940985">
          <w:marLeft w:val="547"/>
          <w:marRight w:val="0"/>
          <w:marTop w:val="0"/>
          <w:marBottom w:val="0"/>
          <w:divBdr>
            <w:top w:val="none" w:sz="0" w:space="0" w:color="auto"/>
            <w:left w:val="none" w:sz="0" w:space="0" w:color="auto"/>
            <w:bottom w:val="none" w:sz="0" w:space="0" w:color="auto"/>
            <w:right w:val="none" w:sz="0" w:space="0" w:color="auto"/>
          </w:divBdr>
        </w:div>
        <w:div w:id="356778337">
          <w:marLeft w:val="547"/>
          <w:marRight w:val="0"/>
          <w:marTop w:val="0"/>
          <w:marBottom w:val="0"/>
          <w:divBdr>
            <w:top w:val="none" w:sz="0" w:space="0" w:color="auto"/>
            <w:left w:val="none" w:sz="0" w:space="0" w:color="auto"/>
            <w:bottom w:val="none" w:sz="0" w:space="0" w:color="auto"/>
            <w:right w:val="none" w:sz="0" w:space="0" w:color="auto"/>
          </w:divBdr>
        </w:div>
        <w:div w:id="611086615">
          <w:marLeft w:val="547"/>
          <w:marRight w:val="0"/>
          <w:marTop w:val="0"/>
          <w:marBottom w:val="0"/>
          <w:divBdr>
            <w:top w:val="none" w:sz="0" w:space="0" w:color="auto"/>
            <w:left w:val="none" w:sz="0" w:space="0" w:color="auto"/>
            <w:bottom w:val="none" w:sz="0" w:space="0" w:color="auto"/>
            <w:right w:val="none" w:sz="0" w:space="0" w:color="auto"/>
          </w:divBdr>
        </w:div>
        <w:div w:id="1106846187">
          <w:marLeft w:val="547"/>
          <w:marRight w:val="0"/>
          <w:marTop w:val="0"/>
          <w:marBottom w:val="0"/>
          <w:divBdr>
            <w:top w:val="none" w:sz="0" w:space="0" w:color="auto"/>
            <w:left w:val="none" w:sz="0" w:space="0" w:color="auto"/>
            <w:bottom w:val="none" w:sz="0" w:space="0" w:color="auto"/>
            <w:right w:val="none" w:sz="0" w:space="0" w:color="auto"/>
          </w:divBdr>
        </w:div>
        <w:div w:id="1216889396">
          <w:marLeft w:val="547"/>
          <w:marRight w:val="0"/>
          <w:marTop w:val="0"/>
          <w:marBottom w:val="0"/>
          <w:divBdr>
            <w:top w:val="none" w:sz="0" w:space="0" w:color="auto"/>
            <w:left w:val="none" w:sz="0" w:space="0" w:color="auto"/>
            <w:bottom w:val="none" w:sz="0" w:space="0" w:color="auto"/>
            <w:right w:val="none" w:sz="0" w:space="0" w:color="auto"/>
          </w:divBdr>
        </w:div>
      </w:divsChild>
    </w:div>
    <w:div w:id="1439063717">
      <w:bodyDiv w:val="1"/>
      <w:marLeft w:val="0"/>
      <w:marRight w:val="0"/>
      <w:marTop w:val="0"/>
      <w:marBottom w:val="0"/>
      <w:divBdr>
        <w:top w:val="none" w:sz="0" w:space="0" w:color="auto"/>
        <w:left w:val="none" w:sz="0" w:space="0" w:color="auto"/>
        <w:bottom w:val="none" w:sz="0" w:space="0" w:color="auto"/>
        <w:right w:val="none" w:sz="0" w:space="0" w:color="auto"/>
      </w:divBdr>
    </w:div>
    <w:div w:id="1520853472">
      <w:bodyDiv w:val="1"/>
      <w:marLeft w:val="0"/>
      <w:marRight w:val="0"/>
      <w:marTop w:val="0"/>
      <w:marBottom w:val="0"/>
      <w:divBdr>
        <w:top w:val="none" w:sz="0" w:space="0" w:color="auto"/>
        <w:left w:val="none" w:sz="0" w:space="0" w:color="auto"/>
        <w:bottom w:val="none" w:sz="0" w:space="0" w:color="auto"/>
        <w:right w:val="none" w:sz="0" w:space="0" w:color="auto"/>
      </w:divBdr>
    </w:div>
    <w:div w:id="1753775851">
      <w:bodyDiv w:val="1"/>
      <w:marLeft w:val="0"/>
      <w:marRight w:val="0"/>
      <w:marTop w:val="0"/>
      <w:marBottom w:val="0"/>
      <w:divBdr>
        <w:top w:val="none" w:sz="0" w:space="0" w:color="auto"/>
        <w:left w:val="none" w:sz="0" w:space="0" w:color="auto"/>
        <w:bottom w:val="none" w:sz="0" w:space="0" w:color="auto"/>
        <w:right w:val="none" w:sz="0" w:space="0" w:color="auto"/>
      </w:divBdr>
      <w:divsChild>
        <w:div w:id="81415972">
          <w:marLeft w:val="446"/>
          <w:marRight w:val="0"/>
          <w:marTop w:val="0"/>
          <w:marBottom w:val="0"/>
          <w:divBdr>
            <w:top w:val="none" w:sz="0" w:space="0" w:color="auto"/>
            <w:left w:val="none" w:sz="0" w:space="0" w:color="auto"/>
            <w:bottom w:val="none" w:sz="0" w:space="0" w:color="auto"/>
            <w:right w:val="none" w:sz="0" w:space="0" w:color="auto"/>
          </w:divBdr>
        </w:div>
        <w:div w:id="151409008">
          <w:marLeft w:val="446"/>
          <w:marRight w:val="0"/>
          <w:marTop w:val="0"/>
          <w:marBottom w:val="0"/>
          <w:divBdr>
            <w:top w:val="none" w:sz="0" w:space="0" w:color="auto"/>
            <w:left w:val="none" w:sz="0" w:space="0" w:color="auto"/>
            <w:bottom w:val="none" w:sz="0" w:space="0" w:color="auto"/>
            <w:right w:val="none" w:sz="0" w:space="0" w:color="auto"/>
          </w:divBdr>
        </w:div>
        <w:div w:id="239171293">
          <w:marLeft w:val="446"/>
          <w:marRight w:val="0"/>
          <w:marTop w:val="0"/>
          <w:marBottom w:val="0"/>
          <w:divBdr>
            <w:top w:val="none" w:sz="0" w:space="0" w:color="auto"/>
            <w:left w:val="none" w:sz="0" w:space="0" w:color="auto"/>
            <w:bottom w:val="none" w:sz="0" w:space="0" w:color="auto"/>
            <w:right w:val="none" w:sz="0" w:space="0" w:color="auto"/>
          </w:divBdr>
        </w:div>
        <w:div w:id="1213997705">
          <w:marLeft w:val="446"/>
          <w:marRight w:val="0"/>
          <w:marTop w:val="0"/>
          <w:marBottom w:val="0"/>
          <w:divBdr>
            <w:top w:val="none" w:sz="0" w:space="0" w:color="auto"/>
            <w:left w:val="none" w:sz="0" w:space="0" w:color="auto"/>
            <w:bottom w:val="none" w:sz="0" w:space="0" w:color="auto"/>
            <w:right w:val="none" w:sz="0" w:space="0" w:color="auto"/>
          </w:divBdr>
        </w:div>
        <w:div w:id="1440179965">
          <w:marLeft w:val="446"/>
          <w:marRight w:val="0"/>
          <w:marTop w:val="0"/>
          <w:marBottom w:val="0"/>
          <w:divBdr>
            <w:top w:val="none" w:sz="0" w:space="0" w:color="auto"/>
            <w:left w:val="none" w:sz="0" w:space="0" w:color="auto"/>
            <w:bottom w:val="none" w:sz="0" w:space="0" w:color="auto"/>
            <w:right w:val="none" w:sz="0" w:space="0" w:color="auto"/>
          </w:divBdr>
        </w:div>
        <w:div w:id="1561356208">
          <w:marLeft w:val="446"/>
          <w:marRight w:val="0"/>
          <w:marTop w:val="0"/>
          <w:marBottom w:val="0"/>
          <w:divBdr>
            <w:top w:val="none" w:sz="0" w:space="0" w:color="auto"/>
            <w:left w:val="none" w:sz="0" w:space="0" w:color="auto"/>
            <w:bottom w:val="none" w:sz="0" w:space="0" w:color="auto"/>
            <w:right w:val="none" w:sz="0" w:space="0" w:color="auto"/>
          </w:divBdr>
        </w:div>
        <w:div w:id="1647515661">
          <w:marLeft w:val="446"/>
          <w:marRight w:val="0"/>
          <w:marTop w:val="0"/>
          <w:marBottom w:val="0"/>
          <w:divBdr>
            <w:top w:val="none" w:sz="0" w:space="0" w:color="auto"/>
            <w:left w:val="none" w:sz="0" w:space="0" w:color="auto"/>
            <w:bottom w:val="none" w:sz="0" w:space="0" w:color="auto"/>
            <w:right w:val="none" w:sz="0" w:space="0" w:color="auto"/>
          </w:divBdr>
        </w:div>
        <w:div w:id="1736968556">
          <w:marLeft w:val="446"/>
          <w:marRight w:val="0"/>
          <w:marTop w:val="0"/>
          <w:marBottom w:val="0"/>
          <w:divBdr>
            <w:top w:val="none" w:sz="0" w:space="0" w:color="auto"/>
            <w:left w:val="none" w:sz="0" w:space="0" w:color="auto"/>
            <w:bottom w:val="none" w:sz="0" w:space="0" w:color="auto"/>
            <w:right w:val="none" w:sz="0" w:space="0" w:color="auto"/>
          </w:divBdr>
        </w:div>
        <w:div w:id="1833983086">
          <w:marLeft w:val="446"/>
          <w:marRight w:val="0"/>
          <w:marTop w:val="0"/>
          <w:marBottom w:val="0"/>
          <w:divBdr>
            <w:top w:val="none" w:sz="0" w:space="0" w:color="auto"/>
            <w:left w:val="none" w:sz="0" w:space="0" w:color="auto"/>
            <w:bottom w:val="none" w:sz="0" w:space="0" w:color="auto"/>
            <w:right w:val="none" w:sz="0" w:space="0" w:color="auto"/>
          </w:divBdr>
        </w:div>
        <w:div w:id="1879781258">
          <w:marLeft w:val="446"/>
          <w:marRight w:val="0"/>
          <w:marTop w:val="0"/>
          <w:marBottom w:val="0"/>
          <w:divBdr>
            <w:top w:val="none" w:sz="0" w:space="0" w:color="auto"/>
            <w:left w:val="none" w:sz="0" w:space="0" w:color="auto"/>
            <w:bottom w:val="none" w:sz="0" w:space="0" w:color="auto"/>
            <w:right w:val="none" w:sz="0" w:space="0" w:color="auto"/>
          </w:divBdr>
        </w:div>
      </w:divsChild>
    </w:div>
    <w:div w:id="2033070102">
      <w:bodyDiv w:val="1"/>
      <w:marLeft w:val="0"/>
      <w:marRight w:val="0"/>
      <w:marTop w:val="0"/>
      <w:marBottom w:val="0"/>
      <w:divBdr>
        <w:top w:val="none" w:sz="0" w:space="0" w:color="auto"/>
        <w:left w:val="none" w:sz="0" w:space="0" w:color="auto"/>
        <w:bottom w:val="none" w:sz="0" w:space="0" w:color="auto"/>
        <w:right w:val="none" w:sz="0" w:space="0" w:color="auto"/>
      </w:divBdr>
      <w:divsChild>
        <w:div w:id="524486714">
          <w:marLeft w:val="446"/>
          <w:marRight w:val="0"/>
          <w:marTop w:val="0"/>
          <w:marBottom w:val="0"/>
          <w:divBdr>
            <w:top w:val="none" w:sz="0" w:space="0" w:color="auto"/>
            <w:left w:val="none" w:sz="0" w:space="0" w:color="auto"/>
            <w:bottom w:val="none" w:sz="0" w:space="0" w:color="auto"/>
            <w:right w:val="none" w:sz="0" w:space="0" w:color="auto"/>
          </w:divBdr>
        </w:div>
        <w:div w:id="659162539">
          <w:marLeft w:val="446"/>
          <w:marRight w:val="0"/>
          <w:marTop w:val="0"/>
          <w:marBottom w:val="0"/>
          <w:divBdr>
            <w:top w:val="none" w:sz="0" w:space="0" w:color="auto"/>
            <w:left w:val="none" w:sz="0" w:space="0" w:color="auto"/>
            <w:bottom w:val="none" w:sz="0" w:space="0" w:color="auto"/>
            <w:right w:val="none" w:sz="0" w:space="0" w:color="auto"/>
          </w:divBdr>
        </w:div>
        <w:div w:id="692655647">
          <w:marLeft w:val="446"/>
          <w:marRight w:val="0"/>
          <w:marTop w:val="0"/>
          <w:marBottom w:val="0"/>
          <w:divBdr>
            <w:top w:val="none" w:sz="0" w:space="0" w:color="auto"/>
            <w:left w:val="none" w:sz="0" w:space="0" w:color="auto"/>
            <w:bottom w:val="none" w:sz="0" w:space="0" w:color="auto"/>
            <w:right w:val="none" w:sz="0" w:space="0" w:color="auto"/>
          </w:divBdr>
        </w:div>
        <w:div w:id="1226600371">
          <w:marLeft w:val="446"/>
          <w:marRight w:val="0"/>
          <w:marTop w:val="0"/>
          <w:marBottom w:val="0"/>
          <w:divBdr>
            <w:top w:val="none" w:sz="0" w:space="0" w:color="auto"/>
            <w:left w:val="none" w:sz="0" w:space="0" w:color="auto"/>
            <w:bottom w:val="none" w:sz="0" w:space="0" w:color="auto"/>
            <w:right w:val="none" w:sz="0" w:space="0" w:color="auto"/>
          </w:divBdr>
        </w:div>
        <w:div w:id="1536314117">
          <w:marLeft w:val="446"/>
          <w:marRight w:val="0"/>
          <w:marTop w:val="0"/>
          <w:marBottom w:val="0"/>
          <w:divBdr>
            <w:top w:val="none" w:sz="0" w:space="0" w:color="auto"/>
            <w:left w:val="none" w:sz="0" w:space="0" w:color="auto"/>
            <w:bottom w:val="none" w:sz="0" w:space="0" w:color="auto"/>
            <w:right w:val="none" w:sz="0" w:space="0" w:color="auto"/>
          </w:divBdr>
        </w:div>
        <w:div w:id="1849782593">
          <w:marLeft w:val="446"/>
          <w:marRight w:val="0"/>
          <w:marTop w:val="0"/>
          <w:marBottom w:val="0"/>
          <w:divBdr>
            <w:top w:val="none" w:sz="0" w:space="0" w:color="auto"/>
            <w:left w:val="none" w:sz="0" w:space="0" w:color="auto"/>
            <w:bottom w:val="none" w:sz="0" w:space="0" w:color="auto"/>
            <w:right w:val="none" w:sz="0" w:space="0" w:color="auto"/>
          </w:divBdr>
        </w:div>
      </w:divsChild>
    </w:div>
    <w:div w:id="2115054131">
      <w:bodyDiv w:val="1"/>
      <w:marLeft w:val="0"/>
      <w:marRight w:val="0"/>
      <w:marTop w:val="0"/>
      <w:marBottom w:val="0"/>
      <w:divBdr>
        <w:top w:val="none" w:sz="0" w:space="0" w:color="auto"/>
        <w:left w:val="none" w:sz="0" w:space="0" w:color="auto"/>
        <w:bottom w:val="none" w:sz="0" w:space="0" w:color="auto"/>
        <w:right w:val="none" w:sz="0" w:space="0" w:color="auto"/>
      </w:divBdr>
      <w:divsChild>
        <w:div w:id="262610552">
          <w:marLeft w:val="0"/>
          <w:marRight w:val="0"/>
          <w:marTop w:val="0"/>
          <w:marBottom w:val="0"/>
          <w:divBdr>
            <w:top w:val="single" w:sz="12" w:space="0" w:color="BCBCBC"/>
            <w:left w:val="single" w:sz="12" w:space="0" w:color="BCBCBC"/>
            <w:bottom w:val="single" w:sz="12" w:space="0" w:color="BCBCBC"/>
            <w:right w:val="single" w:sz="12" w:space="0" w:color="BCBCBC"/>
          </w:divBdr>
          <w:divsChild>
            <w:div w:id="80369400">
              <w:marLeft w:val="0"/>
              <w:marRight w:val="0"/>
              <w:marTop w:val="0"/>
              <w:marBottom w:val="0"/>
              <w:divBdr>
                <w:top w:val="none" w:sz="0" w:space="0" w:color="auto"/>
                <w:left w:val="none" w:sz="0" w:space="0" w:color="auto"/>
                <w:bottom w:val="none" w:sz="0" w:space="0" w:color="auto"/>
                <w:right w:val="none" w:sz="0" w:space="0" w:color="auto"/>
              </w:divBdr>
              <w:divsChild>
                <w:div w:id="187916522">
                  <w:marLeft w:val="0"/>
                  <w:marRight w:val="0"/>
                  <w:marTop w:val="100"/>
                  <w:marBottom w:val="100"/>
                  <w:divBdr>
                    <w:top w:val="none" w:sz="0" w:space="0" w:color="auto"/>
                    <w:left w:val="none" w:sz="0" w:space="0" w:color="auto"/>
                    <w:bottom w:val="none" w:sz="0" w:space="0" w:color="auto"/>
                    <w:right w:val="none" w:sz="0" w:space="0" w:color="auto"/>
                  </w:divBdr>
                  <w:divsChild>
                    <w:div w:id="2008240868">
                      <w:marLeft w:val="0"/>
                      <w:marRight w:val="0"/>
                      <w:marTop w:val="0"/>
                      <w:marBottom w:val="0"/>
                      <w:divBdr>
                        <w:top w:val="none" w:sz="0" w:space="0" w:color="auto"/>
                        <w:left w:val="none" w:sz="0" w:space="0" w:color="auto"/>
                        <w:bottom w:val="none" w:sz="0" w:space="0" w:color="auto"/>
                        <w:right w:val="none" w:sz="0" w:space="0" w:color="auto"/>
                      </w:divBdr>
                      <w:divsChild>
                        <w:div w:id="1711033789">
                          <w:marLeft w:val="0"/>
                          <w:marRight w:val="0"/>
                          <w:marTop w:val="0"/>
                          <w:marBottom w:val="0"/>
                          <w:divBdr>
                            <w:top w:val="none" w:sz="0" w:space="0" w:color="auto"/>
                            <w:left w:val="none" w:sz="0" w:space="0" w:color="auto"/>
                            <w:bottom w:val="none" w:sz="0" w:space="0" w:color="auto"/>
                            <w:right w:val="none" w:sz="0" w:space="0" w:color="auto"/>
                          </w:divBdr>
                          <w:divsChild>
                            <w:div w:id="1250189958">
                              <w:marLeft w:val="0"/>
                              <w:marRight w:val="0"/>
                              <w:marTop w:val="0"/>
                              <w:marBottom w:val="0"/>
                              <w:divBdr>
                                <w:top w:val="none" w:sz="0" w:space="0" w:color="auto"/>
                                <w:left w:val="none" w:sz="0" w:space="0" w:color="auto"/>
                                <w:bottom w:val="none" w:sz="0" w:space="0" w:color="auto"/>
                                <w:right w:val="none" w:sz="0" w:space="0" w:color="auto"/>
                              </w:divBdr>
                              <w:divsChild>
                                <w:div w:id="1657881193">
                                  <w:marLeft w:val="0"/>
                                  <w:marRight w:val="0"/>
                                  <w:marTop w:val="0"/>
                                  <w:marBottom w:val="0"/>
                                  <w:divBdr>
                                    <w:top w:val="none" w:sz="0" w:space="0" w:color="auto"/>
                                    <w:left w:val="none" w:sz="0" w:space="0" w:color="auto"/>
                                    <w:bottom w:val="none" w:sz="0" w:space="0" w:color="auto"/>
                                    <w:right w:val="none" w:sz="0" w:space="0" w:color="auto"/>
                                  </w:divBdr>
                                  <w:divsChild>
                                    <w:div w:id="17637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98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1.emf"/><Relationship Id="rId26" Type="http://schemas.openxmlformats.org/officeDocument/2006/relationships/image" Target="media/image19.jpeg"/><Relationship Id="rId39" Type="http://schemas.openxmlformats.org/officeDocument/2006/relationships/hyperlink" Target="file:///C:\Dell\Pictures\Gminy\Brojce%20+%20%20SP%20%20T\Brojce%20tekst\Lokalny%20Program%20Rewitalizacji%20Gminy%20Brojce%2029%20%20%2005%20%20%202017_NEW.doc" TargetMode="External"/><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2.emf"/><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0.emf"/><Relationship Id="rId25" Type="http://schemas.openxmlformats.org/officeDocument/2006/relationships/image" Target="media/image18.jpeg"/><Relationship Id="rId33" Type="http://schemas.openxmlformats.org/officeDocument/2006/relationships/image" Target="media/image26.emf"/><Relationship Id="rId38" Type="http://schemas.openxmlformats.org/officeDocument/2006/relationships/hyperlink" Target="file:///C:\Dell\Pictures\Gminy\Brojce%20+%20%20SP%20%20T\Brojce%20tekst\Lokalny%20Program%20Rewitalizacji%20Gminy%20Brojce%2029%20%20%2005%20%20%202017_NEW.doc"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3.emf"/><Relationship Id="rId29" Type="http://schemas.openxmlformats.org/officeDocument/2006/relationships/image" Target="media/image22.jpeg"/><Relationship Id="rId41" Type="http://schemas.openxmlformats.org/officeDocument/2006/relationships/image" Target="media/image3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hyperlink" Target="file:///C:\Dell\Pictures\Gminy\Brojce%20+%20%20SP%20%20T\Brojce%20tekst\Lokalny%20Program%20Rewitalizacji%20Gminy%20Brojce%2029%20%20%2005%20%20%202017_NEW.doc" TargetMode="External"/><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emf"/><Relationship Id="rId10" Type="http://schemas.openxmlformats.org/officeDocument/2006/relationships/image" Target="media/image5.jpeg"/><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header" Target="header1.xml"/><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C1701-3542-4B6C-A561-6BC8270B7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111</Pages>
  <Words>22457</Words>
  <Characters>134746</Characters>
  <Application>Microsoft Office Word</Application>
  <DocSecurity>0</DocSecurity>
  <Lines>1122</Lines>
  <Paragraphs>313</Paragraphs>
  <ScaleCrop>false</ScaleCrop>
  <HeadingPairs>
    <vt:vector size="2" baseType="variant">
      <vt:variant>
        <vt:lpstr>Tytuł</vt:lpstr>
      </vt:variant>
      <vt:variant>
        <vt:i4>1</vt:i4>
      </vt:variant>
    </vt:vector>
  </HeadingPairs>
  <TitlesOfParts>
    <vt:vector size="1" baseType="lpstr">
      <vt:lpstr/>
    </vt:vector>
  </TitlesOfParts>
  <Company>CRSG</Company>
  <LinksUpToDate>false</LinksUpToDate>
  <CharactersWithSpaces>156890</CharactersWithSpaces>
  <SharedDoc>false</SharedDoc>
  <HLinks>
    <vt:vector size="216" baseType="variant">
      <vt:variant>
        <vt:i4>7536765</vt:i4>
      </vt:variant>
      <vt:variant>
        <vt:i4>236</vt:i4>
      </vt:variant>
      <vt:variant>
        <vt:i4>0</vt:i4>
      </vt:variant>
      <vt:variant>
        <vt:i4>5</vt:i4>
      </vt:variant>
      <vt:variant>
        <vt:lpwstr>../../../../../../../../Dell/Pictures/Gminy/Brojce +  SP  T/Brojce tekst/Lokalny Program Rewitalizacji Gminy Brojce 29   05   2017_NEW.doc</vt:lpwstr>
      </vt:variant>
      <vt:variant>
        <vt:lpwstr>_Toc484510498</vt:lpwstr>
      </vt:variant>
      <vt:variant>
        <vt:i4>7536765</vt:i4>
      </vt:variant>
      <vt:variant>
        <vt:i4>233</vt:i4>
      </vt:variant>
      <vt:variant>
        <vt:i4>0</vt:i4>
      </vt:variant>
      <vt:variant>
        <vt:i4>5</vt:i4>
      </vt:variant>
      <vt:variant>
        <vt:lpwstr>../../../../../../../../Dell/Pictures/Gminy/Brojce +  SP  T/Brojce tekst/Lokalny Program Rewitalizacji Gminy Brojce 29   05   2017_NEW.doc</vt:lpwstr>
      </vt:variant>
      <vt:variant>
        <vt:lpwstr>_Toc484510497</vt:lpwstr>
      </vt:variant>
      <vt:variant>
        <vt:i4>7536765</vt:i4>
      </vt:variant>
      <vt:variant>
        <vt:i4>230</vt:i4>
      </vt:variant>
      <vt:variant>
        <vt:i4>0</vt:i4>
      </vt:variant>
      <vt:variant>
        <vt:i4>5</vt:i4>
      </vt:variant>
      <vt:variant>
        <vt:lpwstr>../../../../../../../../Dell/Pictures/Gminy/Brojce +  SP  T/Brojce tekst/Lokalny Program Rewitalizacji Gminy Brojce 29   05   2017_NEW.doc</vt:lpwstr>
      </vt:variant>
      <vt:variant>
        <vt:lpwstr>_Toc484510496</vt:lpwstr>
      </vt:variant>
      <vt:variant>
        <vt:i4>1376313</vt:i4>
      </vt:variant>
      <vt:variant>
        <vt:i4>194</vt:i4>
      </vt:variant>
      <vt:variant>
        <vt:i4>0</vt:i4>
      </vt:variant>
      <vt:variant>
        <vt:i4>5</vt:i4>
      </vt:variant>
      <vt:variant>
        <vt:lpwstr/>
      </vt:variant>
      <vt:variant>
        <vt:lpwstr>_Toc494092094</vt:lpwstr>
      </vt:variant>
      <vt:variant>
        <vt:i4>1376313</vt:i4>
      </vt:variant>
      <vt:variant>
        <vt:i4>188</vt:i4>
      </vt:variant>
      <vt:variant>
        <vt:i4>0</vt:i4>
      </vt:variant>
      <vt:variant>
        <vt:i4>5</vt:i4>
      </vt:variant>
      <vt:variant>
        <vt:lpwstr/>
      </vt:variant>
      <vt:variant>
        <vt:lpwstr>_Toc494092093</vt:lpwstr>
      </vt:variant>
      <vt:variant>
        <vt:i4>1376313</vt:i4>
      </vt:variant>
      <vt:variant>
        <vt:i4>182</vt:i4>
      </vt:variant>
      <vt:variant>
        <vt:i4>0</vt:i4>
      </vt:variant>
      <vt:variant>
        <vt:i4>5</vt:i4>
      </vt:variant>
      <vt:variant>
        <vt:lpwstr/>
      </vt:variant>
      <vt:variant>
        <vt:lpwstr>_Toc494092092</vt:lpwstr>
      </vt:variant>
      <vt:variant>
        <vt:i4>1376313</vt:i4>
      </vt:variant>
      <vt:variant>
        <vt:i4>176</vt:i4>
      </vt:variant>
      <vt:variant>
        <vt:i4>0</vt:i4>
      </vt:variant>
      <vt:variant>
        <vt:i4>5</vt:i4>
      </vt:variant>
      <vt:variant>
        <vt:lpwstr/>
      </vt:variant>
      <vt:variant>
        <vt:lpwstr>_Toc494092091</vt:lpwstr>
      </vt:variant>
      <vt:variant>
        <vt:i4>1376313</vt:i4>
      </vt:variant>
      <vt:variant>
        <vt:i4>170</vt:i4>
      </vt:variant>
      <vt:variant>
        <vt:i4>0</vt:i4>
      </vt:variant>
      <vt:variant>
        <vt:i4>5</vt:i4>
      </vt:variant>
      <vt:variant>
        <vt:lpwstr/>
      </vt:variant>
      <vt:variant>
        <vt:lpwstr>_Toc494092090</vt:lpwstr>
      </vt:variant>
      <vt:variant>
        <vt:i4>1310777</vt:i4>
      </vt:variant>
      <vt:variant>
        <vt:i4>164</vt:i4>
      </vt:variant>
      <vt:variant>
        <vt:i4>0</vt:i4>
      </vt:variant>
      <vt:variant>
        <vt:i4>5</vt:i4>
      </vt:variant>
      <vt:variant>
        <vt:lpwstr/>
      </vt:variant>
      <vt:variant>
        <vt:lpwstr>_Toc494092089</vt:lpwstr>
      </vt:variant>
      <vt:variant>
        <vt:i4>1769529</vt:i4>
      </vt:variant>
      <vt:variant>
        <vt:i4>158</vt:i4>
      </vt:variant>
      <vt:variant>
        <vt:i4>0</vt:i4>
      </vt:variant>
      <vt:variant>
        <vt:i4>5</vt:i4>
      </vt:variant>
      <vt:variant>
        <vt:lpwstr/>
      </vt:variant>
      <vt:variant>
        <vt:lpwstr>_Toc494092079</vt:lpwstr>
      </vt:variant>
      <vt:variant>
        <vt:i4>1769529</vt:i4>
      </vt:variant>
      <vt:variant>
        <vt:i4>152</vt:i4>
      </vt:variant>
      <vt:variant>
        <vt:i4>0</vt:i4>
      </vt:variant>
      <vt:variant>
        <vt:i4>5</vt:i4>
      </vt:variant>
      <vt:variant>
        <vt:lpwstr/>
      </vt:variant>
      <vt:variant>
        <vt:lpwstr>_Toc494092078</vt:lpwstr>
      </vt:variant>
      <vt:variant>
        <vt:i4>1769529</vt:i4>
      </vt:variant>
      <vt:variant>
        <vt:i4>146</vt:i4>
      </vt:variant>
      <vt:variant>
        <vt:i4>0</vt:i4>
      </vt:variant>
      <vt:variant>
        <vt:i4>5</vt:i4>
      </vt:variant>
      <vt:variant>
        <vt:lpwstr/>
      </vt:variant>
      <vt:variant>
        <vt:lpwstr>_Toc494092077</vt:lpwstr>
      </vt:variant>
      <vt:variant>
        <vt:i4>1769529</vt:i4>
      </vt:variant>
      <vt:variant>
        <vt:i4>140</vt:i4>
      </vt:variant>
      <vt:variant>
        <vt:i4>0</vt:i4>
      </vt:variant>
      <vt:variant>
        <vt:i4>5</vt:i4>
      </vt:variant>
      <vt:variant>
        <vt:lpwstr/>
      </vt:variant>
      <vt:variant>
        <vt:lpwstr>_Toc494092076</vt:lpwstr>
      </vt:variant>
      <vt:variant>
        <vt:i4>1769529</vt:i4>
      </vt:variant>
      <vt:variant>
        <vt:i4>134</vt:i4>
      </vt:variant>
      <vt:variant>
        <vt:i4>0</vt:i4>
      </vt:variant>
      <vt:variant>
        <vt:i4>5</vt:i4>
      </vt:variant>
      <vt:variant>
        <vt:lpwstr/>
      </vt:variant>
      <vt:variant>
        <vt:lpwstr>_Toc494092075</vt:lpwstr>
      </vt:variant>
      <vt:variant>
        <vt:i4>1703993</vt:i4>
      </vt:variant>
      <vt:variant>
        <vt:i4>128</vt:i4>
      </vt:variant>
      <vt:variant>
        <vt:i4>0</vt:i4>
      </vt:variant>
      <vt:variant>
        <vt:i4>5</vt:i4>
      </vt:variant>
      <vt:variant>
        <vt:lpwstr/>
      </vt:variant>
      <vt:variant>
        <vt:lpwstr>_Toc494092066</vt:lpwstr>
      </vt:variant>
      <vt:variant>
        <vt:i4>1703993</vt:i4>
      </vt:variant>
      <vt:variant>
        <vt:i4>122</vt:i4>
      </vt:variant>
      <vt:variant>
        <vt:i4>0</vt:i4>
      </vt:variant>
      <vt:variant>
        <vt:i4>5</vt:i4>
      </vt:variant>
      <vt:variant>
        <vt:lpwstr/>
      </vt:variant>
      <vt:variant>
        <vt:lpwstr>_Toc494092065</vt:lpwstr>
      </vt:variant>
      <vt:variant>
        <vt:i4>1703993</vt:i4>
      </vt:variant>
      <vt:variant>
        <vt:i4>116</vt:i4>
      </vt:variant>
      <vt:variant>
        <vt:i4>0</vt:i4>
      </vt:variant>
      <vt:variant>
        <vt:i4>5</vt:i4>
      </vt:variant>
      <vt:variant>
        <vt:lpwstr/>
      </vt:variant>
      <vt:variant>
        <vt:lpwstr>_Toc494092063</vt:lpwstr>
      </vt:variant>
      <vt:variant>
        <vt:i4>1703993</vt:i4>
      </vt:variant>
      <vt:variant>
        <vt:i4>110</vt:i4>
      </vt:variant>
      <vt:variant>
        <vt:i4>0</vt:i4>
      </vt:variant>
      <vt:variant>
        <vt:i4>5</vt:i4>
      </vt:variant>
      <vt:variant>
        <vt:lpwstr/>
      </vt:variant>
      <vt:variant>
        <vt:lpwstr>_Toc494092062</vt:lpwstr>
      </vt:variant>
      <vt:variant>
        <vt:i4>1703993</vt:i4>
      </vt:variant>
      <vt:variant>
        <vt:i4>104</vt:i4>
      </vt:variant>
      <vt:variant>
        <vt:i4>0</vt:i4>
      </vt:variant>
      <vt:variant>
        <vt:i4>5</vt:i4>
      </vt:variant>
      <vt:variant>
        <vt:lpwstr/>
      </vt:variant>
      <vt:variant>
        <vt:lpwstr>_Toc494092061</vt:lpwstr>
      </vt:variant>
      <vt:variant>
        <vt:i4>1703993</vt:i4>
      </vt:variant>
      <vt:variant>
        <vt:i4>98</vt:i4>
      </vt:variant>
      <vt:variant>
        <vt:i4>0</vt:i4>
      </vt:variant>
      <vt:variant>
        <vt:i4>5</vt:i4>
      </vt:variant>
      <vt:variant>
        <vt:lpwstr/>
      </vt:variant>
      <vt:variant>
        <vt:lpwstr>_Toc494092060</vt:lpwstr>
      </vt:variant>
      <vt:variant>
        <vt:i4>1638457</vt:i4>
      </vt:variant>
      <vt:variant>
        <vt:i4>92</vt:i4>
      </vt:variant>
      <vt:variant>
        <vt:i4>0</vt:i4>
      </vt:variant>
      <vt:variant>
        <vt:i4>5</vt:i4>
      </vt:variant>
      <vt:variant>
        <vt:lpwstr/>
      </vt:variant>
      <vt:variant>
        <vt:lpwstr>_Toc494092059</vt:lpwstr>
      </vt:variant>
      <vt:variant>
        <vt:i4>1638457</vt:i4>
      </vt:variant>
      <vt:variant>
        <vt:i4>86</vt:i4>
      </vt:variant>
      <vt:variant>
        <vt:i4>0</vt:i4>
      </vt:variant>
      <vt:variant>
        <vt:i4>5</vt:i4>
      </vt:variant>
      <vt:variant>
        <vt:lpwstr/>
      </vt:variant>
      <vt:variant>
        <vt:lpwstr>_Toc494092058</vt:lpwstr>
      </vt:variant>
      <vt:variant>
        <vt:i4>1638457</vt:i4>
      </vt:variant>
      <vt:variant>
        <vt:i4>80</vt:i4>
      </vt:variant>
      <vt:variant>
        <vt:i4>0</vt:i4>
      </vt:variant>
      <vt:variant>
        <vt:i4>5</vt:i4>
      </vt:variant>
      <vt:variant>
        <vt:lpwstr/>
      </vt:variant>
      <vt:variant>
        <vt:lpwstr>_Toc494092057</vt:lpwstr>
      </vt:variant>
      <vt:variant>
        <vt:i4>1638457</vt:i4>
      </vt:variant>
      <vt:variant>
        <vt:i4>74</vt:i4>
      </vt:variant>
      <vt:variant>
        <vt:i4>0</vt:i4>
      </vt:variant>
      <vt:variant>
        <vt:i4>5</vt:i4>
      </vt:variant>
      <vt:variant>
        <vt:lpwstr/>
      </vt:variant>
      <vt:variant>
        <vt:lpwstr>_Toc494092056</vt:lpwstr>
      </vt:variant>
      <vt:variant>
        <vt:i4>1638457</vt:i4>
      </vt:variant>
      <vt:variant>
        <vt:i4>68</vt:i4>
      </vt:variant>
      <vt:variant>
        <vt:i4>0</vt:i4>
      </vt:variant>
      <vt:variant>
        <vt:i4>5</vt:i4>
      </vt:variant>
      <vt:variant>
        <vt:lpwstr/>
      </vt:variant>
      <vt:variant>
        <vt:lpwstr>_Toc494092055</vt:lpwstr>
      </vt:variant>
      <vt:variant>
        <vt:i4>1638457</vt:i4>
      </vt:variant>
      <vt:variant>
        <vt:i4>62</vt:i4>
      </vt:variant>
      <vt:variant>
        <vt:i4>0</vt:i4>
      </vt:variant>
      <vt:variant>
        <vt:i4>5</vt:i4>
      </vt:variant>
      <vt:variant>
        <vt:lpwstr/>
      </vt:variant>
      <vt:variant>
        <vt:lpwstr>_Toc494092054</vt:lpwstr>
      </vt:variant>
      <vt:variant>
        <vt:i4>1638457</vt:i4>
      </vt:variant>
      <vt:variant>
        <vt:i4>56</vt:i4>
      </vt:variant>
      <vt:variant>
        <vt:i4>0</vt:i4>
      </vt:variant>
      <vt:variant>
        <vt:i4>5</vt:i4>
      </vt:variant>
      <vt:variant>
        <vt:lpwstr/>
      </vt:variant>
      <vt:variant>
        <vt:lpwstr>_Toc494092053</vt:lpwstr>
      </vt:variant>
      <vt:variant>
        <vt:i4>1638457</vt:i4>
      </vt:variant>
      <vt:variant>
        <vt:i4>50</vt:i4>
      </vt:variant>
      <vt:variant>
        <vt:i4>0</vt:i4>
      </vt:variant>
      <vt:variant>
        <vt:i4>5</vt:i4>
      </vt:variant>
      <vt:variant>
        <vt:lpwstr/>
      </vt:variant>
      <vt:variant>
        <vt:lpwstr>_Toc494092052</vt:lpwstr>
      </vt:variant>
      <vt:variant>
        <vt:i4>1638457</vt:i4>
      </vt:variant>
      <vt:variant>
        <vt:i4>44</vt:i4>
      </vt:variant>
      <vt:variant>
        <vt:i4>0</vt:i4>
      </vt:variant>
      <vt:variant>
        <vt:i4>5</vt:i4>
      </vt:variant>
      <vt:variant>
        <vt:lpwstr/>
      </vt:variant>
      <vt:variant>
        <vt:lpwstr>_Toc494092051</vt:lpwstr>
      </vt:variant>
      <vt:variant>
        <vt:i4>1638457</vt:i4>
      </vt:variant>
      <vt:variant>
        <vt:i4>38</vt:i4>
      </vt:variant>
      <vt:variant>
        <vt:i4>0</vt:i4>
      </vt:variant>
      <vt:variant>
        <vt:i4>5</vt:i4>
      </vt:variant>
      <vt:variant>
        <vt:lpwstr/>
      </vt:variant>
      <vt:variant>
        <vt:lpwstr>_Toc494092050</vt:lpwstr>
      </vt:variant>
      <vt:variant>
        <vt:i4>1572921</vt:i4>
      </vt:variant>
      <vt:variant>
        <vt:i4>32</vt:i4>
      </vt:variant>
      <vt:variant>
        <vt:i4>0</vt:i4>
      </vt:variant>
      <vt:variant>
        <vt:i4>5</vt:i4>
      </vt:variant>
      <vt:variant>
        <vt:lpwstr/>
      </vt:variant>
      <vt:variant>
        <vt:lpwstr>_Toc494092049</vt:lpwstr>
      </vt:variant>
      <vt:variant>
        <vt:i4>1572921</vt:i4>
      </vt:variant>
      <vt:variant>
        <vt:i4>26</vt:i4>
      </vt:variant>
      <vt:variant>
        <vt:i4>0</vt:i4>
      </vt:variant>
      <vt:variant>
        <vt:i4>5</vt:i4>
      </vt:variant>
      <vt:variant>
        <vt:lpwstr/>
      </vt:variant>
      <vt:variant>
        <vt:lpwstr>_Toc494092048</vt:lpwstr>
      </vt:variant>
      <vt:variant>
        <vt:i4>1572921</vt:i4>
      </vt:variant>
      <vt:variant>
        <vt:i4>20</vt:i4>
      </vt:variant>
      <vt:variant>
        <vt:i4>0</vt:i4>
      </vt:variant>
      <vt:variant>
        <vt:i4>5</vt:i4>
      </vt:variant>
      <vt:variant>
        <vt:lpwstr/>
      </vt:variant>
      <vt:variant>
        <vt:lpwstr>_Toc494092047</vt:lpwstr>
      </vt:variant>
      <vt:variant>
        <vt:i4>1572921</vt:i4>
      </vt:variant>
      <vt:variant>
        <vt:i4>14</vt:i4>
      </vt:variant>
      <vt:variant>
        <vt:i4>0</vt:i4>
      </vt:variant>
      <vt:variant>
        <vt:i4>5</vt:i4>
      </vt:variant>
      <vt:variant>
        <vt:lpwstr/>
      </vt:variant>
      <vt:variant>
        <vt:lpwstr>_Toc494092046</vt:lpwstr>
      </vt:variant>
      <vt:variant>
        <vt:i4>1572921</vt:i4>
      </vt:variant>
      <vt:variant>
        <vt:i4>8</vt:i4>
      </vt:variant>
      <vt:variant>
        <vt:i4>0</vt:i4>
      </vt:variant>
      <vt:variant>
        <vt:i4>5</vt:i4>
      </vt:variant>
      <vt:variant>
        <vt:lpwstr/>
      </vt:variant>
      <vt:variant>
        <vt:lpwstr>_Toc494092045</vt:lpwstr>
      </vt:variant>
      <vt:variant>
        <vt:i4>1572921</vt:i4>
      </vt:variant>
      <vt:variant>
        <vt:i4>2</vt:i4>
      </vt:variant>
      <vt:variant>
        <vt:i4>0</vt:i4>
      </vt:variant>
      <vt:variant>
        <vt:i4>5</vt:i4>
      </vt:variant>
      <vt:variant>
        <vt:lpwstr/>
      </vt:variant>
      <vt:variant>
        <vt:lpwstr>_Toc494092043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RADA-GMINY-K</cp:lastModifiedBy>
  <cp:revision>4</cp:revision>
  <cp:lastPrinted>2018-02-08T12:34:00Z</cp:lastPrinted>
  <dcterms:created xsi:type="dcterms:W3CDTF">2018-02-15T10:48:00Z</dcterms:created>
  <dcterms:modified xsi:type="dcterms:W3CDTF">2018-02-19T13:35:00Z</dcterms:modified>
</cp:coreProperties>
</file>