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5DD" w:rsidRDefault="009A15DD" w:rsidP="009A15DD">
      <w:pPr>
        <w:ind w:left="6372"/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Załącznik do Uchwały </w:t>
      </w:r>
    </w:p>
    <w:p w:rsidR="009A15DD" w:rsidRDefault="00DA6E12" w:rsidP="00DA6E12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</w:t>
      </w:r>
      <w:r w:rsidR="00541306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  </w:t>
      </w:r>
      <w:r w:rsidR="009A15DD">
        <w:rPr>
          <w:rFonts w:ascii="Calibri" w:hAnsi="Calibri"/>
        </w:rPr>
        <w:t xml:space="preserve">Rady Gminy Krzęcin </w:t>
      </w:r>
    </w:p>
    <w:p w:rsidR="009A15DD" w:rsidRDefault="00DA6E12" w:rsidP="00925069">
      <w:pPr>
        <w:ind w:left="4956"/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</w:t>
      </w:r>
      <w:r w:rsidR="00541306">
        <w:rPr>
          <w:rFonts w:ascii="Calibri" w:hAnsi="Calibri"/>
        </w:rPr>
        <w:t xml:space="preserve">                                </w:t>
      </w:r>
      <w:r>
        <w:rPr>
          <w:rFonts w:ascii="Calibri" w:hAnsi="Calibri"/>
        </w:rPr>
        <w:t xml:space="preserve"> </w:t>
      </w:r>
      <w:r w:rsidR="009A15DD">
        <w:rPr>
          <w:rFonts w:ascii="Calibri" w:hAnsi="Calibri"/>
        </w:rPr>
        <w:t xml:space="preserve">Nr </w:t>
      </w:r>
      <w:r w:rsidR="00541306">
        <w:rPr>
          <w:rFonts w:ascii="Calibri" w:hAnsi="Calibri"/>
        </w:rPr>
        <w:t>XXXII/</w:t>
      </w:r>
      <w:bookmarkStart w:id="0" w:name="_GoBack"/>
      <w:r w:rsidR="00541306">
        <w:rPr>
          <w:rFonts w:ascii="Calibri" w:hAnsi="Calibri"/>
        </w:rPr>
        <w:t>229</w:t>
      </w:r>
      <w:bookmarkEnd w:id="0"/>
      <w:r w:rsidR="00541306">
        <w:rPr>
          <w:rFonts w:ascii="Calibri" w:hAnsi="Calibri"/>
        </w:rPr>
        <w:t>/2018</w:t>
      </w:r>
    </w:p>
    <w:p w:rsidR="009A15DD" w:rsidRDefault="00541306" w:rsidP="00DA6E12">
      <w:pPr>
        <w:ind w:left="4956" w:firstLine="708"/>
        <w:rPr>
          <w:rFonts w:ascii="Calibri" w:hAnsi="Calibri"/>
        </w:rPr>
      </w:pPr>
      <w:r>
        <w:rPr>
          <w:rFonts w:ascii="Calibri" w:hAnsi="Calibri"/>
        </w:rPr>
        <w:t xml:space="preserve">                 </w:t>
      </w:r>
      <w:r w:rsidR="009A15DD">
        <w:rPr>
          <w:rFonts w:ascii="Calibri" w:hAnsi="Calibri"/>
        </w:rPr>
        <w:t xml:space="preserve">z dnia </w:t>
      </w:r>
      <w:r>
        <w:rPr>
          <w:rFonts w:ascii="Calibri" w:hAnsi="Calibri"/>
        </w:rPr>
        <w:t>21 czerwca 2018 r.</w:t>
      </w:r>
    </w:p>
    <w:p w:rsidR="009A15DD" w:rsidRPr="00024515" w:rsidRDefault="00925069" w:rsidP="009A15DD">
      <w:pPr>
        <w:spacing w:line="36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ab/>
      </w:r>
    </w:p>
    <w:p w:rsidR="009A15DD" w:rsidRPr="00024515" w:rsidRDefault="009A15DD" w:rsidP="009A15DD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  <w:r w:rsidRPr="00024515">
        <w:rPr>
          <w:rFonts w:ascii="Calibri" w:hAnsi="Calibri"/>
          <w:b/>
          <w:sz w:val="28"/>
          <w:szCs w:val="28"/>
        </w:rPr>
        <w:t>UZASADNIENIE</w:t>
      </w:r>
    </w:p>
    <w:p w:rsidR="009A15DD" w:rsidRPr="00024515" w:rsidRDefault="009A15DD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024515">
        <w:rPr>
          <w:rFonts w:ascii="Calibri" w:hAnsi="Calibri"/>
          <w:sz w:val="23"/>
          <w:szCs w:val="23"/>
        </w:rPr>
        <w:t xml:space="preserve">W dniu 5 </w:t>
      </w:r>
      <w:r w:rsidR="004C725D">
        <w:rPr>
          <w:rFonts w:ascii="Calibri" w:hAnsi="Calibri"/>
          <w:sz w:val="23"/>
          <w:szCs w:val="23"/>
        </w:rPr>
        <w:t>kwietnia</w:t>
      </w:r>
      <w:r w:rsidRPr="00024515">
        <w:rPr>
          <w:rFonts w:ascii="Calibri" w:hAnsi="Calibri"/>
          <w:sz w:val="23"/>
          <w:szCs w:val="23"/>
        </w:rPr>
        <w:t xml:space="preserve"> 2018 r. </w:t>
      </w:r>
      <w:r w:rsidR="005938A8">
        <w:rPr>
          <w:rFonts w:ascii="Calibri" w:hAnsi="Calibri"/>
          <w:sz w:val="23"/>
          <w:szCs w:val="23"/>
        </w:rPr>
        <w:t xml:space="preserve">Stowarzyszenie </w:t>
      </w:r>
      <w:proofErr w:type="spellStart"/>
      <w:r w:rsidR="005938A8">
        <w:rPr>
          <w:rFonts w:ascii="Calibri" w:hAnsi="Calibri"/>
          <w:sz w:val="23"/>
          <w:szCs w:val="23"/>
        </w:rPr>
        <w:t>Libere</w:t>
      </w:r>
      <w:proofErr w:type="spellEnd"/>
      <w:r w:rsidR="00DA6E12">
        <w:rPr>
          <w:rFonts w:ascii="Calibri" w:hAnsi="Calibri"/>
          <w:sz w:val="23"/>
          <w:szCs w:val="23"/>
        </w:rPr>
        <w:t xml:space="preserve"> z siedzibą w Chłopowie,</w:t>
      </w:r>
      <w:r w:rsidR="005938A8">
        <w:rPr>
          <w:rFonts w:ascii="Calibri" w:hAnsi="Calibri"/>
          <w:sz w:val="23"/>
          <w:szCs w:val="23"/>
        </w:rPr>
        <w:t xml:space="preserve"> reprezentowane przez </w:t>
      </w:r>
      <w:r w:rsidR="00DA6E12">
        <w:rPr>
          <w:rFonts w:ascii="Calibri" w:hAnsi="Calibri"/>
          <w:sz w:val="23"/>
          <w:szCs w:val="23"/>
        </w:rPr>
        <w:t xml:space="preserve">Prezesa Zarządu, </w:t>
      </w:r>
      <w:r w:rsidR="005938A8">
        <w:rPr>
          <w:rFonts w:ascii="Calibri" w:hAnsi="Calibri"/>
          <w:sz w:val="23"/>
          <w:szCs w:val="23"/>
        </w:rPr>
        <w:t>wniosło</w:t>
      </w:r>
      <w:r w:rsidRPr="00024515">
        <w:rPr>
          <w:rFonts w:ascii="Calibri" w:hAnsi="Calibri"/>
          <w:sz w:val="23"/>
          <w:szCs w:val="23"/>
        </w:rPr>
        <w:t xml:space="preserve"> do Rady Gminy Krzęcin skargę na </w:t>
      </w:r>
      <w:r w:rsidR="004C725D">
        <w:rPr>
          <w:rFonts w:ascii="Calibri" w:hAnsi="Calibri"/>
          <w:sz w:val="23"/>
          <w:szCs w:val="23"/>
        </w:rPr>
        <w:t xml:space="preserve">Przewodniczącego Rady </w:t>
      </w:r>
      <w:r w:rsidRPr="00024515">
        <w:rPr>
          <w:rFonts w:ascii="Calibri" w:hAnsi="Calibri"/>
          <w:sz w:val="23"/>
          <w:szCs w:val="23"/>
        </w:rPr>
        <w:t xml:space="preserve">Gminy Krzęcin, </w:t>
      </w:r>
      <w:r w:rsidR="00B25C95">
        <w:rPr>
          <w:rFonts w:ascii="Calibri" w:hAnsi="Calibri"/>
          <w:sz w:val="23"/>
          <w:szCs w:val="23"/>
        </w:rPr>
        <w:t>dotyczącą</w:t>
      </w:r>
      <w:r w:rsidR="004C725D">
        <w:rPr>
          <w:rFonts w:ascii="Calibri" w:hAnsi="Calibri"/>
          <w:sz w:val="23"/>
          <w:szCs w:val="23"/>
        </w:rPr>
        <w:t xml:space="preserve"> uniemożliwienia przedstawicielowi Stowarzyszenia </w:t>
      </w:r>
      <w:proofErr w:type="spellStart"/>
      <w:r w:rsidR="004C725D">
        <w:rPr>
          <w:rFonts w:ascii="Calibri" w:hAnsi="Calibri"/>
          <w:sz w:val="23"/>
          <w:szCs w:val="23"/>
        </w:rPr>
        <w:t>Libere</w:t>
      </w:r>
      <w:proofErr w:type="spellEnd"/>
      <w:r w:rsidR="004C725D">
        <w:rPr>
          <w:rFonts w:ascii="Calibri" w:hAnsi="Calibri"/>
          <w:sz w:val="23"/>
          <w:szCs w:val="23"/>
        </w:rPr>
        <w:t xml:space="preserve"> zabrania głosu podczas obrad XXX Sesji Rady Gminy Krzęcin. </w:t>
      </w:r>
    </w:p>
    <w:p w:rsidR="006977AC" w:rsidRDefault="00B25C95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Działając na podstawie art. 229 pkt 1 i art. 231 Kodeksu postępowania administracyjnego (Dz. U. z 2017 r. poz. 1257, z </w:t>
      </w:r>
      <w:proofErr w:type="spellStart"/>
      <w:r>
        <w:rPr>
          <w:rFonts w:ascii="Calibri" w:hAnsi="Calibri"/>
          <w:sz w:val="23"/>
          <w:szCs w:val="23"/>
        </w:rPr>
        <w:t>późn</w:t>
      </w:r>
      <w:proofErr w:type="spellEnd"/>
      <w:r>
        <w:rPr>
          <w:rFonts w:ascii="Calibri" w:hAnsi="Calibri"/>
          <w:sz w:val="23"/>
          <w:szCs w:val="23"/>
        </w:rPr>
        <w:t xml:space="preserve">. zm.) dnia 9 kwietnia br. skargę przekazano do rozpatrzenia Wojewodzie Zachodniopomorskiemu (BRG.1511.118.2018). Pismem z dnia 2 maja 2018 r. (P.1.1410.96.2018.K) Wojewoda Zachodniopomorski wskazał, że organem właściwym </w:t>
      </w:r>
      <w:r w:rsidR="006977AC">
        <w:rPr>
          <w:rFonts w:ascii="Calibri" w:hAnsi="Calibri"/>
          <w:sz w:val="23"/>
          <w:szCs w:val="23"/>
        </w:rPr>
        <w:t>do rozpatrzenia ww. skargi jest Rada Gminy Krzęcin.</w:t>
      </w:r>
    </w:p>
    <w:p w:rsidR="009A15DD" w:rsidRDefault="006977AC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W związku z powyższym skarga na Przewodniczącego Rady Gminy została przekazana Komisji Rewizyjnej pismem z dnia 14 maja 2018 r. (BRG.1510.6.2018), celem ustosunkowania się do zarzutów podnoszonych w skardze. </w:t>
      </w:r>
      <w:r w:rsidR="00A41F34">
        <w:rPr>
          <w:rFonts w:ascii="Calibri" w:hAnsi="Calibri"/>
          <w:sz w:val="23"/>
          <w:szCs w:val="23"/>
        </w:rPr>
        <w:t xml:space="preserve">Dnia 25 maja 2018 r. Wiceprzewodniczący Rady Gminy Henryk Owczarek wystosował pismo do </w:t>
      </w:r>
      <w:r w:rsidR="00DA6E12">
        <w:rPr>
          <w:rFonts w:ascii="Calibri" w:hAnsi="Calibri"/>
          <w:sz w:val="23"/>
          <w:szCs w:val="23"/>
        </w:rPr>
        <w:t xml:space="preserve">Stowarzyszenia </w:t>
      </w:r>
      <w:proofErr w:type="spellStart"/>
      <w:r w:rsidR="00DA6E12">
        <w:rPr>
          <w:rFonts w:ascii="Calibri" w:hAnsi="Calibri"/>
          <w:sz w:val="23"/>
          <w:szCs w:val="23"/>
        </w:rPr>
        <w:t>Libere</w:t>
      </w:r>
      <w:proofErr w:type="spellEnd"/>
      <w:r w:rsidR="00A41F34">
        <w:rPr>
          <w:rFonts w:ascii="Calibri" w:hAnsi="Calibri"/>
          <w:sz w:val="23"/>
          <w:szCs w:val="23"/>
        </w:rPr>
        <w:t xml:space="preserve"> informując, że w oparciu o art. 36 Kodeksu postępowania administracyjnego, skarga zostanie rozp</w:t>
      </w:r>
      <w:r w:rsidR="00485A04">
        <w:rPr>
          <w:rFonts w:ascii="Calibri" w:hAnsi="Calibri"/>
          <w:sz w:val="23"/>
          <w:szCs w:val="23"/>
        </w:rPr>
        <w:t>a</w:t>
      </w:r>
      <w:r w:rsidR="00A41F34">
        <w:rPr>
          <w:rFonts w:ascii="Calibri" w:hAnsi="Calibri"/>
          <w:sz w:val="23"/>
          <w:szCs w:val="23"/>
        </w:rPr>
        <w:t xml:space="preserve">trzona przez Radę Gminy Krzęcin, w terminie do 30 czerwca 2018 r. </w:t>
      </w:r>
    </w:p>
    <w:p w:rsidR="00BF58BC" w:rsidRPr="00024515" w:rsidRDefault="00BF58BC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Komisja Rewizyjna na posiedzeniu w dniu 28 maja 2018 r. </w:t>
      </w:r>
      <w:r w:rsidR="00E00D1E" w:rsidRPr="00E00D1E">
        <w:rPr>
          <w:rFonts w:ascii="Calibri" w:hAnsi="Calibri"/>
          <w:sz w:val="23"/>
          <w:szCs w:val="23"/>
        </w:rPr>
        <w:t>zapoznała się z całością dokumentacji, tj.: z treścią skargi z dnia 5 kwietnia 2018 r., pismem Wojewody Zachodniopomorskiego (P.1.1410.96.2018.K) z dnia 2 maja 2018 r., Statutem Gminy Krzęcin (Dz. Urz. Woj. Zachodniopomorskiego z 2003 r. Nr 113, poz. 1926; zm.: Zacho z 2003 r. Nr 113, poz. 1927; z 2004 r. Nr 37, poz. 710; z 2016 r. poz. 2528), Protokołem Nr 30/VII/2018 sesji Rady Gminy Krzęcin VII kadencji z dnia 29 marca 2018 r. przyjętym przez Radę Gminy Krzęcin na sesji dnia 26 kwietnia 2018 r.</w:t>
      </w:r>
    </w:p>
    <w:p w:rsidR="008A6F80" w:rsidRDefault="008A6F80" w:rsidP="00E00D1E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Po zapoznaniu się z ww. dokumentami Komisja Rewizyjna zajęła następujące stanowisko:</w:t>
      </w:r>
    </w:p>
    <w:p w:rsidR="00E00D1E" w:rsidRPr="00E00D1E" w:rsidRDefault="00E00D1E" w:rsidP="00E00D1E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i/>
          <w:sz w:val="23"/>
          <w:szCs w:val="23"/>
        </w:rPr>
      </w:pPr>
      <w:r w:rsidRPr="00E00D1E">
        <w:rPr>
          <w:rFonts w:ascii="Calibri" w:hAnsi="Calibri"/>
          <w:sz w:val="23"/>
          <w:szCs w:val="23"/>
        </w:rPr>
        <w:t xml:space="preserve">Jak wynika z treści § 33 pkt 7 Statutu Gminy Krzęcin Przewodniczący Rady Gminy </w:t>
      </w:r>
      <w:r w:rsidRPr="00E00D1E">
        <w:rPr>
          <w:rFonts w:ascii="Calibri" w:hAnsi="Calibri"/>
          <w:i/>
          <w:sz w:val="23"/>
          <w:szCs w:val="23"/>
        </w:rPr>
        <w:t xml:space="preserve">może udzielić głosu osobie spośród publiczności, według kolejności zgłoszeń, po uprzednim wskazaniu celu wystąpienia. Czas trwania nie może trwać dłużej niż 3 minuty. </w:t>
      </w:r>
    </w:p>
    <w:p w:rsidR="00E00D1E" w:rsidRPr="00E00D1E" w:rsidRDefault="00DA6E12" w:rsidP="00E00D1E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Według Prezesa Zarządu Stowarzyszenia </w:t>
      </w:r>
      <w:proofErr w:type="spellStart"/>
      <w:r>
        <w:rPr>
          <w:rFonts w:ascii="Calibri" w:hAnsi="Calibri"/>
          <w:sz w:val="23"/>
          <w:szCs w:val="23"/>
        </w:rPr>
        <w:t>Libere</w:t>
      </w:r>
      <w:proofErr w:type="spellEnd"/>
      <w:r w:rsidR="00E00D1E" w:rsidRPr="00E00D1E">
        <w:rPr>
          <w:rFonts w:ascii="Calibri" w:hAnsi="Calibri"/>
          <w:sz w:val="23"/>
          <w:szCs w:val="23"/>
        </w:rPr>
        <w:t xml:space="preserve"> Przewodniczący Rady Gminy Krzęcin podczas obrad XXX sesji Rady Gminy Krzęcin w dniu 29 marca 2018 r. odmówił przedstawicielowi Stowarzyszenia </w:t>
      </w:r>
      <w:proofErr w:type="spellStart"/>
      <w:r w:rsidR="00E00D1E" w:rsidRPr="00E00D1E">
        <w:rPr>
          <w:rFonts w:ascii="Calibri" w:hAnsi="Calibri"/>
          <w:sz w:val="23"/>
          <w:szCs w:val="23"/>
        </w:rPr>
        <w:t>Libere</w:t>
      </w:r>
      <w:proofErr w:type="spellEnd"/>
      <w:r w:rsidR="00E00D1E" w:rsidRPr="00E00D1E">
        <w:rPr>
          <w:rFonts w:ascii="Calibri" w:hAnsi="Calibri"/>
          <w:sz w:val="23"/>
          <w:szCs w:val="23"/>
        </w:rPr>
        <w:t>, zabrania głosu w punkcie</w:t>
      </w:r>
      <w:r w:rsidR="00E00D1E">
        <w:rPr>
          <w:rFonts w:ascii="Calibri" w:hAnsi="Calibri"/>
          <w:sz w:val="23"/>
          <w:szCs w:val="23"/>
        </w:rPr>
        <w:t xml:space="preserve"> „Wolne wnioski i informacje”. </w:t>
      </w:r>
    </w:p>
    <w:p w:rsidR="00E00D1E" w:rsidRPr="00E00D1E" w:rsidRDefault="00E00D1E" w:rsidP="00E00D1E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E00D1E">
        <w:rPr>
          <w:rFonts w:ascii="Calibri" w:hAnsi="Calibri"/>
          <w:sz w:val="23"/>
          <w:szCs w:val="23"/>
        </w:rPr>
        <w:t xml:space="preserve">Tymczasem </w:t>
      </w:r>
      <w:r>
        <w:rPr>
          <w:rFonts w:ascii="Calibri" w:hAnsi="Calibri"/>
          <w:sz w:val="23"/>
          <w:szCs w:val="23"/>
        </w:rPr>
        <w:t>analizując Protokół</w:t>
      </w:r>
      <w:r w:rsidRPr="00E00D1E">
        <w:rPr>
          <w:rFonts w:ascii="Calibri" w:hAnsi="Calibri"/>
          <w:sz w:val="23"/>
          <w:szCs w:val="23"/>
        </w:rPr>
        <w:t xml:space="preserve"> Nr 30/VII/2018 sesji Rady Gminy Krzęcin VII kadencji </w:t>
      </w:r>
      <w:r>
        <w:rPr>
          <w:rFonts w:ascii="Calibri" w:hAnsi="Calibri"/>
          <w:sz w:val="23"/>
          <w:szCs w:val="23"/>
        </w:rPr>
        <w:br/>
        <w:t>z dnia 29 marca 2018 r. punkt</w:t>
      </w:r>
      <w:r w:rsidRPr="00E00D1E">
        <w:rPr>
          <w:rFonts w:ascii="Calibri" w:hAnsi="Calibri"/>
          <w:sz w:val="23"/>
          <w:szCs w:val="23"/>
        </w:rPr>
        <w:t xml:space="preserve"> „Wolne wnioski i informacje”</w:t>
      </w:r>
      <w:r w:rsidR="008A6F80">
        <w:rPr>
          <w:rFonts w:ascii="Calibri" w:hAnsi="Calibri"/>
          <w:sz w:val="23"/>
          <w:szCs w:val="23"/>
        </w:rPr>
        <w:t>, z którego</w:t>
      </w:r>
      <w:r w:rsidR="00693AE7">
        <w:rPr>
          <w:rFonts w:ascii="Calibri" w:hAnsi="Calibri"/>
          <w:sz w:val="23"/>
          <w:szCs w:val="23"/>
        </w:rPr>
        <w:t xml:space="preserve"> wprost wynika, że</w:t>
      </w:r>
      <w:r w:rsidRPr="00E00D1E">
        <w:rPr>
          <w:rFonts w:ascii="Calibri" w:hAnsi="Calibri"/>
          <w:sz w:val="23"/>
          <w:szCs w:val="23"/>
        </w:rPr>
        <w:t xml:space="preserve"> Przewodniczący Rady Gminy udzielił głos</w:t>
      </w:r>
      <w:r w:rsidR="005938A8">
        <w:rPr>
          <w:rFonts w:ascii="Calibri" w:hAnsi="Calibri"/>
          <w:sz w:val="23"/>
          <w:szCs w:val="23"/>
        </w:rPr>
        <w:t>u</w:t>
      </w:r>
      <w:r w:rsidRPr="00E00D1E">
        <w:rPr>
          <w:rFonts w:ascii="Calibri" w:hAnsi="Calibri"/>
          <w:sz w:val="23"/>
          <w:szCs w:val="23"/>
        </w:rPr>
        <w:t xml:space="preserve"> Pani </w:t>
      </w:r>
      <w:r>
        <w:rPr>
          <w:rFonts w:ascii="Calibri" w:hAnsi="Calibri"/>
          <w:sz w:val="23"/>
          <w:szCs w:val="23"/>
        </w:rPr>
        <w:t>(…)*</w:t>
      </w:r>
      <w:r w:rsidR="008A6F80">
        <w:rPr>
          <w:rFonts w:ascii="Calibri" w:hAnsi="Calibri"/>
          <w:sz w:val="23"/>
          <w:szCs w:val="23"/>
        </w:rPr>
        <w:t xml:space="preserve">. Trudno uznać, że Przewodniczący Rady Gminy odmówił przedstawicielowi Stowarzyszenia </w:t>
      </w:r>
      <w:proofErr w:type="spellStart"/>
      <w:r w:rsidR="008A6F80">
        <w:rPr>
          <w:rFonts w:ascii="Calibri" w:hAnsi="Calibri"/>
          <w:sz w:val="23"/>
          <w:szCs w:val="23"/>
        </w:rPr>
        <w:t>Libere</w:t>
      </w:r>
      <w:proofErr w:type="spellEnd"/>
      <w:r w:rsidR="008A6F80">
        <w:rPr>
          <w:rFonts w:ascii="Calibri" w:hAnsi="Calibri"/>
          <w:sz w:val="23"/>
          <w:szCs w:val="23"/>
        </w:rPr>
        <w:t xml:space="preserve"> zabrania głosu. Pani (…)* </w:t>
      </w:r>
      <w:r>
        <w:rPr>
          <w:rFonts w:ascii="Calibri" w:hAnsi="Calibri"/>
          <w:sz w:val="23"/>
          <w:szCs w:val="23"/>
        </w:rPr>
        <w:t>początkowo</w:t>
      </w:r>
      <w:r w:rsidRPr="00E00D1E">
        <w:rPr>
          <w:rFonts w:ascii="Calibri" w:hAnsi="Calibri"/>
          <w:sz w:val="23"/>
          <w:szCs w:val="23"/>
        </w:rPr>
        <w:t xml:space="preserve"> zadała pytania jako mieszkanka Chłopowa, </w:t>
      </w:r>
      <w:r w:rsidR="008A6F80">
        <w:rPr>
          <w:rFonts w:ascii="Calibri" w:hAnsi="Calibri"/>
          <w:sz w:val="23"/>
          <w:szCs w:val="23"/>
        </w:rPr>
        <w:t xml:space="preserve">a </w:t>
      </w:r>
      <w:r w:rsidRPr="00E00D1E">
        <w:rPr>
          <w:rFonts w:ascii="Calibri" w:hAnsi="Calibri"/>
          <w:sz w:val="23"/>
          <w:szCs w:val="23"/>
        </w:rPr>
        <w:t xml:space="preserve">następnie </w:t>
      </w:r>
      <w:r w:rsidR="00693AE7">
        <w:rPr>
          <w:rFonts w:ascii="Calibri" w:hAnsi="Calibri"/>
          <w:sz w:val="23"/>
          <w:szCs w:val="23"/>
        </w:rPr>
        <w:t>w dalszej części</w:t>
      </w:r>
      <w:r w:rsidR="005938A8">
        <w:rPr>
          <w:rFonts w:ascii="Calibri" w:hAnsi="Calibri"/>
          <w:sz w:val="23"/>
          <w:szCs w:val="23"/>
        </w:rPr>
        <w:t xml:space="preserve"> </w:t>
      </w:r>
      <w:r w:rsidR="00693AE7">
        <w:rPr>
          <w:rFonts w:ascii="Calibri" w:hAnsi="Calibri"/>
          <w:sz w:val="23"/>
          <w:szCs w:val="23"/>
        </w:rPr>
        <w:t>wystąpiła</w:t>
      </w:r>
      <w:r w:rsidRPr="00E00D1E">
        <w:rPr>
          <w:rFonts w:ascii="Calibri" w:hAnsi="Calibri"/>
          <w:sz w:val="23"/>
          <w:szCs w:val="23"/>
        </w:rPr>
        <w:t xml:space="preserve"> już </w:t>
      </w:r>
      <w:r w:rsidR="00693AE7">
        <w:rPr>
          <w:rFonts w:ascii="Calibri" w:hAnsi="Calibri"/>
          <w:sz w:val="23"/>
          <w:szCs w:val="23"/>
        </w:rPr>
        <w:t xml:space="preserve">w roli </w:t>
      </w:r>
      <w:r w:rsidR="00DA6E12">
        <w:rPr>
          <w:rFonts w:ascii="Calibri" w:hAnsi="Calibri"/>
          <w:sz w:val="23"/>
          <w:szCs w:val="23"/>
        </w:rPr>
        <w:t>przedstawiciela</w:t>
      </w:r>
      <w:r w:rsidR="008A6F80">
        <w:rPr>
          <w:rFonts w:ascii="Calibri" w:hAnsi="Calibri"/>
          <w:sz w:val="23"/>
          <w:szCs w:val="23"/>
        </w:rPr>
        <w:t xml:space="preserve"> Stowarzyszenia </w:t>
      </w:r>
      <w:proofErr w:type="spellStart"/>
      <w:r w:rsidR="008A6F80">
        <w:rPr>
          <w:rFonts w:ascii="Calibri" w:hAnsi="Calibri"/>
          <w:sz w:val="23"/>
          <w:szCs w:val="23"/>
        </w:rPr>
        <w:t>Libere</w:t>
      </w:r>
      <w:proofErr w:type="spellEnd"/>
      <w:r w:rsidR="008A6F80">
        <w:rPr>
          <w:rFonts w:ascii="Calibri" w:hAnsi="Calibri"/>
          <w:sz w:val="23"/>
          <w:szCs w:val="23"/>
        </w:rPr>
        <w:t>, co wyraźnie zaznaczyła w swojej wypowiedzi.</w:t>
      </w:r>
      <w:r w:rsidRPr="00E00D1E">
        <w:rPr>
          <w:rFonts w:ascii="Calibri" w:hAnsi="Calibri"/>
          <w:sz w:val="23"/>
          <w:szCs w:val="23"/>
        </w:rPr>
        <w:t xml:space="preserve"> </w:t>
      </w:r>
      <w:r w:rsidRPr="00E00D1E">
        <w:rPr>
          <w:rFonts w:ascii="Calibri" w:hAnsi="Calibri"/>
          <w:sz w:val="23"/>
          <w:szCs w:val="23"/>
        </w:rPr>
        <w:lastRenderedPageBreak/>
        <w:t xml:space="preserve">Przewodniczący po 3 minutach i 54 sekundach odebrał głos skarżącej, czyli zadziałał zgodnie </w:t>
      </w:r>
      <w:r w:rsidR="005938A8">
        <w:rPr>
          <w:rFonts w:ascii="Calibri" w:hAnsi="Calibri"/>
          <w:sz w:val="23"/>
          <w:szCs w:val="23"/>
        </w:rPr>
        <w:br/>
      </w:r>
      <w:r w:rsidRPr="00E00D1E">
        <w:rPr>
          <w:rFonts w:ascii="Calibri" w:hAnsi="Calibri"/>
          <w:sz w:val="23"/>
          <w:szCs w:val="23"/>
        </w:rPr>
        <w:t xml:space="preserve">z §34 Statutu Gminy Krzęcin, który zobowiązuje Przewodniczącego do czuwania nad sprawnym przebiegiem obrad, a zwłaszcza nad zwięzłością wystąpień osób uczestniczących w sesji. Przewodniczący może także czynić mówcom uwagi dotyczące m.in. czasu trwania ich wystąpień, a jeśli czas wystąpienia minął, może odebrać mówcy głos. </w:t>
      </w:r>
    </w:p>
    <w:p w:rsidR="00BF58BC" w:rsidRDefault="00E00D1E" w:rsidP="00693AE7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/>
          <w:sz w:val="23"/>
          <w:szCs w:val="23"/>
        </w:rPr>
      </w:pPr>
      <w:r w:rsidRPr="00E00D1E">
        <w:rPr>
          <w:rFonts w:ascii="Calibri" w:hAnsi="Calibri"/>
          <w:sz w:val="23"/>
          <w:szCs w:val="23"/>
        </w:rPr>
        <w:tab/>
        <w:t xml:space="preserve">Wobec powyższego Komisja Rewizyjna rozpatrując skargę stwierdza, że zachowanie Przewodniczącego Rady Gminy było prawidłowe i zgodne z obowiązującymi przepisami prawnymi. Przewodniczący udzielił głosu przedstawicielowi Stowarzyszenia </w:t>
      </w:r>
      <w:proofErr w:type="spellStart"/>
      <w:r w:rsidRPr="00E00D1E">
        <w:rPr>
          <w:rFonts w:ascii="Calibri" w:hAnsi="Calibri"/>
          <w:sz w:val="23"/>
          <w:szCs w:val="23"/>
        </w:rPr>
        <w:t>Libere</w:t>
      </w:r>
      <w:proofErr w:type="spellEnd"/>
      <w:r w:rsidRPr="00E00D1E">
        <w:rPr>
          <w:rFonts w:ascii="Calibri" w:hAnsi="Calibri"/>
          <w:sz w:val="23"/>
          <w:szCs w:val="23"/>
        </w:rPr>
        <w:t>, tym samym zarzuty zawarte w skardze</w:t>
      </w:r>
      <w:r w:rsidR="005938A8">
        <w:rPr>
          <w:rFonts w:ascii="Calibri" w:hAnsi="Calibri"/>
          <w:sz w:val="23"/>
          <w:szCs w:val="23"/>
        </w:rPr>
        <w:t xml:space="preserve"> Stowarzyszenia </w:t>
      </w:r>
      <w:proofErr w:type="spellStart"/>
      <w:r w:rsidR="005938A8">
        <w:rPr>
          <w:rFonts w:ascii="Calibri" w:hAnsi="Calibri"/>
          <w:sz w:val="23"/>
          <w:szCs w:val="23"/>
        </w:rPr>
        <w:t>Libere</w:t>
      </w:r>
      <w:proofErr w:type="spellEnd"/>
      <w:r w:rsidR="005938A8">
        <w:rPr>
          <w:rFonts w:ascii="Calibri" w:hAnsi="Calibri"/>
          <w:sz w:val="23"/>
          <w:szCs w:val="23"/>
        </w:rPr>
        <w:t>, reprezentowanego przez</w:t>
      </w:r>
      <w:r w:rsidRPr="00E00D1E">
        <w:rPr>
          <w:rFonts w:ascii="Calibri" w:hAnsi="Calibri"/>
          <w:sz w:val="23"/>
          <w:szCs w:val="23"/>
        </w:rPr>
        <w:t xml:space="preserve"> </w:t>
      </w:r>
      <w:r w:rsidR="00DA6E12">
        <w:rPr>
          <w:rFonts w:ascii="Calibri" w:hAnsi="Calibri"/>
          <w:sz w:val="23"/>
          <w:szCs w:val="23"/>
        </w:rPr>
        <w:t>Prezesa Zarządu</w:t>
      </w:r>
      <w:r w:rsidRPr="00E00D1E">
        <w:rPr>
          <w:rFonts w:ascii="Calibri" w:hAnsi="Calibri"/>
          <w:sz w:val="23"/>
          <w:szCs w:val="23"/>
        </w:rPr>
        <w:t xml:space="preserve"> są bezpodstawne.</w:t>
      </w:r>
    </w:p>
    <w:p w:rsidR="009A15DD" w:rsidRDefault="00693AE7" w:rsidP="00693AE7">
      <w:pPr>
        <w:tabs>
          <w:tab w:val="left" w:pos="851"/>
          <w:tab w:val="center" w:pos="7020"/>
        </w:tabs>
        <w:spacing w:line="276" w:lineRule="auto"/>
        <w:jc w:val="both"/>
        <w:rPr>
          <w:rFonts w:ascii="Calibri" w:hAnsi="Calibri" w:cs="Arial"/>
          <w:sz w:val="23"/>
          <w:szCs w:val="23"/>
        </w:rPr>
      </w:pPr>
      <w:r>
        <w:rPr>
          <w:rFonts w:ascii="Calibri" w:hAnsi="Calibri" w:cs="Arial"/>
          <w:sz w:val="23"/>
          <w:szCs w:val="23"/>
        </w:rPr>
        <w:tab/>
      </w:r>
      <w:r w:rsidR="009A15DD">
        <w:rPr>
          <w:rFonts w:ascii="Calibri" w:hAnsi="Calibri" w:cs="Arial"/>
          <w:sz w:val="23"/>
          <w:szCs w:val="23"/>
        </w:rPr>
        <w:t xml:space="preserve">Komisja Rewizyjna </w:t>
      </w:r>
      <w:r>
        <w:rPr>
          <w:rFonts w:ascii="Calibri" w:hAnsi="Calibri" w:cs="Arial"/>
          <w:sz w:val="23"/>
          <w:szCs w:val="23"/>
        </w:rPr>
        <w:t xml:space="preserve">po przeprowadzonym postępowaniu wyjaśniającym, </w:t>
      </w:r>
      <w:r w:rsidR="009A15DD">
        <w:rPr>
          <w:rFonts w:ascii="Calibri" w:hAnsi="Calibri" w:cs="Arial"/>
          <w:sz w:val="23"/>
          <w:szCs w:val="23"/>
        </w:rPr>
        <w:t xml:space="preserve">w wyniku głosowania, przyjęła jednogłośnie stanowisko, uznając skargę za bezzasadną i wnioskując </w:t>
      </w:r>
      <w:r>
        <w:rPr>
          <w:rFonts w:ascii="Calibri" w:hAnsi="Calibri" w:cs="Arial"/>
          <w:sz w:val="23"/>
          <w:szCs w:val="23"/>
        </w:rPr>
        <w:br/>
      </w:r>
      <w:r w:rsidR="009A15DD">
        <w:rPr>
          <w:rFonts w:ascii="Calibri" w:hAnsi="Calibri" w:cs="Arial"/>
          <w:sz w:val="23"/>
          <w:szCs w:val="23"/>
        </w:rPr>
        <w:t>o uznanie skargi za bezzasadną w całości, przez Radę Gminy w Krzęcinie.</w:t>
      </w:r>
    </w:p>
    <w:p w:rsidR="009A15DD" w:rsidRDefault="009A15DD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Rada Gminy Krzęcin, po zapoznaniu się ze stanowiskiem Komisji Rewizyjnej podziela ocenę stanu faktycznego i prawnego w niej wyrażon</w:t>
      </w:r>
      <w:r w:rsidR="00541306">
        <w:rPr>
          <w:rFonts w:ascii="Calibri" w:hAnsi="Calibri"/>
          <w:sz w:val="23"/>
          <w:szCs w:val="23"/>
        </w:rPr>
        <w:t xml:space="preserve">ym i postanawia uznać skargę na </w:t>
      </w:r>
      <w:r w:rsidR="003C2EA7">
        <w:rPr>
          <w:rFonts w:ascii="Calibri" w:hAnsi="Calibri"/>
          <w:sz w:val="23"/>
          <w:szCs w:val="23"/>
        </w:rPr>
        <w:t xml:space="preserve">Przewodniczącego Rady </w:t>
      </w:r>
      <w:r>
        <w:rPr>
          <w:rFonts w:ascii="Calibri" w:hAnsi="Calibri"/>
          <w:sz w:val="23"/>
          <w:szCs w:val="23"/>
        </w:rPr>
        <w:t xml:space="preserve">Gminy Krzęcin za </w:t>
      </w:r>
      <w:r w:rsidR="00F3731C">
        <w:rPr>
          <w:rFonts w:ascii="Calibri" w:hAnsi="Calibri"/>
          <w:sz w:val="23"/>
          <w:szCs w:val="23"/>
        </w:rPr>
        <w:t xml:space="preserve">bezzasadną. </w:t>
      </w:r>
    </w:p>
    <w:p w:rsidR="004A3A37" w:rsidRDefault="004A3A37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Stanowisko Rady Gminy Krzęcin zostało oparte na następującym stanie prawnym.</w:t>
      </w:r>
    </w:p>
    <w:p w:rsidR="004A3A37" w:rsidRDefault="004A3A37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Zgodnie ze stanowiskiem prezentowanym w orzecznictwie sądowo administracyjnym „</w:t>
      </w:r>
      <w:r w:rsidRPr="003C2EA7">
        <w:rPr>
          <w:rFonts w:ascii="Calibri" w:hAnsi="Calibri"/>
          <w:i/>
          <w:sz w:val="23"/>
          <w:szCs w:val="23"/>
        </w:rPr>
        <w:t xml:space="preserve">przewodniczący rady gminy nie jest organem gmin, jest nim rada gminy, co wynika z treści art. 11a ust. 1 ustawy z dnia 8 marca 1990 r. o samorządzie gminnym. Zadaniem przewodniczącego jest natomiast wyłącznie organizowanie pracy rady oraz prowadzenie obrad rady (art. 19 ust. 2 u. s. g.) Wprawdzie żaden przepis prawa nie wskazuje wprost organu właściwego do rozpatrywania skarg na działalność przewodniczącego rady gminy, jednakże z uwagi na to, że </w:t>
      </w:r>
      <w:r w:rsidR="003C2EA7">
        <w:rPr>
          <w:rFonts w:ascii="Calibri" w:hAnsi="Calibri"/>
          <w:i/>
          <w:sz w:val="23"/>
          <w:szCs w:val="23"/>
        </w:rPr>
        <w:br/>
      </w:r>
      <w:r w:rsidRPr="003C2EA7">
        <w:rPr>
          <w:rFonts w:ascii="Calibri" w:hAnsi="Calibri"/>
          <w:i/>
          <w:sz w:val="23"/>
          <w:szCs w:val="23"/>
        </w:rPr>
        <w:t xml:space="preserve">o jego wyborze i odwołaniu decyduje rada gminy (art. 19 ust. 1 u. s. g.), należy </w:t>
      </w:r>
      <w:r w:rsidR="00C13E6C" w:rsidRPr="003C2EA7">
        <w:rPr>
          <w:rFonts w:ascii="Calibri" w:hAnsi="Calibri"/>
          <w:i/>
          <w:sz w:val="23"/>
          <w:szCs w:val="23"/>
        </w:rPr>
        <w:t>przyjąć, że to właśnie ten organ jest właściwy w opisanym wyżej zakresie</w:t>
      </w:r>
      <w:r w:rsidR="00C13E6C">
        <w:rPr>
          <w:rFonts w:ascii="Calibri" w:hAnsi="Calibri"/>
          <w:sz w:val="23"/>
          <w:szCs w:val="23"/>
        </w:rPr>
        <w:t xml:space="preserve">” (por. postanowienie WSA </w:t>
      </w:r>
      <w:r w:rsidR="003C2EA7">
        <w:rPr>
          <w:rFonts w:ascii="Calibri" w:hAnsi="Calibri"/>
          <w:sz w:val="23"/>
          <w:szCs w:val="23"/>
        </w:rPr>
        <w:br/>
      </w:r>
      <w:r w:rsidR="00C13E6C">
        <w:rPr>
          <w:rFonts w:ascii="Calibri" w:hAnsi="Calibri"/>
          <w:sz w:val="23"/>
          <w:szCs w:val="23"/>
        </w:rPr>
        <w:t>w Gorzowie Wielkopolskim z dnia 18 maja 2010 r., sygn. akt II SAB/Go 13/10). Z tych też względów zasadnym stało się rozpatrze</w:t>
      </w:r>
      <w:r w:rsidR="005938A8">
        <w:rPr>
          <w:rFonts w:ascii="Calibri" w:hAnsi="Calibri"/>
          <w:sz w:val="23"/>
          <w:szCs w:val="23"/>
        </w:rPr>
        <w:t>nie przedmiotowej skargi przez R</w:t>
      </w:r>
      <w:r w:rsidR="00C13E6C">
        <w:rPr>
          <w:rFonts w:ascii="Calibri" w:hAnsi="Calibri"/>
          <w:sz w:val="23"/>
          <w:szCs w:val="23"/>
        </w:rPr>
        <w:t xml:space="preserve">adę Gminy Krzęcin. </w:t>
      </w:r>
    </w:p>
    <w:p w:rsidR="008A6F80" w:rsidRPr="005938A8" w:rsidRDefault="008A6F80" w:rsidP="008A6F80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 w:rsidRPr="00E00D1E">
        <w:rPr>
          <w:rFonts w:ascii="Calibri" w:hAnsi="Calibri"/>
          <w:sz w:val="23"/>
          <w:szCs w:val="23"/>
        </w:rPr>
        <w:t xml:space="preserve">Jak wynika z treści § 33 pkt 7 Statutu Gminy Krzęcin Przewodniczący Rady Gminy </w:t>
      </w:r>
      <w:r w:rsidRPr="00E00D1E">
        <w:rPr>
          <w:rFonts w:ascii="Calibri" w:hAnsi="Calibri"/>
          <w:i/>
          <w:sz w:val="23"/>
          <w:szCs w:val="23"/>
        </w:rPr>
        <w:t>może udzielić głosu osobie spośród publiczności, według kolejności zgłoszeń, po uprzednim wskazaniu celu wystąpienia.</w:t>
      </w:r>
      <w:r>
        <w:rPr>
          <w:rFonts w:ascii="Calibri" w:hAnsi="Calibri"/>
          <w:sz w:val="23"/>
          <w:szCs w:val="23"/>
        </w:rPr>
        <w:t xml:space="preserve"> Zaś zgodnie z </w:t>
      </w:r>
      <w:r w:rsidRPr="00E00D1E">
        <w:rPr>
          <w:rFonts w:ascii="Calibri" w:hAnsi="Calibri"/>
          <w:sz w:val="23"/>
          <w:szCs w:val="23"/>
        </w:rPr>
        <w:t>§34 Statutu Gminy Krzęcin</w:t>
      </w:r>
      <w:r>
        <w:rPr>
          <w:rFonts w:ascii="Calibri" w:hAnsi="Calibri"/>
          <w:sz w:val="23"/>
          <w:szCs w:val="23"/>
        </w:rPr>
        <w:t xml:space="preserve"> Przewodniczący Rady Gminy decyduje kiedy i komu udziela głosu podczas obrad Rady Gminy Krzęcin. Przewodniczący może zatem </w:t>
      </w:r>
      <w:r w:rsidR="000C31EB">
        <w:rPr>
          <w:rFonts w:ascii="Calibri" w:hAnsi="Calibri"/>
          <w:sz w:val="23"/>
          <w:szCs w:val="23"/>
        </w:rPr>
        <w:br/>
      </w:r>
      <w:r>
        <w:rPr>
          <w:rFonts w:ascii="Calibri" w:hAnsi="Calibri"/>
          <w:sz w:val="23"/>
          <w:szCs w:val="23"/>
        </w:rPr>
        <w:t>w każdej chwili odebrać również głos osobie spośród publiczności.</w:t>
      </w:r>
      <w:r w:rsidR="000C31EB">
        <w:rPr>
          <w:rFonts w:ascii="Calibri" w:hAnsi="Calibri"/>
          <w:sz w:val="23"/>
          <w:szCs w:val="23"/>
        </w:rPr>
        <w:t xml:space="preserve"> Z tych też przyczyn uznano skargę za bezzasadną.</w:t>
      </w:r>
    </w:p>
    <w:p w:rsidR="009A15DD" w:rsidRDefault="009A15DD" w:rsidP="009A15DD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Jednocześnie należy wskazać, że zgodnie z art. 239 § 1 Kodeksu postępowania administracyjnego w przypadku, gdy skarga, w wyniku jej rozpatrzenia, została uznana na bezzasadną i jej bezzasadność wykazano w odpowiedzi na skargę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E0019E" w:rsidRDefault="00E0019E"/>
    <w:p w:rsidR="000C31EB" w:rsidRPr="000C31EB" w:rsidRDefault="000C31EB" w:rsidP="000C31EB">
      <w:pPr>
        <w:pStyle w:val="NormalnyWeb"/>
        <w:shd w:val="clear" w:color="auto" w:fill="FFFFFF"/>
        <w:jc w:val="both"/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</w:pPr>
      <w:r w:rsidRPr="003157A3"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 xml:space="preserve">* Wyłączenie jawności w zakresie danych osobowych na podstawie ustawy z dnia </w:t>
      </w:r>
      <w:r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 xml:space="preserve">10 </w:t>
      </w:r>
      <w:r w:rsidRPr="003157A3"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 xml:space="preserve">maja 2018 r. </w:t>
      </w:r>
      <w:r w:rsidRPr="003157A3"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>o ochronie danych osobowych (Dz. U. z 201</w:t>
      </w:r>
      <w:r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>8</w:t>
      </w:r>
      <w:r w:rsidRPr="003157A3"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 xml:space="preserve"> r. poz. </w:t>
      </w:r>
      <w:r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 xml:space="preserve">1000 </w:t>
      </w:r>
      <w:r w:rsidRPr="003157A3">
        <w:rPr>
          <w:rFonts w:asciiTheme="minorHAnsi" w:hAnsiTheme="minorHAnsi" w:cs="Arial"/>
          <w:color w:val="333333"/>
          <w:sz w:val="20"/>
          <w:szCs w:val="20"/>
          <w:shd w:val="clear" w:color="auto" w:fill="FFFFFF"/>
        </w:rPr>
        <w:t xml:space="preserve"> ze zm.).</w:t>
      </w:r>
    </w:p>
    <w:sectPr w:rsidR="000C31EB" w:rsidRPr="000C31EB" w:rsidSect="00E00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284C17"/>
    <w:multiLevelType w:val="hybridMultilevel"/>
    <w:tmpl w:val="5DC0FEE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ACFCE2DA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DD"/>
    <w:rsid w:val="000C31EB"/>
    <w:rsid w:val="002838C6"/>
    <w:rsid w:val="003157A3"/>
    <w:rsid w:val="0034375C"/>
    <w:rsid w:val="00386493"/>
    <w:rsid w:val="003C2EA7"/>
    <w:rsid w:val="003E2698"/>
    <w:rsid w:val="004433D6"/>
    <w:rsid w:val="004763FE"/>
    <w:rsid w:val="00485A04"/>
    <w:rsid w:val="004A3A37"/>
    <w:rsid w:val="004C725D"/>
    <w:rsid w:val="00541306"/>
    <w:rsid w:val="005520F2"/>
    <w:rsid w:val="005938A8"/>
    <w:rsid w:val="005E3466"/>
    <w:rsid w:val="005F27EF"/>
    <w:rsid w:val="006246D0"/>
    <w:rsid w:val="00693AE7"/>
    <w:rsid w:val="006977AC"/>
    <w:rsid w:val="00861551"/>
    <w:rsid w:val="008A6F80"/>
    <w:rsid w:val="008B3361"/>
    <w:rsid w:val="0090008A"/>
    <w:rsid w:val="00907D26"/>
    <w:rsid w:val="009201F8"/>
    <w:rsid w:val="00925069"/>
    <w:rsid w:val="009A15DD"/>
    <w:rsid w:val="009C50B8"/>
    <w:rsid w:val="009F08C8"/>
    <w:rsid w:val="00A40F1C"/>
    <w:rsid w:val="00A41F34"/>
    <w:rsid w:val="00B25C95"/>
    <w:rsid w:val="00BF58BC"/>
    <w:rsid w:val="00C13E6C"/>
    <w:rsid w:val="00D76812"/>
    <w:rsid w:val="00DA6E12"/>
    <w:rsid w:val="00E0019E"/>
    <w:rsid w:val="00E00D1E"/>
    <w:rsid w:val="00EF3535"/>
    <w:rsid w:val="00F3731C"/>
    <w:rsid w:val="00FB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6C0BBD-8824-43DC-BFA9-2229034F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1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9A15DD"/>
    <w:pPr>
      <w:spacing w:before="100" w:beforeAutospacing="1" w:after="100" w:afterAutospacing="1"/>
    </w:pPr>
    <w:rPr>
      <w:lang w:eastAsia="pl-PL"/>
    </w:rPr>
  </w:style>
  <w:style w:type="paragraph" w:styleId="Tekstpodstawowy2">
    <w:name w:val="Body Text 2"/>
    <w:basedOn w:val="Normalny"/>
    <w:link w:val="Tekstpodstawowy2Znak"/>
    <w:unhideWhenUsed/>
    <w:rsid w:val="009A15DD"/>
    <w:pPr>
      <w:spacing w:before="100" w:beforeAutospacing="1" w:after="100" w:afterAutospacing="1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A15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A1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183B7-B1CB-4E95-AA79-C6E316ECB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901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Domino</cp:lastModifiedBy>
  <cp:revision>2</cp:revision>
  <cp:lastPrinted>2018-06-21T12:51:00Z</cp:lastPrinted>
  <dcterms:created xsi:type="dcterms:W3CDTF">2018-06-25T09:54:00Z</dcterms:created>
  <dcterms:modified xsi:type="dcterms:W3CDTF">2018-06-25T09:54:00Z</dcterms:modified>
</cp:coreProperties>
</file>