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04A" w:rsidRPr="00505F00" w:rsidRDefault="00B1304A" w:rsidP="00505F00">
      <w:pPr>
        <w:ind w:left="6372"/>
        <w:rPr>
          <w:rFonts w:ascii="Calibri" w:hAnsi="Calibri"/>
          <w:sz w:val="20"/>
          <w:szCs w:val="20"/>
        </w:rPr>
      </w:pPr>
      <w:r w:rsidRPr="00505F00">
        <w:rPr>
          <w:rFonts w:ascii="Calibri" w:hAnsi="Calibri"/>
          <w:sz w:val="20"/>
          <w:szCs w:val="20"/>
        </w:rPr>
        <w:t xml:space="preserve">Załącznik do Uchwały </w:t>
      </w:r>
      <w:r w:rsidR="00505F00" w:rsidRPr="00505F00">
        <w:rPr>
          <w:rFonts w:ascii="Calibri" w:hAnsi="Calibri"/>
          <w:sz w:val="20"/>
          <w:szCs w:val="20"/>
        </w:rPr>
        <w:t xml:space="preserve">             </w:t>
      </w:r>
      <w:r w:rsidRPr="00505F00">
        <w:rPr>
          <w:rFonts w:ascii="Calibri" w:hAnsi="Calibri"/>
          <w:sz w:val="20"/>
          <w:szCs w:val="20"/>
        </w:rPr>
        <w:t xml:space="preserve">Rady Gminy Krzęcin               </w:t>
      </w:r>
      <w:r w:rsidR="00505F00" w:rsidRPr="00505F00">
        <w:rPr>
          <w:rFonts w:ascii="Calibri" w:hAnsi="Calibri"/>
          <w:sz w:val="20"/>
          <w:szCs w:val="20"/>
        </w:rPr>
        <w:t xml:space="preserve">                      Nr II/23</w:t>
      </w:r>
      <w:r w:rsidRPr="00505F00">
        <w:rPr>
          <w:rFonts w:ascii="Calibri" w:hAnsi="Calibri"/>
          <w:sz w:val="20"/>
          <w:szCs w:val="20"/>
        </w:rPr>
        <w:t>/2018</w:t>
      </w:r>
    </w:p>
    <w:p w:rsidR="00B1304A" w:rsidRPr="00505F00" w:rsidRDefault="00505F00" w:rsidP="00B1304A">
      <w:pPr>
        <w:ind w:left="4956" w:firstLine="708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  <w:r w:rsidR="00B1304A" w:rsidRPr="00505F00">
        <w:rPr>
          <w:rFonts w:ascii="Calibri" w:hAnsi="Calibri"/>
          <w:sz w:val="20"/>
          <w:szCs w:val="20"/>
        </w:rPr>
        <w:t xml:space="preserve">z dnia </w:t>
      </w:r>
      <w:r w:rsidRPr="00505F00">
        <w:rPr>
          <w:rFonts w:ascii="Calibri" w:hAnsi="Calibri"/>
          <w:sz w:val="20"/>
          <w:szCs w:val="20"/>
        </w:rPr>
        <w:t>20 grudnia 2018 r.</w:t>
      </w:r>
    </w:p>
    <w:p w:rsidR="00B1304A" w:rsidRDefault="00B1304A" w:rsidP="00B1304A">
      <w:pPr>
        <w:spacing w:line="36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ab/>
      </w:r>
    </w:p>
    <w:p w:rsidR="00B1304A" w:rsidRDefault="00B1304A" w:rsidP="00B1304A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UZASADNIENIE</w:t>
      </w:r>
    </w:p>
    <w:p w:rsidR="00B1304A" w:rsidRPr="00B1304A" w:rsidRDefault="00B1304A" w:rsidP="00B1304A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 xml:space="preserve">W dniu 20 listopada 2018 r. Pan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 xml:space="preserve"> wniósł do Przewodniczącego Rady Gminy Krzęcin skargę na Kierownika Ośrodka Pomocy Społecznej Pana Piotra </w:t>
      </w:r>
      <w:proofErr w:type="spellStart"/>
      <w:r w:rsidRPr="00B1304A">
        <w:rPr>
          <w:rFonts w:ascii="Calibri" w:hAnsi="Calibri" w:cs="Arial"/>
          <w:sz w:val="23"/>
          <w:szCs w:val="23"/>
        </w:rPr>
        <w:t>Drobotko</w:t>
      </w:r>
      <w:proofErr w:type="spellEnd"/>
      <w:r w:rsidRPr="00B1304A">
        <w:rPr>
          <w:rFonts w:ascii="Calibri" w:hAnsi="Calibri" w:cs="Arial"/>
          <w:sz w:val="23"/>
          <w:szCs w:val="23"/>
        </w:rPr>
        <w:t xml:space="preserve">, dotyczącą braku działań w związku ze złożonym przez skarżącego odwołaniem </w:t>
      </w:r>
      <w:r w:rsidR="00C242C6">
        <w:rPr>
          <w:rFonts w:ascii="Calibri" w:hAnsi="Calibri" w:cs="Arial"/>
          <w:sz w:val="23"/>
          <w:szCs w:val="23"/>
        </w:rPr>
        <w:t xml:space="preserve">od decyzji znak: </w:t>
      </w:r>
      <w:r w:rsidR="00C242C6" w:rsidRPr="00B1304A">
        <w:rPr>
          <w:rFonts w:ascii="Calibri" w:hAnsi="Calibri" w:cs="Arial"/>
          <w:sz w:val="23"/>
          <w:szCs w:val="23"/>
        </w:rPr>
        <w:t>OPS.ZR.8250.144.08.2018</w:t>
      </w:r>
      <w:r w:rsidR="00C242C6">
        <w:rPr>
          <w:rFonts w:ascii="Calibri" w:hAnsi="Calibri" w:cs="Arial"/>
          <w:sz w:val="23"/>
          <w:szCs w:val="23"/>
        </w:rPr>
        <w:t xml:space="preserve"> z dnia 10.09.2018 r. </w:t>
      </w:r>
      <w:r w:rsidRPr="00B1304A">
        <w:rPr>
          <w:rFonts w:ascii="Calibri" w:hAnsi="Calibri" w:cs="Arial"/>
          <w:sz w:val="23"/>
          <w:szCs w:val="23"/>
        </w:rPr>
        <w:t>do Samorządowego Kolegium Odwoławczego w Szczecinie za pośrednictwem Kierownika Ośrodka Pomocy Społecznej w Krzęcinie.</w:t>
      </w:r>
    </w:p>
    <w:p w:rsidR="00B1304A" w:rsidRPr="00B1304A" w:rsidRDefault="00B1304A" w:rsidP="00C242C6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 xml:space="preserve">Przewodniczący Rady Gminy w Krzęcinie, pismem z dnia 22 listopada 2018 r. (BRG.1510.8a.2018) zwrócił się do Przewodniczącego Komisji Skarg, Wniosków i Petycji </w:t>
      </w:r>
      <w:r w:rsidR="00226311">
        <w:rPr>
          <w:rFonts w:ascii="Calibri" w:hAnsi="Calibri" w:cs="Arial"/>
          <w:sz w:val="23"/>
          <w:szCs w:val="23"/>
        </w:rPr>
        <w:br/>
      </w:r>
      <w:r w:rsidRPr="00B1304A">
        <w:rPr>
          <w:rFonts w:ascii="Calibri" w:hAnsi="Calibri" w:cs="Arial"/>
          <w:sz w:val="23"/>
          <w:szCs w:val="23"/>
        </w:rPr>
        <w:t xml:space="preserve">o </w:t>
      </w:r>
      <w:r w:rsidR="00C242C6">
        <w:rPr>
          <w:rFonts w:ascii="Calibri" w:hAnsi="Calibri" w:cs="Arial"/>
          <w:sz w:val="23"/>
          <w:szCs w:val="23"/>
        </w:rPr>
        <w:t xml:space="preserve">wydanie opinii w sprawie zasadności </w:t>
      </w:r>
      <w:r w:rsidR="001403F5">
        <w:rPr>
          <w:rFonts w:ascii="Calibri" w:hAnsi="Calibri" w:cs="Arial"/>
          <w:sz w:val="23"/>
          <w:szCs w:val="23"/>
        </w:rPr>
        <w:t>bądź</w:t>
      </w:r>
      <w:r w:rsidR="00C242C6">
        <w:rPr>
          <w:rFonts w:ascii="Calibri" w:hAnsi="Calibri" w:cs="Arial"/>
          <w:sz w:val="23"/>
          <w:szCs w:val="23"/>
        </w:rPr>
        <w:t xml:space="preserve"> bezzasadności </w:t>
      </w:r>
      <w:r w:rsidR="004C1DEE">
        <w:rPr>
          <w:rFonts w:ascii="Calibri" w:hAnsi="Calibri" w:cs="Arial"/>
          <w:sz w:val="23"/>
          <w:szCs w:val="23"/>
        </w:rPr>
        <w:t xml:space="preserve">zarzutów </w:t>
      </w:r>
      <w:r w:rsidR="00217E7A">
        <w:rPr>
          <w:rFonts w:ascii="Calibri" w:hAnsi="Calibri" w:cs="Arial"/>
          <w:sz w:val="23"/>
          <w:szCs w:val="23"/>
        </w:rPr>
        <w:t>postawionych w skardze.</w:t>
      </w:r>
    </w:p>
    <w:p w:rsidR="00B1304A" w:rsidRPr="00B1304A" w:rsidRDefault="00B1304A" w:rsidP="00B1304A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>W dniu 3 grudnia 2018 r. odbyło się posiedzenie Komisji Skarg, Wniosków i Petycji, na które został zaproszony Kierownik Ośrodka Pomocy Społecznej w Krzęcinie w cel</w:t>
      </w:r>
      <w:r w:rsidR="00217E7A">
        <w:rPr>
          <w:rFonts w:ascii="Calibri" w:hAnsi="Calibri" w:cs="Arial"/>
          <w:sz w:val="23"/>
          <w:szCs w:val="23"/>
        </w:rPr>
        <w:t>u ustosunkowania się do zarzutów podnoszonych</w:t>
      </w:r>
      <w:r w:rsidRPr="00B1304A">
        <w:rPr>
          <w:rFonts w:ascii="Calibri" w:hAnsi="Calibri" w:cs="Arial"/>
          <w:sz w:val="23"/>
          <w:szCs w:val="23"/>
        </w:rPr>
        <w:t xml:space="preserve"> w skardze. </w:t>
      </w:r>
    </w:p>
    <w:p w:rsidR="00B1304A" w:rsidRPr="00B1304A" w:rsidRDefault="00B1304A" w:rsidP="00B1304A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 xml:space="preserve">Jak wynika z wyjaśnień Kierownika Ośrodka Pomocy Społecznej Pan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 xml:space="preserve"> dnia 18.09.2018 r. wniósł odwołanie od decyzji administracyjnej z dnia 10.09.2018 r., znak: OPS.ZR.8250.144.08.2018, wydanej z upoważnienia Wójta Gminy Krzęcin przez Kierownika Ośrodka Pomocy Społecznej w Krzęcinie w sprawie odmowy przyznania świadczeń rodzinnych na dzieci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 xml:space="preserve">, do Samorządowego Kolegium Odwoławczego za pośrednictwem Kierownika Ośrodka Pomocy Społecznej w Krzęcinie. Dnia 20.09.2018 r. zgodnie z art. 127 KPA Kierownik Ośrodka Pomocy Społecznej wystosował pismo (OPS.ZR.8280.309.09.2018) do Samorządowego Kolegium Odwoławczego w Szczecinie przekazujące dokumentację dotyczącą sprawy Pana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 xml:space="preserve"> wraz ze złożonym przez Niego odwołaniem. Dnia 20.11.2018 r. do Ośrodka Pomocy Społecznej </w:t>
      </w:r>
      <w:r w:rsidR="00EC0030">
        <w:rPr>
          <w:rFonts w:ascii="Calibri" w:hAnsi="Calibri" w:cs="Arial"/>
          <w:sz w:val="23"/>
          <w:szCs w:val="23"/>
        </w:rPr>
        <w:br/>
      </w:r>
      <w:r w:rsidRPr="00B1304A">
        <w:rPr>
          <w:rFonts w:ascii="Calibri" w:hAnsi="Calibri" w:cs="Arial"/>
          <w:sz w:val="23"/>
          <w:szCs w:val="23"/>
        </w:rPr>
        <w:t xml:space="preserve">w Krzęcinie wpłynęła decyzja Samorządowego Kolegium Odwoławczego z dnia 19 listopada 2018 r., w sprawie rozpatrzenia odwołania Pana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>, tj. w dniu, w którym wpłynęła rozpatrywana skarga.</w:t>
      </w:r>
    </w:p>
    <w:p w:rsidR="00B1304A" w:rsidRPr="00B1304A" w:rsidRDefault="00B1304A" w:rsidP="00B1304A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>Komisja zapoznała się z całością dokumentacji, tj.: z treścią skargi z dnia 20.11.2018 r. (data wpływu do Urzędu Gminy: 20.11.2018 r.), odwołaniem do Samorządowego Kolegium Odwoławczego z dnia 18.09.2018 r. (data wpływu do Ośrodka Pomocy Społecznej: 18.09. 2018 r.), pismem Przewodniczącego Rady Gminy (BRG.1510.8a.2018) z dnia 22 listopada 2018 r. do Przewodniczącego Komisji Skarg, Wniosków i Petycji  oraz dokumentami przedstawionymi przez Kierownika Ośrodka Pomocy Społecznej w Krzęcinie tj. pismem przekazującym odwołanie do Samorządowego Kolegium Odwoławczego w Szczecinie z dnia 20.09.2018 r. (OPS.ZR.8280.309.09.2018. data wpływu do SKO: 24.09.2018 r.), decyzją Samorządowego Kolegium Odwoławczego w Szczecinie z dnia 19.11.2018 r. (SKO/PA/431/3688/2018). Po zapoznaniu się z ww. dokumentami Komisja Skarg, Wniosków i Petycji stwierdziła co następuje.</w:t>
      </w:r>
    </w:p>
    <w:p w:rsidR="00B1304A" w:rsidRPr="00B1304A" w:rsidRDefault="00B1304A" w:rsidP="00B1304A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 w:rsidRPr="00B1304A">
        <w:rPr>
          <w:rFonts w:ascii="Calibri" w:hAnsi="Calibri" w:cs="Arial"/>
          <w:sz w:val="23"/>
          <w:szCs w:val="23"/>
        </w:rPr>
        <w:t xml:space="preserve">Zgodnie z art. 133 Kodeksu postępowania administracyjnego z dnia 14 czerwca 1960 r. (Dz. U. z 2018 r. poz. 2096 ze zm.) organ administracji publicznej, który wydał decyzję, obowiązany jest przesłać odwołanie wraz z aktami sprawy organowi odwoławczemu w terminie siedmiu dni od dnia, w którym otrzymał odwołanie. Według przedstawionej dokumentacji </w:t>
      </w:r>
      <w:r w:rsidRPr="00B1304A">
        <w:rPr>
          <w:rFonts w:ascii="Calibri" w:hAnsi="Calibri" w:cs="Arial"/>
          <w:sz w:val="23"/>
          <w:szCs w:val="23"/>
        </w:rPr>
        <w:lastRenderedPageBreak/>
        <w:t xml:space="preserve">odwołanie złożone przez skarżącego do Samorządowego Kolegium Odwoławczego wpłynęło do Ośrodka Pomocy Społecznej w Krzęcinie dnia 18.09.2018 r. Kierownik Ośrodka Pomocy Społecznej zachowując termin określony w art. 133 KPA przekazał pismem z dnia 20.09.2018 r. odwołanie Pana </w:t>
      </w:r>
      <w:r w:rsidR="00EC0030">
        <w:rPr>
          <w:rFonts w:ascii="Calibri" w:hAnsi="Calibri" w:cs="Arial"/>
          <w:sz w:val="23"/>
          <w:szCs w:val="23"/>
        </w:rPr>
        <w:t>(…)*</w:t>
      </w:r>
      <w:r w:rsidRPr="00B1304A">
        <w:rPr>
          <w:rFonts w:ascii="Calibri" w:hAnsi="Calibri" w:cs="Arial"/>
          <w:sz w:val="23"/>
          <w:szCs w:val="23"/>
        </w:rPr>
        <w:t xml:space="preserve"> wraz z aktami sprawy do Samorządowego Kolegium Odwoławczego </w:t>
      </w:r>
      <w:r w:rsidR="00EC0030">
        <w:rPr>
          <w:rFonts w:ascii="Calibri" w:hAnsi="Calibri" w:cs="Arial"/>
          <w:sz w:val="23"/>
          <w:szCs w:val="23"/>
        </w:rPr>
        <w:br/>
      </w:r>
      <w:r w:rsidRPr="00B1304A">
        <w:rPr>
          <w:rFonts w:ascii="Calibri" w:hAnsi="Calibri" w:cs="Arial"/>
          <w:sz w:val="23"/>
          <w:szCs w:val="23"/>
        </w:rPr>
        <w:t>w Szczecinie. W związku z powyższym Komisja stwierdza, że Kierownik Ośrodka Pomocy Społecznej w Krzęcini</w:t>
      </w:r>
      <w:r>
        <w:rPr>
          <w:rFonts w:ascii="Calibri" w:hAnsi="Calibri" w:cs="Arial"/>
          <w:sz w:val="23"/>
          <w:szCs w:val="23"/>
        </w:rPr>
        <w:t xml:space="preserve">e nie dopuścił się bezczynności, a jego postępowanie było prawidłowe </w:t>
      </w:r>
      <w:r w:rsidR="00EC0030">
        <w:rPr>
          <w:rFonts w:ascii="Calibri" w:hAnsi="Calibri" w:cs="Arial"/>
          <w:sz w:val="23"/>
          <w:szCs w:val="23"/>
        </w:rPr>
        <w:br/>
      </w:r>
      <w:r>
        <w:rPr>
          <w:rFonts w:ascii="Calibri" w:hAnsi="Calibri" w:cs="Arial"/>
          <w:sz w:val="23"/>
          <w:szCs w:val="23"/>
        </w:rPr>
        <w:t>i zgodne z obowiązującymi przepisami prawnymi.</w:t>
      </w:r>
    </w:p>
    <w:p w:rsidR="00B1304A" w:rsidRPr="00B1304A" w:rsidRDefault="00EC0030" w:rsidP="00EC0030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  <w:sz w:val="23"/>
          <w:szCs w:val="23"/>
        </w:rPr>
      </w:pPr>
      <w:r>
        <w:rPr>
          <w:rFonts w:ascii="Calibri" w:hAnsi="Calibri" w:cs="Arial"/>
          <w:sz w:val="23"/>
          <w:szCs w:val="23"/>
        </w:rPr>
        <w:t xml:space="preserve">Komisja Skarg, Wniosków i Petycji </w:t>
      </w:r>
      <w:r w:rsidR="00B1304A" w:rsidRPr="00B1304A">
        <w:rPr>
          <w:rFonts w:ascii="Calibri" w:hAnsi="Calibri" w:cs="Arial"/>
          <w:sz w:val="23"/>
          <w:szCs w:val="23"/>
        </w:rPr>
        <w:t>po przeprowadz</w:t>
      </w:r>
      <w:r>
        <w:rPr>
          <w:rFonts w:ascii="Calibri" w:hAnsi="Calibri" w:cs="Arial"/>
          <w:sz w:val="23"/>
          <w:szCs w:val="23"/>
        </w:rPr>
        <w:t>onym</w:t>
      </w:r>
      <w:r w:rsidR="00B1304A" w:rsidRPr="00B1304A">
        <w:rPr>
          <w:rFonts w:ascii="Calibri" w:hAnsi="Calibri" w:cs="Arial"/>
          <w:sz w:val="23"/>
          <w:szCs w:val="23"/>
        </w:rPr>
        <w:t xml:space="preserve"> postępo</w:t>
      </w:r>
      <w:r>
        <w:rPr>
          <w:rFonts w:ascii="Calibri" w:hAnsi="Calibri" w:cs="Arial"/>
          <w:sz w:val="23"/>
          <w:szCs w:val="23"/>
        </w:rPr>
        <w:t>waniu</w:t>
      </w:r>
      <w:r w:rsidR="00B1304A" w:rsidRPr="00B1304A">
        <w:rPr>
          <w:rFonts w:ascii="Calibri" w:hAnsi="Calibri" w:cs="Arial"/>
          <w:sz w:val="23"/>
          <w:szCs w:val="23"/>
        </w:rPr>
        <w:t xml:space="preserve"> wyjaśniając</w:t>
      </w:r>
      <w:r>
        <w:rPr>
          <w:rFonts w:ascii="Calibri" w:hAnsi="Calibri" w:cs="Arial"/>
          <w:sz w:val="23"/>
          <w:szCs w:val="23"/>
        </w:rPr>
        <w:t xml:space="preserve">ym, w wyniku głosowania, przyjęła jednogłośnie stanowisko, uznając skargę za bezzasadną </w:t>
      </w:r>
      <w:r>
        <w:rPr>
          <w:rFonts w:ascii="Calibri" w:hAnsi="Calibri" w:cs="Arial"/>
          <w:sz w:val="23"/>
          <w:szCs w:val="23"/>
        </w:rPr>
        <w:br/>
        <w:t>i wnioskując o uznanie skargi za bezzasadną w całości przez Radę Gminy w Krzęcinie.</w:t>
      </w:r>
      <w:r w:rsidR="00B1304A" w:rsidRPr="00B1304A">
        <w:rPr>
          <w:rFonts w:ascii="Calibri" w:hAnsi="Calibri" w:cs="Arial"/>
          <w:sz w:val="23"/>
          <w:szCs w:val="23"/>
        </w:rPr>
        <w:t xml:space="preserve"> </w:t>
      </w:r>
    </w:p>
    <w:p w:rsidR="00B1304A" w:rsidRDefault="00B1304A" w:rsidP="00B1304A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Rada Gminy Krzęcin, po zapoznaniu się ze stanowiskiem Komisji </w:t>
      </w:r>
      <w:r w:rsidR="00EC0030">
        <w:rPr>
          <w:rFonts w:ascii="Calibri" w:hAnsi="Calibri"/>
          <w:sz w:val="23"/>
          <w:szCs w:val="23"/>
        </w:rPr>
        <w:t xml:space="preserve">Skarg, Wniosków </w:t>
      </w:r>
      <w:r w:rsidR="00EC0030">
        <w:rPr>
          <w:rFonts w:ascii="Calibri" w:hAnsi="Calibri"/>
          <w:sz w:val="23"/>
          <w:szCs w:val="23"/>
        </w:rPr>
        <w:br/>
        <w:t>i Petycji</w:t>
      </w:r>
      <w:r>
        <w:rPr>
          <w:rFonts w:ascii="Calibri" w:hAnsi="Calibri"/>
          <w:sz w:val="23"/>
          <w:szCs w:val="23"/>
        </w:rPr>
        <w:t xml:space="preserve"> podziela</w:t>
      </w:r>
      <w:r w:rsidR="00EC0030">
        <w:rPr>
          <w:rFonts w:ascii="Calibri" w:hAnsi="Calibri"/>
          <w:sz w:val="23"/>
          <w:szCs w:val="23"/>
        </w:rPr>
        <w:t>/nie podziela</w:t>
      </w:r>
      <w:r>
        <w:rPr>
          <w:rFonts w:ascii="Calibri" w:hAnsi="Calibri"/>
          <w:sz w:val="23"/>
          <w:szCs w:val="23"/>
        </w:rPr>
        <w:t xml:space="preserve"> ocenę stanu faktycznego i prawnego w niej wyrażonym </w:t>
      </w:r>
      <w:r w:rsidR="00EC0030">
        <w:rPr>
          <w:rFonts w:ascii="Calibri" w:hAnsi="Calibri"/>
          <w:sz w:val="23"/>
          <w:szCs w:val="23"/>
        </w:rPr>
        <w:br/>
      </w:r>
      <w:r>
        <w:rPr>
          <w:rFonts w:ascii="Calibri" w:hAnsi="Calibri"/>
          <w:sz w:val="23"/>
          <w:szCs w:val="23"/>
        </w:rPr>
        <w:t xml:space="preserve">i postanawia uznać skargę na </w:t>
      </w:r>
      <w:r w:rsidR="00B36FC4">
        <w:rPr>
          <w:rFonts w:ascii="Calibri" w:hAnsi="Calibri"/>
          <w:sz w:val="23"/>
          <w:szCs w:val="23"/>
        </w:rPr>
        <w:t>Kierownika Ośrodka Pomocy Społecznej w Krzęcinie</w:t>
      </w:r>
      <w:r>
        <w:rPr>
          <w:rFonts w:ascii="Calibri" w:hAnsi="Calibri"/>
          <w:sz w:val="23"/>
          <w:szCs w:val="23"/>
        </w:rPr>
        <w:t xml:space="preserve"> za bezzasadną</w:t>
      </w:r>
      <w:r w:rsidR="00EC0030">
        <w:rPr>
          <w:rFonts w:ascii="Calibri" w:hAnsi="Calibri"/>
          <w:sz w:val="23"/>
          <w:szCs w:val="23"/>
        </w:rPr>
        <w:t>/zasadną</w:t>
      </w:r>
      <w:r>
        <w:rPr>
          <w:rFonts w:ascii="Calibri" w:hAnsi="Calibri"/>
          <w:sz w:val="23"/>
          <w:szCs w:val="23"/>
        </w:rPr>
        <w:t xml:space="preserve">. </w:t>
      </w:r>
    </w:p>
    <w:p w:rsidR="00B1304A" w:rsidRDefault="00B1304A" w:rsidP="00B1304A">
      <w:pPr>
        <w:spacing w:line="276" w:lineRule="auto"/>
        <w:ind w:firstLine="708"/>
        <w:jc w:val="both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Jednocześnie należy wskazać, że zgodnie z art. 239 § 1 Kodeksu postępowania administracyjnego w przypadku, gdy skarga, w wyniku jej rozpatrzenia, została uznana </w:t>
      </w:r>
      <w:r w:rsidR="00EC0030">
        <w:rPr>
          <w:rFonts w:ascii="Calibri" w:hAnsi="Calibri"/>
          <w:sz w:val="23"/>
          <w:szCs w:val="23"/>
        </w:rPr>
        <w:t>za</w:t>
      </w:r>
      <w:r>
        <w:rPr>
          <w:rFonts w:ascii="Calibri" w:hAnsi="Calibri"/>
          <w:sz w:val="23"/>
          <w:szCs w:val="23"/>
        </w:rPr>
        <w:t xml:space="preserve">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B1304A" w:rsidRDefault="00B1304A" w:rsidP="00B1304A">
      <w:pPr>
        <w:spacing w:line="360" w:lineRule="auto"/>
        <w:jc w:val="both"/>
        <w:rPr>
          <w:sz w:val="23"/>
          <w:szCs w:val="23"/>
        </w:rPr>
      </w:pPr>
    </w:p>
    <w:p w:rsidR="00B1304A" w:rsidRDefault="00B1304A" w:rsidP="00B1304A"/>
    <w:p w:rsidR="00595336" w:rsidRDefault="00595336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/>
    <w:p w:rsidR="00EC0030" w:rsidRDefault="00EC0030" w:rsidP="00EC0030">
      <w:pPr>
        <w:pStyle w:val="NormalnyWeb"/>
        <w:shd w:val="clear" w:color="auto" w:fill="FFFFFF"/>
        <w:jc w:val="both"/>
        <w:rPr>
          <w:rFonts w:ascii="Calibri" w:hAnsi="Calibri" w:cs="Arial"/>
          <w:color w:val="333333"/>
          <w:sz w:val="20"/>
          <w:szCs w:val="20"/>
          <w:shd w:val="clear" w:color="auto" w:fill="FFFFFF"/>
        </w:rPr>
      </w:pPr>
    </w:p>
    <w:p w:rsidR="00EC0030" w:rsidRDefault="00EC0030" w:rsidP="00EC0030">
      <w:pPr>
        <w:pStyle w:val="NormalnyWeb"/>
        <w:shd w:val="clear" w:color="auto" w:fill="FFFFFF"/>
        <w:jc w:val="both"/>
        <w:rPr>
          <w:rFonts w:ascii="Calibri" w:hAnsi="Calibri" w:cs="Arial"/>
          <w:color w:val="333333"/>
          <w:sz w:val="20"/>
          <w:szCs w:val="20"/>
          <w:shd w:val="clear" w:color="auto" w:fill="FFFFFF"/>
        </w:rPr>
      </w:pPr>
      <w:r w:rsidRPr="003157A3"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* Wyłączenie jawności w zakresie danych osobowych na podstawie ustawy z dnia </w:t>
      </w:r>
      <w:r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10 </w:t>
      </w:r>
      <w:r w:rsidRPr="003157A3">
        <w:rPr>
          <w:rFonts w:ascii="Calibri" w:hAnsi="Calibri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maja 2018 r. </w:t>
      </w:r>
      <w:r w:rsidRPr="003157A3">
        <w:rPr>
          <w:rFonts w:ascii="Calibri" w:hAnsi="Calibri" w:cs="Arial"/>
          <w:color w:val="333333"/>
          <w:sz w:val="20"/>
          <w:szCs w:val="20"/>
          <w:shd w:val="clear" w:color="auto" w:fill="FFFFFF"/>
        </w:rPr>
        <w:t>o ochronie danych osobowych (Dz. U. z 201</w:t>
      </w:r>
      <w:r>
        <w:rPr>
          <w:rFonts w:ascii="Calibri" w:hAnsi="Calibri" w:cs="Arial"/>
          <w:color w:val="333333"/>
          <w:sz w:val="20"/>
          <w:szCs w:val="20"/>
          <w:shd w:val="clear" w:color="auto" w:fill="FFFFFF"/>
        </w:rPr>
        <w:t>8</w:t>
      </w:r>
      <w:r w:rsidRPr="003157A3"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 r. poz. </w:t>
      </w:r>
      <w:r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1000 </w:t>
      </w:r>
      <w:r w:rsidRPr="003157A3">
        <w:rPr>
          <w:rFonts w:ascii="Calibri" w:hAnsi="Calibri" w:cs="Arial"/>
          <w:color w:val="333333"/>
          <w:sz w:val="20"/>
          <w:szCs w:val="20"/>
          <w:shd w:val="clear" w:color="auto" w:fill="FFFFFF"/>
        </w:rPr>
        <w:t xml:space="preserve"> ze zm.).</w:t>
      </w:r>
    </w:p>
    <w:sectPr w:rsidR="00EC0030" w:rsidSect="00595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304A"/>
    <w:rsid w:val="001403F5"/>
    <w:rsid w:val="00217E7A"/>
    <w:rsid w:val="00223F44"/>
    <w:rsid w:val="00226311"/>
    <w:rsid w:val="002A6FC6"/>
    <w:rsid w:val="004C1DEE"/>
    <w:rsid w:val="00505F00"/>
    <w:rsid w:val="00546160"/>
    <w:rsid w:val="00595336"/>
    <w:rsid w:val="006023A2"/>
    <w:rsid w:val="006A2EE4"/>
    <w:rsid w:val="00B1304A"/>
    <w:rsid w:val="00B36FC4"/>
    <w:rsid w:val="00B54310"/>
    <w:rsid w:val="00C242C6"/>
    <w:rsid w:val="00C31FD1"/>
    <w:rsid w:val="00D94B34"/>
    <w:rsid w:val="00EC0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1304A"/>
  </w:style>
  <w:style w:type="paragraph" w:styleId="NormalnyWeb">
    <w:name w:val="Normal (Web)"/>
    <w:basedOn w:val="Normalny"/>
    <w:rsid w:val="00EC0030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10</cp:revision>
  <cp:lastPrinted>2018-12-21T09:55:00Z</cp:lastPrinted>
  <dcterms:created xsi:type="dcterms:W3CDTF">2018-12-07T11:45:00Z</dcterms:created>
  <dcterms:modified xsi:type="dcterms:W3CDTF">2018-12-21T09:55:00Z</dcterms:modified>
</cp:coreProperties>
</file>