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91D" w:rsidRPr="0087591D" w:rsidRDefault="0087591D" w:rsidP="00B61532">
      <w:pPr>
        <w:spacing w:after="0"/>
        <w:ind w:left="637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87591D">
        <w:rPr>
          <w:sz w:val="20"/>
          <w:szCs w:val="20"/>
        </w:rPr>
        <w:t xml:space="preserve">Załącznik do Uchwały </w:t>
      </w:r>
    </w:p>
    <w:p w:rsidR="0087591D" w:rsidRDefault="0087591D" w:rsidP="00B61532">
      <w:pPr>
        <w:spacing w:after="0"/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87591D">
        <w:rPr>
          <w:sz w:val="20"/>
          <w:szCs w:val="20"/>
        </w:rPr>
        <w:t>Rady Gminy Krzęcin</w:t>
      </w:r>
    </w:p>
    <w:p w:rsidR="00CF353E" w:rsidRPr="0087591D" w:rsidRDefault="00CF353E" w:rsidP="00B61532">
      <w:pPr>
        <w:spacing w:after="0"/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Nr II/24/2018</w:t>
      </w:r>
    </w:p>
    <w:p w:rsidR="0087591D" w:rsidRDefault="0087591D" w:rsidP="00B61532">
      <w:pPr>
        <w:spacing w:after="0"/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87591D">
        <w:rPr>
          <w:sz w:val="20"/>
          <w:szCs w:val="20"/>
        </w:rPr>
        <w:t xml:space="preserve">z dnia </w:t>
      </w:r>
      <w:r w:rsidR="00CF353E">
        <w:rPr>
          <w:sz w:val="20"/>
          <w:szCs w:val="20"/>
        </w:rPr>
        <w:t>20 grudnia 2018 r.</w:t>
      </w:r>
    </w:p>
    <w:p w:rsidR="0087591D" w:rsidRDefault="0087591D" w:rsidP="00B61532">
      <w:pPr>
        <w:spacing w:before="240" w:after="0"/>
        <w:jc w:val="center"/>
        <w:rPr>
          <w:b/>
          <w:sz w:val="24"/>
          <w:szCs w:val="24"/>
        </w:rPr>
      </w:pPr>
      <w:r w:rsidRPr="0087591D">
        <w:rPr>
          <w:b/>
          <w:sz w:val="24"/>
          <w:szCs w:val="24"/>
        </w:rPr>
        <w:t>PROGRAM</w:t>
      </w:r>
      <w:r w:rsidRPr="0087591D">
        <w:rPr>
          <w:sz w:val="24"/>
          <w:szCs w:val="24"/>
        </w:rPr>
        <w:t xml:space="preserve"> </w:t>
      </w:r>
      <w:r w:rsidRPr="0087591D">
        <w:rPr>
          <w:b/>
          <w:sz w:val="24"/>
          <w:szCs w:val="24"/>
        </w:rPr>
        <w:t>OSŁONOWY W ZAKRESIE</w:t>
      </w:r>
      <w:r>
        <w:rPr>
          <w:b/>
          <w:sz w:val="24"/>
          <w:szCs w:val="24"/>
        </w:rPr>
        <w:t xml:space="preserve"> WIELOLETNIEGO RZĄDOWEGO PROGRAMU     „Posiłek w szkole i w domu” na lata 2019-2023</w:t>
      </w:r>
    </w:p>
    <w:p w:rsidR="0087591D" w:rsidRDefault="0087591D" w:rsidP="00B61532">
      <w:pPr>
        <w:spacing w:before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Podstawa prawna programu</w:t>
      </w:r>
    </w:p>
    <w:p w:rsidR="0087591D" w:rsidRDefault="0087591D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Program „Posiłek w szkole i w domu” jest progra</w:t>
      </w:r>
      <w:r w:rsidR="00B61532">
        <w:rPr>
          <w:sz w:val="24"/>
          <w:szCs w:val="24"/>
        </w:rPr>
        <w:t xml:space="preserve">mem osłonowym w rozumieniu art. 17 ust. </w:t>
      </w:r>
      <w:r>
        <w:rPr>
          <w:sz w:val="24"/>
          <w:szCs w:val="24"/>
        </w:rPr>
        <w:t xml:space="preserve">2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4 ustawy o pomocy społecznej dotyczącym realizacji zadań własnych gminy </w:t>
      </w:r>
      <w:r w:rsidR="00B61532">
        <w:rPr>
          <w:sz w:val="24"/>
          <w:szCs w:val="24"/>
        </w:rPr>
        <w:br/>
      </w:r>
      <w:r>
        <w:rPr>
          <w:sz w:val="24"/>
          <w:szCs w:val="24"/>
        </w:rPr>
        <w:t xml:space="preserve">o charakterze obowiązkowym w zakresie pomocy społecznej, o których mowa w art. 17 ust. 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3 i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14 ustawy o pomocy społecznej</w:t>
      </w:r>
      <w:r w:rsidR="006E6DDD">
        <w:rPr>
          <w:sz w:val="24"/>
          <w:szCs w:val="24"/>
        </w:rPr>
        <w:t>.</w:t>
      </w:r>
    </w:p>
    <w:p w:rsidR="006E6DDD" w:rsidRDefault="006E6DDD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Program jest utworzony w związku z ustanowieniem przez Radę Ministrów wieloletniego programu wspierania finansowego gmin w formie posiłku „Posiłek w szkole i w domu” na lata 2019-2023 (M. P. poz. 1007).</w:t>
      </w:r>
    </w:p>
    <w:p w:rsidR="006E6DDD" w:rsidRDefault="006E6DDD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Program będzie realizowany w latach 2019-2023 i obejmie swoim zasięgiem mieszkańców gminy Krzęcin.</w:t>
      </w:r>
    </w:p>
    <w:p w:rsidR="006E6DDD" w:rsidRDefault="006E6DDD" w:rsidP="00B615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Istota programu.</w:t>
      </w:r>
    </w:p>
    <w:p w:rsidR="006E6DDD" w:rsidRDefault="006E6DDD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Istotnym elementem programu jest:</w:t>
      </w:r>
    </w:p>
    <w:p w:rsidR="006E6DDD" w:rsidRDefault="006E6DDD" w:rsidP="00B6153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zapewnienie dzieciom i młodzieży w wieku szkolnym zjedzenia gorącego posiłku przygotowanego w stołówce szkolnej,</w:t>
      </w:r>
    </w:p>
    <w:p w:rsidR="006E6DDD" w:rsidRDefault="006E6DDD" w:rsidP="00B6153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kontrola nad jakością kupowanych produktów z których są przygotowywane posiłki,</w:t>
      </w:r>
    </w:p>
    <w:p w:rsidR="006E6DDD" w:rsidRDefault="006E6DDD" w:rsidP="00B6153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wzmocnienie opiekuńczej funkcji szkoły podstawowej poprzez tworzenie warunków umożliwiających spożywanie przez uczniów posiłków w trakcie pobytu w szkole,</w:t>
      </w:r>
    </w:p>
    <w:p w:rsidR="006E6DDD" w:rsidRDefault="006E6DDD" w:rsidP="00B6153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kształtowania właściwych nawyków żywieniowych,</w:t>
      </w:r>
    </w:p>
    <w:p w:rsidR="006E6DDD" w:rsidRDefault="006E6DDD" w:rsidP="00B6153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poprawa poziomu życia rodzin o niskich dochodach.</w:t>
      </w:r>
    </w:p>
    <w:p w:rsidR="006E6DDD" w:rsidRDefault="006E6DDD" w:rsidP="00B61532">
      <w:pPr>
        <w:spacing w:before="24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sytuacji warunkująca realizację programu</w:t>
      </w:r>
    </w:p>
    <w:p w:rsidR="006E6DDD" w:rsidRDefault="00C4750E" w:rsidP="00B61532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roku 2017  objęto 111 dzieci wsparciem w zakresie posiłku w stołówkach oświatowych. </w:t>
      </w:r>
      <w:r w:rsidR="00B61532">
        <w:rPr>
          <w:sz w:val="24"/>
          <w:szCs w:val="24"/>
        </w:rPr>
        <w:br/>
      </w:r>
      <w:r>
        <w:rPr>
          <w:sz w:val="24"/>
          <w:szCs w:val="24"/>
        </w:rPr>
        <w:t>W ramach realizowania dożywiania w 2018 roku w trybie udzielania pomocy w postaci posiłku bez wydawania decyzji administracyjnej oraz przeprowadzenia wywiadu środowiskowego nie objęto wsparciem żadnego ucznia.</w:t>
      </w:r>
    </w:p>
    <w:p w:rsidR="00C4750E" w:rsidRDefault="00C4750E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Zjawisko niedożywienia dzieci i uczniów a także znaczące wydatki na żywność pogarszają standard życia rodzin, a tym samym ograniczają możliwość zabezpieczenia podstawowych potrzeb życiowych pozostających na ich utrzymaniu dzieci. Wobec tego objęcie programem</w:t>
      </w:r>
      <w:r w:rsidR="00196870">
        <w:rPr>
          <w:sz w:val="24"/>
          <w:szCs w:val="24"/>
        </w:rPr>
        <w:t xml:space="preserve"> dzieci i uczniów zgłaszających chęć zjedzenia posiłku pozwoli na zabezpieczenie ich podstawowych potrzeb życiowych.</w:t>
      </w:r>
    </w:p>
    <w:p w:rsidR="00196870" w:rsidRDefault="00196870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tym stanie rzeczy oraz wobec wymogów ustanowienia programu osłonowego na poziomie gminy staje się jak najbardziej zasadne wprowadzenie niniejszego programu osłonowego.</w:t>
      </w:r>
    </w:p>
    <w:p w:rsidR="00196870" w:rsidRDefault="00196870" w:rsidP="00B615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Podmioty realizujące program</w:t>
      </w:r>
    </w:p>
    <w:p w:rsidR="00196870" w:rsidRDefault="00196870" w:rsidP="00B61532">
      <w:pPr>
        <w:jc w:val="both"/>
        <w:rPr>
          <w:sz w:val="24"/>
          <w:szCs w:val="24"/>
        </w:rPr>
      </w:pPr>
      <w:r w:rsidRPr="00196870">
        <w:rPr>
          <w:sz w:val="24"/>
          <w:szCs w:val="24"/>
        </w:rPr>
        <w:t xml:space="preserve">Program realizuje Ośrodek </w:t>
      </w:r>
      <w:r>
        <w:rPr>
          <w:sz w:val="24"/>
          <w:szCs w:val="24"/>
        </w:rPr>
        <w:t>Pomocy Społecznej w Krzęcinie jako samorządowa jednostka pomocy społecznej we współpracy z innymi samorządowymi jednostkami organizacyjnymi gminy (przedszkole, szkoła podstawowa) oraz szkołami prowadzonymi przez inne samorządy gminne albo podmiotami prowadzącymi szkoły lub przedszkola niepubliczne, do których uczęszczają dzieci i młodzież z terenu gminy Krzęcin. Koordynatorem programu jest Ośrodek Pomocy Społecznej w Krzęcinie.</w:t>
      </w:r>
    </w:p>
    <w:p w:rsidR="00196870" w:rsidRDefault="00196870" w:rsidP="00B615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Zakres podmiotowy i przedmiotowy programu</w:t>
      </w:r>
    </w:p>
    <w:p w:rsidR="00196870" w:rsidRDefault="00196870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W ramach programu udziela się wsparcia:</w:t>
      </w:r>
    </w:p>
    <w:p w:rsidR="00196870" w:rsidRDefault="00196870" w:rsidP="00B6153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dzieciom do czasu podjęcia nauki w szkole podstawowej,</w:t>
      </w:r>
    </w:p>
    <w:p w:rsidR="00196870" w:rsidRDefault="00196870" w:rsidP="00B6153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uczniom do czasu ukończenia szko</w:t>
      </w:r>
      <w:r w:rsidR="003022EC">
        <w:rPr>
          <w:sz w:val="24"/>
          <w:szCs w:val="24"/>
        </w:rPr>
        <w:t>ły ponadpodstawowej lub szkoły</w:t>
      </w:r>
      <w:r>
        <w:rPr>
          <w:sz w:val="24"/>
          <w:szCs w:val="24"/>
        </w:rPr>
        <w:t xml:space="preserve"> </w:t>
      </w:r>
      <w:r w:rsidR="003022EC">
        <w:rPr>
          <w:sz w:val="24"/>
          <w:szCs w:val="24"/>
        </w:rPr>
        <w:t>ponadgimnazjalnej</w:t>
      </w:r>
      <w:r w:rsidR="00B61532">
        <w:rPr>
          <w:sz w:val="24"/>
          <w:szCs w:val="24"/>
        </w:rPr>
        <w:t>.</w:t>
      </w:r>
    </w:p>
    <w:p w:rsidR="00196870" w:rsidRDefault="00196870" w:rsidP="00B61532">
      <w:pPr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W szc</w:t>
      </w:r>
      <w:r w:rsidR="00CF20B2">
        <w:rPr>
          <w:sz w:val="24"/>
          <w:szCs w:val="24"/>
        </w:rPr>
        <w:t>z</w:t>
      </w:r>
      <w:r>
        <w:rPr>
          <w:sz w:val="24"/>
          <w:szCs w:val="24"/>
        </w:rPr>
        <w:t>ególnie</w:t>
      </w:r>
      <w:r w:rsidR="00CF20B2">
        <w:rPr>
          <w:sz w:val="24"/>
          <w:szCs w:val="24"/>
        </w:rPr>
        <w:t xml:space="preserve"> uzasadnionych przypadkach, gdy uczeń albo dziecko wyraża chęć zjedzenia posiłku, odpowiednio dyrektor szkoły lub przedszkola informuje ośrodek pomocy społecznej o potrzebie udzielenia pomocy w formie posiłku.</w:t>
      </w:r>
    </w:p>
    <w:p w:rsidR="00CF20B2" w:rsidRDefault="00CF20B2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Przyznanie takiej pomocy odbywa się, bez wydania decyzji administracyjnej przyznającej posiłek oraz bez przeprowadzenia rodzinnego wywiadu środowiskowego.</w:t>
      </w:r>
    </w:p>
    <w:p w:rsidR="00CF20B2" w:rsidRDefault="00CF20B2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Przy czym liczba dzieci i uczniów, którym ma być udzielona pomoc w w/w sposób, nie może przekroczyć 20% liczby uczniów i dzieci otrzymujących posiłek w szkołach i przedszkolach na terenie gminy w poprzednim miesiącu kalendarzowym.</w:t>
      </w:r>
    </w:p>
    <w:p w:rsidR="00CF20B2" w:rsidRDefault="00CF20B2" w:rsidP="00B615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Finansowanie programu</w:t>
      </w:r>
    </w:p>
    <w:p w:rsidR="00CF20B2" w:rsidRDefault="00CF20B2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jest finansowany ze środków własnych gminy oraz dotacji z budżetu państwa otrzymanej w ramach wspierania finansowego gmin w formie posiłku „Posiłek w szkole </w:t>
      </w:r>
      <w:r w:rsidR="00B61532">
        <w:rPr>
          <w:sz w:val="24"/>
          <w:szCs w:val="24"/>
        </w:rPr>
        <w:br/>
      </w:r>
      <w:r>
        <w:rPr>
          <w:sz w:val="24"/>
          <w:szCs w:val="24"/>
        </w:rPr>
        <w:t>i w domu” na lata 2019-2023.</w:t>
      </w:r>
    </w:p>
    <w:p w:rsidR="00CF20B2" w:rsidRDefault="00CF20B2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Program przewiduje również możliwość zwiększenia przez wojewodę proponowanej kwoty dotacji w wysokości 5% dla gmin, które realizują posiłek w bezpośrednio prowadzonych przez siebie stołówkach.</w:t>
      </w:r>
    </w:p>
    <w:p w:rsidR="00CF20B2" w:rsidRDefault="00CF20B2" w:rsidP="00B615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Monitoring programu</w:t>
      </w:r>
    </w:p>
    <w:p w:rsidR="00CF20B2" w:rsidRDefault="00D64B9B" w:rsidP="00B61532">
      <w:pPr>
        <w:jc w:val="both"/>
        <w:rPr>
          <w:sz w:val="24"/>
          <w:szCs w:val="24"/>
        </w:rPr>
      </w:pPr>
      <w:r>
        <w:rPr>
          <w:sz w:val="24"/>
          <w:szCs w:val="24"/>
        </w:rPr>
        <w:t>Z realizacji programu sporządzona jest roczna informacja w terminie do 20 stycznia następnego roku. Informację tą sporządza się w postaci elektronicznej.</w:t>
      </w:r>
    </w:p>
    <w:p w:rsidR="00714A1C" w:rsidRDefault="00714A1C" w:rsidP="0087591D">
      <w:pPr>
        <w:rPr>
          <w:sz w:val="24"/>
          <w:szCs w:val="24"/>
        </w:rPr>
      </w:pPr>
    </w:p>
    <w:p w:rsidR="00714A1C" w:rsidRDefault="00714A1C" w:rsidP="0087591D">
      <w:pPr>
        <w:rPr>
          <w:sz w:val="24"/>
          <w:szCs w:val="24"/>
        </w:rPr>
      </w:pPr>
    </w:p>
    <w:sectPr w:rsidR="00714A1C" w:rsidSect="008533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5B98"/>
    <w:rsid w:val="00095B98"/>
    <w:rsid w:val="000E04FA"/>
    <w:rsid w:val="00196870"/>
    <w:rsid w:val="002F0C6E"/>
    <w:rsid w:val="003022EC"/>
    <w:rsid w:val="00336CB0"/>
    <w:rsid w:val="00491537"/>
    <w:rsid w:val="005B20E7"/>
    <w:rsid w:val="006E6DDD"/>
    <w:rsid w:val="00714A1C"/>
    <w:rsid w:val="008533E5"/>
    <w:rsid w:val="008703E0"/>
    <w:rsid w:val="0087591D"/>
    <w:rsid w:val="00B61532"/>
    <w:rsid w:val="00B8755C"/>
    <w:rsid w:val="00BB51A5"/>
    <w:rsid w:val="00C4750E"/>
    <w:rsid w:val="00CF20B2"/>
    <w:rsid w:val="00CF353E"/>
    <w:rsid w:val="00D64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593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Drobotko</dc:creator>
  <cp:lastModifiedBy>RADA-GMINY-K</cp:lastModifiedBy>
  <cp:revision>5</cp:revision>
  <cp:lastPrinted>2018-12-21T09:57:00Z</cp:lastPrinted>
  <dcterms:created xsi:type="dcterms:W3CDTF">2018-12-11T09:21:00Z</dcterms:created>
  <dcterms:modified xsi:type="dcterms:W3CDTF">2018-12-21T09:57:00Z</dcterms:modified>
</cp:coreProperties>
</file>