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A8" w:rsidRPr="00F75F36" w:rsidRDefault="003B7AA8" w:rsidP="003B7AA8">
      <w:pPr>
        <w:shd w:val="clear" w:color="auto" w:fill="FFFFFF"/>
        <w:ind w:left="5670"/>
        <w:rPr>
          <w:rFonts w:ascii="Calibri" w:hAnsi="Calibri" w:cs="Calibri"/>
          <w:b/>
          <w:bCs/>
          <w:sz w:val="16"/>
          <w:szCs w:val="16"/>
        </w:rPr>
      </w:pPr>
      <w:bookmarkStart w:id="0" w:name="bookmark0"/>
      <w:r w:rsidRPr="00F75F36">
        <w:rPr>
          <w:rFonts w:ascii="Calibri" w:hAnsi="Calibri" w:cs="Calibri"/>
          <w:b/>
          <w:bCs/>
          <w:sz w:val="16"/>
          <w:szCs w:val="16"/>
        </w:rPr>
        <w:t>Załącznik Nr 1 do Zarządzenia Nr 4 /2020 Wójta Gminy Krzęcin z dnia 16 stycznia 2020 r.</w:t>
      </w:r>
    </w:p>
    <w:p w:rsidR="003B7AA8" w:rsidRPr="00F75F36" w:rsidRDefault="003B7AA8" w:rsidP="003B7AA8">
      <w:pPr>
        <w:jc w:val="center"/>
        <w:rPr>
          <w:rFonts w:ascii="Calibri" w:hAnsi="Calibri" w:cs="Calibri"/>
          <w:b/>
          <w:color w:val="FF0000"/>
        </w:rPr>
      </w:pPr>
    </w:p>
    <w:p w:rsidR="003B7AA8" w:rsidRPr="00F75F36" w:rsidRDefault="003B7AA8" w:rsidP="003B7AA8">
      <w:pPr>
        <w:pStyle w:val="Heading10"/>
        <w:keepNext/>
        <w:keepLines/>
        <w:shd w:val="clear" w:color="auto" w:fill="auto"/>
        <w:tabs>
          <w:tab w:val="left" w:leader="dot" w:pos="5452"/>
        </w:tabs>
        <w:spacing w:after="0" w:line="220" w:lineRule="exact"/>
        <w:ind w:left="3000"/>
      </w:pPr>
    </w:p>
    <w:bookmarkEnd w:id="0"/>
    <w:p w:rsidR="003B7AA8" w:rsidRPr="00F75F36" w:rsidRDefault="003B7AA8" w:rsidP="003B7AA8">
      <w:pPr>
        <w:spacing w:line="360" w:lineRule="auto"/>
        <w:jc w:val="right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PROJEKT</w:t>
      </w: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UCHWAŁA NR ……..</w:t>
      </w: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RADY GMINY KRZĘCIN</w:t>
      </w: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z dnia ……………….</w:t>
      </w: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w sprawie przyjęcia Gminnego Programu Wspierania Rodziny Gminy Krzęcin na lata 2020 – 2022</w:t>
      </w:r>
    </w:p>
    <w:p w:rsidR="00926AB8" w:rsidRPr="00F75F36" w:rsidRDefault="00926AB8" w:rsidP="00926AB8">
      <w:pPr>
        <w:jc w:val="center"/>
        <w:rPr>
          <w:rFonts w:ascii="Calibri" w:hAnsi="Calibri" w:cs="Calibri"/>
          <w:b/>
        </w:rPr>
      </w:pPr>
    </w:p>
    <w:p w:rsidR="00B27580" w:rsidRPr="00F75F36" w:rsidRDefault="00926AB8" w:rsidP="00926AB8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Na podstawie art. 176 pkt. 1, art.179 ust.2 ustawy z dnia 9 czerwca 2011 r. o wspieraniu rodziny </w:t>
      </w:r>
      <w:r w:rsidR="00FA7109" w:rsidRPr="00F75F36">
        <w:rPr>
          <w:rFonts w:ascii="Calibri" w:hAnsi="Calibri" w:cs="Calibri"/>
        </w:rPr>
        <w:br/>
      </w:r>
      <w:bookmarkStart w:id="1" w:name="_GoBack"/>
      <w:bookmarkEnd w:id="1"/>
      <w:r w:rsidRPr="00F75F36">
        <w:rPr>
          <w:rFonts w:ascii="Calibri" w:hAnsi="Calibri" w:cs="Calibri"/>
        </w:rPr>
        <w:t xml:space="preserve">i systemie pieczy zastępczej (Dz. U. z 2019r. poz. 1111 z późn. zm.), art.18 ust.2 pkt.15 ustawy z dnia </w:t>
      </w:r>
      <w:r w:rsidR="00FA7109" w:rsidRPr="00F75F36">
        <w:rPr>
          <w:rFonts w:ascii="Calibri" w:hAnsi="Calibri" w:cs="Calibri"/>
        </w:rPr>
        <w:br/>
      </w:r>
      <w:r w:rsidRPr="00F75F36">
        <w:rPr>
          <w:rFonts w:ascii="Calibri" w:hAnsi="Calibri" w:cs="Calibri"/>
        </w:rPr>
        <w:t>8 marca 1990 r. o samorządzie gminnym</w:t>
      </w:r>
      <w:r w:rsidR="00B27580" w:rsidRPr="00F75F36">
        <w:rPr>
          <w:rFonts w:ascii="Calibri" w:hAnsi="Calibri" w:cs="Calibri"/>
        </w:rPr>
        <w:t xml:space="preserve"> (Dz. U. z 2019r. poz.506</w:t>
      </w:r>
      <w:r w:rsidR="00DB67B1" w:rsidRPr="00F75F36">
        <w:rPr>
          <w:rFonts w:ascii="Calibri" w:hAnsi="Calibri" w:cs="Calibri"/>
        </w:rPr>
        <w:t xml:space="preserve">z późn. zmianami </w:t>
      </w:r>
      <w:r w:rsidR="00B27580" w:rsidRPr="00F75F36">
        <w:rPr>
          <w:rFonts w:ascii="Calibri" w:hAnsi="Calibri" w:cs="Calibri"/>
        </w:rPr>
        <w:t>)Rada Gminy Krzęcin uchwala, co następuje:</w:t>
      </w:r>
    </w:p>
    <w:p w:rsidR="00B27580" w:rsidRPr="00F75F36" w:rsidRDefault="003D51B4" w:rsidP="00B27580">
      <w:p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§ 1. </w:t>
      </w:r>
      <w:r w:rsidR="00B27580" w:rsidRPr="00F75F36">
        <w:rPr>
          <w:rFonts w:ascii="Calibri" w:hAnsi="Calibri" w:cs="Calibri"/>
        </w:rPr>
        <w:t>Przyjmuje się „ Gminny Program Wspierania  Rodziny na lata 2020 – 2022”</w:t>
      </w:r>
      <w:r w:rsidR="00DB67B1" w:rsidRPr="00F75F36">
        <w:rPr>
          <w:rFonts w:ascii="Calibri" w:hAnsi="Calibri" w:cs="Calibri"/>
        </w:rPr>
        <w:t xml:space="preserve">,stanowiący załącznik </w:t>
      </w:r>
      <w:r w:rsidR="00B27580" w:rsidRPr="00F75F36">
        <w:rPr>
          <w:rFonts w:ascii="Calibri" w:hAnsi="Calibri" w:cs="Calibri"/>
        </w:rPr>
        <w:t>do niniejszej uchwały.</w:t>
      </w:r>
    </w:p>
    <w:p w:rsidR="00B27580" w:rsidRPr="00F75F36" w:rsidRDefault="003D51B4" w:rsidP="00B27580">
      <w:p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§ 2.</w:t>
      </w:r>
      <w:r w:rsidR="00B27580" w:rsidRPr="00F75F36">
        <w:rPr>
          <w:rFonts w:ascii="Calibri" w:hAnsi="Calibri" w:cs="Calibri"/>
        </w:rPr>
        <w:t>Wykonanie uchwały powierza się Wójtowi Gminy Krzęcin.</w:t>
      </w:r>
    </w:p>
    <w:p w:rsidR="00B27580" w:rsidRPr="00F75F36" w:rsidRDefault="003D51B4" w:rsidP="00B27580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§ 3.</w:t>
      </w:r>
      <w:r w:rsidR="00B27580" w:rsidRPr="00F75F36">
        <w:rPr>
          <w:rFonts w:ascii="Calibri" w:hAnsi="Calibri" w:cs="Calibri"/>
        </w:rPr>
        <w:t>Traci moc uchwała Nr XXIII/174/2017 Rady Gminy Krzęcin z dnia 22 czerwca 2017r.</w:t>
      </w:r>
      <w:r w:rsidR="00DB67B1" w:rsidRPr="00F75F36">
        <w:rPr>
          <w:rFonts w:ascii="Calibri" w:hAnsi="Calibri" w:cs="Calibri"/>
        </w:rPr>
        <w:t>w sprawie uchwalenia Gminnego Programu Wspierania Rodziny na lata 2017 – 2019.</w:t>
      </w:r>
    </w:p>
    <w:p w:rsidR="00B9685E" w:rsidRPr="00F75F36" w:rsidRDefault="003D51B4" w:rsidP="003D51B4">
      <w:p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§ 4. </w:t>
      </w:r>
      <w:r w:rsidRPr="00F75F36">
        <w:rPr>
          <w:rFonts w:ascii="Calibri" w:hAnsi="Calibri" w:cs="Calibri"/>
        </w:rPr>
        <w:t>Uchwała wchodzi w życie z dniem podjęcia.</w:t>
      </w:r>
    </w:p>
    <w:p w:rsidR="00616A66" w:rsidRPr="00F75F36" w:rsidRDefault="00616A66">
      <w:pPr>
        <w:rPr>
          <w:rFonts w:ascii="Calibri" w:hAnsi="Calibri" w:cs="Calibri"/>
        </w:rPr>
      </w:pPr>
      <w:r w:rsidRPr="00F75F36">
        <w:rPr>
          <w:rFonts w:ascii="Calibri" w:hAnsi="Calibri" w:cs="Calibri"/>
        </w:rPr>
        <w:br w:type="page"/>
      </w:r>
    </w:p>
    <w:p w:rsidR="002B4317" w:rsidRPr="00F75F36" w:rsidRDefault="002B4317" w:rsidP="00616A66">
      <w:pPr>
        <w:jc w:val="both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lastRenderedPageBreak/>
        <w:t xml:space="preserve">UZASADNIENIE </w:t>
      </w:r>
    </w:p>
    <w:p w:rsidR="002B4317" w:rsidRPr="00F75F36" w:rsidRDefault="002B4317" w:rsidP="00616A6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Obowiązek podjęcia uchwały </w:t>
      </w:r>
      <w:r w:rsidR="00616A66" w:rsidRPr="00F75F36">
        <w:rPr>
          <w:rFonts w:ascii="Calibri" w:hAnsi="Calibri" w:cs="Calibri"/>
        </w:rPr>
        <w:t>w sprawie przyjęcia Gminnego Programu Wspierania Rodziny Gminy Krzęcin</w:t>
      </w:r>
      <w:r w:rsidR="00DD3B9E">
        <w:rPr>
          <w:rFonts w:ascii="Calibri" w:hAnsi="Calibri" w:cs="Calibri"/>
        </w:rPr>
        <w:t xml:space="preserve"> </w:t>
      </w:r>
      <w:r w:rsidRPr="00F75F36">
        <w:rPr>
          <w:rFonts w:ascii="Calibri" w:hAnsi="Calibri" w:cs="Calibri"/>
        </w:rPr>
        <w:t>wynika z art. 176 pkt 1 i art. 179 ust. 2 ustawy z dnia 9 czerwca2011r. o wspieraniu rodziny i pieczy zastępczej.</w:t>
      </w:r>
    </w:p>
    <w:p w:rsidR="002B4317" w:rsidRPr="00F75F36" w:rsidRDefault="002B4317" w:rsidP="00616A6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Rodzinom przeżywającym trudności w wypełnianiu swoich funkcji gmina w ramach zadańwłasnych ma zapewnić wsparcie poprzez organizację systemu i wyposażenie go wodpowiednie narzędzia. W tym celu m. in. opracowuje programy wspierania rodziny.</w:t>
      </w:r>
    </w:p>
    <w:p w:rsidR="002B4317" w:rsidRPr="00F75F36" w:rsidRDefault="002B4317" w:rsidP="00616A6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Program zawiera kierunki działań zmierzających do tworzenia warunków dla prawidłowegofunkcjonowania i wychowywania dzieci w rodzinach naturalnych.Celem programu jest przywracanie rodzinom zdolności do przezwyciężenia ich problemówopiekuńczo-wychowawczych przy współpracy samorządu, organizacji pozarządowych iinnych instytucji zajmujących się rodziną.</w:t>
      </w:r>
    </w:p>
    <w:p w:rsidR="00B27580" w:rsidRPr="00F75F36" w:rsidRDefault="002B4317" w:rsidP="00616A6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Z uwagi na powyższe podjęcie uchwały jest uzasadnione.</w:t>
      </w:r>
    </w:p>
    <w:p w:rsidR="00616A66" w:rsidRPr="00F75F36" w:rsidRDefault="00616A66" w:rsidP="002B4317">
      <w:pPr>
        <w:jc w:val="both"/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 xml:space="preserve">Przygotował: P. </w:t>
      </w:r>
      <w:proofErr w:type="spellStart"/>
      <w:r w:rsidRPr="00F75F36">
        <w:rPr>
          <w:rFonts w:ascii="Calibri" w:hAnsi="Calibri" w:cs="Calibri"/>
          <w:b/>
        </w:rPr>
        <w:t>Dr</w:t>
      </w:r>
      <w:proofErr w:type="spellEnd"/>
      <w:r w:rsidRPr="00F75F36">
        <w:rPr>
          <w:rFonts w:ascii="Calibri" w:hAnsi="Calibri" w:cs="Calibri"/>
          <w:b/>
        </w:rPr>
        <w:t>.</w:t>
      </w: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p w:rsidR="00F75F36" w:rsidRPr="00F75F36" w:rsidRDefault="00F75F36" w:rsidP="00F75F36">
      <w:pPr>
        <w:spacing w:after="0"/>
        <w:ind w:left="6372"/>
        <w:rPr>
          <w:rFonts w:ascii="Calibri" w:hAnsi="Calibri" w:cs="Calibri"/>
          <w:b/>
        </w:rPr>
      </w:pPr>
    </w:p>
    <w:p w:rsidR="00F75F36" w:rsidRPr="00F75F36" w:rsidRDefault="00F75F36" w:rsidP="00F75F36">
      <w:pPr>
        <w:spacing w:after="0"/>
        <w:ind w:left="6372"/>
        <w:rPr>
          <w:rFonts w:ascii="Calibri" w:hAnsi="Calibri" w:cs="Calibri"/>
          <w:b/>
        </w:rPr>
      </w:pPr>
    </w:p>
    <w:p w:rsidR="00F75F36" w:rsidRPr="00F75F36" w:rsidRDefault="00F75F36" w:rsidP="00F75F36">
      <w:pPr>
        <w:spacing w:after="0"/>
        <w:ind w:left="5529"/>
        <w:rPr>
          <w:rFonts w:ascii="Calibri" w:hAnsi="Calibri" w:cs="Calibri"/>
        </w:rPr>
      </w:pPr>
      <w:r w:rsidRPr="00F75F36">
        <w:rPr>
          <w:rFonts w:ascii="Calibri" w:hAnsi="Calibri" w:cs="Calibri"/>
        </w:rPr>
        <w:lastRenderedPageBreak/>
        <w:t>Załącznik do Uchwały Nr ....../..... /2020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                                                                                                               Rady Gminy Krzęcin z dnia .......2020 r. 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</w:p>
    <w:p w:rsidR="00F75F36" w:rsidRPr="00F75F36" w:rsidRDefault="00F75F36" w:rsidP="00F75F36">
      <w:pPr>
        <w:spacing w:after="0"/>
        <w:jc w:val="center"/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Gminny Program Wspierania Rodziny</w:t>
      </w:r>
    </w:p>
    <w:p w:rsidR="00F75F36" w:rsidRPr="00F75F36" w:rsidRDefault="00F75F36" w:rsidP="00F75F36">
      <w:pPr>
        <w:jc w:val="center"/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na lata 2020– 2022</w:t>
      </w:r>
    </w:p>
    <w:p w:rsidR="00F75F36" w:rsidRPr="00F75F36" w:rsidRDefault="00F75F36" w:rsidP="00F75F36">
      <w:pPr>
        <w:pStyle w:val="Akapitzlist"/>
        <w:numPr>
          <w:ilvl w:val="0"/>
          <w:numId w:val="8"/>
        </w:numPr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 xml:space="preserve"> Wprowadzenie: 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Rodzina wg socjologów to najważniejsza podstawowa grupa społeczna, na której opiera się całe społeczeństwo. Instytucje oświatowe wspomagają każdą rodzinę w pełnieniu przez nią funkcji opiekuńczo – wychowawczej i kulturalnej. Instytucje z zakresu pomocy społecznej wspierają rodzinę, która takiej pomocy potrzebuje. Zapewniają pomoc finansową i niefinansową. Rodziny takie nazywane są w literaturze w różnoraki sposób: rodziny specjalnej troski, rodziny dysfunkcyjne, rodziny problemowe, </w:t>
      </w:r>
      <w:proofErr w:type="spellStart"/>
      <w:r w:rsidRPr="00F75F36">
        <w:rPr>
          <w:rFonts w:ascii="Calibri" w:hAnsi="Calibri" w:cs="Calibri"/>
        </w:rPr>
        <w:t>wieloproblemowe</w:t>
      </w:r>
      <w:proofErr w:type="spellEnd"/>
      <w:r w:rsidRPr="00F75F36">
        <w:rPr>
          <w:rFonts w:ascii="Calibri" w:hAnsi="Calibri" w:cs="Calibri"/>
        </w:rPr>
        <w:t>, patologiczne. Jeśli w funkcjonowaniu rodziny pojawiają się dysfunkcje, instytucje i służby wspierania rodziny zobowiązane są do podjęcia na jej rzecz określonych działań.</w:t>
      </w:r>
    </w:p>
    <w:p w:rsidR="00F75F36" w:rsidRPr="00F75F36" w:rsidRDefault="00F75F36" w:rsidP="00F75F36">
      <w:pPr>
        <w:pStyle w:val="Akapitzlist"/>
        <w:numPr>
          <w:ilvl w:val="0"/>
          <w:numId w:val="8"/>
        </w:numPr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  <w:sz w:val="28"/>
          <w:szCs w:val="28"/>
        </w:rPr>
        <w:t xml:space="preserve">Charakterystyka społeczno - demograficzna Gminy Krzęcin </w:t>
      </w:r>
      <w:proofErr w:type="spellStart"/>
      <w:r w:rsidRPr="00F75F36">
        <w:rPr>
          <w:rFonts w:ascii="Calibri" w:hAnsi="Calibri" w:cs="Calibri"/>
          <w:b/>
          <w:sz w:val="28"/>
          <w:szCs w:val="28"/>
        </w:rPr>
        <w:t>orazdiagnozaśrodowiska</w:t>
      </w:r>
      <w:proofErr w:type="spellEnd"/>
      <w:r w:rsidRPr="00F75F36">
        <w:rPr>
          <w:rFonts w:ascii="Calibri" w:hAnsi="Calibri" w:cs="Calibri"/>
          <w:b/>
          <w:sz w:val="28"/>
          <w:szCs w:val="28"/>
        </w:rPr>
        <w:t>:</w:t>
      </w:r>
    </w:p>
    <w:p w:rsidR="00F75F36" w:rsidRPr="00F75F36" w:rsidRDefault="00F75F36" w:rsidP="00F75F36">
      <w:pPr>
        <w:jc w:val="both"/>
        <w:rPr>
          <w:rFonts w:ascii="Calibri" w:hAnsi="Calibri" w:cs="Calibri"/>
          <w:i/>
        </w:rPr>
      </w:pPr>
      <w:r w:rsidRPr="00F75F36">
        <w:rPr>
          <w:rFonts w:ascii="Calibri" w:hAnsi="Calibri" w:cs="Calibri"/>
        </w:rPr>
        <w:t xml:space="preserve">      Gmina Krzęcin liczy ok 4 tys. mieszkańców. Z danych z czerwca 2019 roku wynika, że Gminę Krzęcin zamieszkuje 3,732 tys. mieszkańców. Z różnych form pomocy z OPS w Krzęcinie korzysta 192 rodziny, natomiast liczba osób w tych rodzinach korzystających z pomocy wynosi 408 osób. Wśród klientów 149 osób pobiera świadczenia pieniężne, a 61 osób świadczenia niepieniężne,20 osób przebywa w Środowiskowym Domu Samopomocy.  Szczegółowe dane diagnostyczne dotyczące poszczególnych form pomocy i liczby osób objętych daną pomocą znajdują się w rozdziale realizacja (tu: </w:t>
      </w:r>
      <w:r w:rsidRPr="00F75F36">
        <w:rPr>
          <w:rFonts w:ascii="Calibri" w:hAnsi="Calibri" w:cs="Calibri"/>
          <w:i/>
        </w:rPr>
        <w:t>formy wsparcia rodzin</w:t>
      </w:r>
      <w:r w:rsidRPr="00F75F36">
        <w:rPr>
          <w:rFonts w:ascii="Calibri" w:hAnsi="Calibri" w:cs="Calibri"/>
        </w:rPr>
        <w:t>). Diagnoza środowiska pozwala na stwierdzenie, iż w przypadku 7 rodzin niezbędna będzie współpraca z asystentem rodziny.</w:t>
      </w:r>
    </w:p>
    <w:p w:rsidR="00F75F36" w:rsidRPr="00F75F36" w:rsidRDefault="00F75F36" w:rsidP="00F75F36">
      <w:pPr>
        <w:pStyle w:val="Akapitzlist"/>
        <w:numPr>
          <w:ilvl w:val="0"/>
          <w:numId w:val="8"/>
        </w:numPr>
        <w:rPr>
          <w:rFonts w:ascii="Calibri" w:hAnsi="Calibri" w:cs="Calibri"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 xml:space="preserve"> Cel programu: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Założeniem Programu jest ustalenie trzyletniego </w:t>
      </w:r>
      <w:proofErr w:type="spellStart"/>
      <w:r w:rsidRPr="00F75F36">
        <w:rPr>
          <w:rFonts w:ascii="Calibri" w:hAnsi="Calibri" w:cs="Calibri"/>
        </w:rPr>
        <w:t>planudziałania</w:t>
      </w:r>
      <w:proofErr w:type="spellEnd"/>
      <w:r w:rsidRPr="00F75F36">
        <w:rPr>
          <w:rFonts w:ascii="Calibri" w:hAnsi="Calibri" w:cs="Calibri"/>
        </w:rPr>
        <w:t xml:space="preserve"> mającego na celu skuteczne wsparcie i pomoc rodzinom z różnymi dysfunkcjami na terenie Gminy Krzęcin, m.in.: utrzymanie dziecka w rodzinie bądź jego powrót do rodziny, a także przywracanie rodzinom  zdolności do pełnienia ich zadań, przeciwdziałanie marginalizacji i degradacji społecznej rodziny, wsparcie w rozwijaniu umiejętności opiekuńczo – wychowawczych itp. </w:t>
      </w:r>
    </w:p>
    <w:p w:rsidR="00F75F36" w:rsidRPr="00F75F36" w:rsidRDefault="00F75F36" w:rsidP="00F75F36">
      <w:pPr>
        <w:jc w:val="both"/>
        <w:rPr>
          <w:rFonts w:ascii="Calibri" w:hAnsi="Calibri" w:cs="Calibri"/>
          <w:b/>
        </w:rPr>
      </w:pPr>
      <w:r w:rsidRPr="00F75F36">
        <w:rPr>
          <w:rFonts w:ascii="Calibri" w:hAnsi="Calibri" w:cs="Calibri"/>
          <w:u w:val="single"/>
        </w:rPr>
        <w:t>Głównym celem</w:t>
      </w:r>
      <w:r w:rsidRPr="00F75F36">
        <w:rPr>
          <w:rFonts w:ascii="Calibri" w:hAnsi="Calibri" w:cs="Calibri"/>
        </w:rPr>
        <w:t xml:space="preserve"> Programu jest </w:t>
      </w:r>
      <w:r w:rsidRPr="00F75F36">
        <w:rPr>
          <w:rFonts w:ascii="Calibri" w:hAnsi="Calibri" w:cs="Calibri"/>
          <w:b/>
        </w:rPr>
        <w:t>tworzenie warunków i koniunktury sprzyjającej umacnianiu instytucji rodziny.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Program określa działania ukierunkowane na wspieranie rodzin przeżywających trudności opiekuńczo - wychowawcze, jak i działania profilaktyczne oraz upowszechniające działania prorodzinne. </w:t>
      </w:r>
    </w:p>
    <w:p w:rsidR="00F75F36" w:rsidRPr="00F75F36" w:rsidRDefault="00F75F36" w:rsidP="00F75F36">
      <w:pPr>
        <w:rPr>
          <w:rFonts w:ascii="Calibri" w:hAnsi="Calibri" w:cs="Calibri"/>
          <w:u w:val="single"/>
        </w:rPr>
      </w:pPr>
    </w:p>
    <w:p w:rsidR="00F75F36" w:rsidRPr="00F75F36" w:rsidRDefault="00F75F36" w:rsidP="00F75F36">
      <w:pPr>
        <w:rPr>
          <w:rFonts w:ascii="Calibri" w:hAnsi="Calibri" w:cs="Calibri"/>
          <w:u w:val="single"/>
        </w:rPr>
      </w:pPr>
    </w:p>
    <w:p w:rsidR="00F75F36" w:rsidRPr="00F75F36" w:rsidRDefault="00F75F36" w:rsidP="00F75F36">
      <w:pPr>
        <w:rPr>
          <w:rFonts w:ascii="Calibri" w:hAnsi="Calibri" w:cs="Calibri"/>
          <w:u w:val="single"/>
        </w:rPr>
      </w:pPr>
      <w:r w:rsidRPr="00F75F36">
        <w:rPr>
          <w:rFonts w:ascii="Calibri" w:hAnsi="Calibri" w:cs="Calibri"/>
          <w:u w:val="single"/>
        </w:rPr>
        <w:lastRenderedPageBreak/>
        <w:t>Cele szczegółowe</w:t>
      </w:r>
    </w:p>
    <w:p w:rsidR="00F75F36" w:rsidRPr="00F75F36" w:rsidRDefault="00F75F36" w:rsidP="00F75F36">
      <w:pPr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1. Prowadzenie działalności profilaktycznej sprzyjającej umacnianiu rodziny i wypełnianiu przez nią roli opiekuńczo - wychowawczej. </w:t>
      </w:r>
    </w:p>
    <w:p w:rsidR="00F75F36" w:rsidRPr="00F75F36" w:rsidRDefault="00F75F36" w:rsidP="00F75F36">
      <w:pPr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2. Zapewnienie rodzinom zagrożonym umieszczeniem w pieczy zastępczej pomocy w przezwyciężaniu problemów opiekuńczo - wychowawczych. </w:t>
      </w:r>
    </w:p>
    <w:p w:rsidR="00F75F36" w:rsidRPr="00F75F36" w:rsidRDefault="00F75F36" w:rsidP="00F75F36">
      <w:pPr>
        <w:rPr>
          <w:rFonts w:ascii="Calibri" w:hAnsi="Calibri" w:cs="Calibri"/>
          <w:u w:val="single"/>
        </w:rPr>
      </w:pPr>
      <w:r w:rsidRPr="00F75F36">
        <w:rPr>
          <w:rFonts w:ascii="Calibri" w:hAnsi="Calibri" w:cs="Calibri"/>
        </w:rPr>
        <w:t>3. Podejmowanie działań na rzecz powrotu dziecka do rodziny biologicznej.</w:t>
      </w:r>
    </w:p>
    <w:p w:rsidR="00F75F36" w:rsidRPr="00F75F36" w:rsidRDefault="00F75F36" w:rsidP="00F75F36">
      <w:pPr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4. Realizacja:</w:t>
      </w:r>
    </w:p>
    <w:p w:rsidR="00F75F36" w:rsidRPr="00F75F36" w:rsidRDefault="00F75F36" w:rsidP="00F75F36">
      <w:pPr>
        <w:rPr>
          <w:rFonts w:ascii="Calibri" w:hAnsi="Calibri" w:cs="Calibri"/>
          <w:b/>
          <w:sz w:val="24"/>
          <w:szCs w:val="24"/>
        </w:rPr>
      </w:pPr>
      <w:r w:rsidRPr="00F75F36">
        <w:rPr>
          <w:rFonts w:ascii="Calibri" w:hAnsi="Calibri" w:cs="Calibri"/>
          <w:b/>
          <w:sz w:val="24"/>
          <w:szCs w:val="24"/>
        </w:rPr>
        <w:t>4.1 Rodzaje pomocy</w:t>
      </w:r>
    </w:p>
    <w:p w:rsidR="00F75F36" w:rsidRPr="00F75F36" w:rsidRDefault="00F75F36" w:rsidP="00F75F36">
      <w:pPr>
        <w:jc w:val="both"/>
        <w:rPr>
          <w:rFonts w:ascii="Calibri" w:hAnsi="Calibri" w:cs="Calibri"/>
          <w:b/>
        </w:rPr>
      </w:pPr>
      <w:r w:rsidRPr="00F75F36">
        <w:rPr>
          <w:rFonts w:ascii="Calibri" w:hAnsi="Calibri" w:cs="Calibri"/>
        </w:rPr>
        <w:t xml:space="preserve">      Realizacja programu na terenie Gminy Krzęcin powinna prowadzić do podejmowania wszystkich możliwych programów profilaktycznych i edukacyjnych prowadzących do redukcji zjawisk patologicznych i patologii społecznych wśród rodzin i rozbudowy systemu opieki nad dzieckiem oraz pracy z rodziną. Należy ponadto dołączyć do tego katalogu nowe zadania gminy związane z ustawą o wsparciu kobiet w ciąży i rodzin „ Za życiem” z dnia 04 listopada 2016 r. , nakładającej nowe zadania dla gminy.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Wsparcie to wszelkie działania dążące do poprawy stanu funkcjonowania poszczególnych jednostek jak i rodzin, pomoc w sytuacjach trudnych. To także wszelkie zachowania pomocne w zaspokajaniu potrzeb, oferowane przez osoby, grupy oraz instytucje względem potrzebujących - jak Ośrodek Pomocy Społecznej w Krzęcinie - jej mieszkańcom.</w:t>
      </w:r>
    </w:p>
    <w:p w:rsidR="00F75F36" w:rsidRPr="00F75F36" w:rsidRDefault="00F75F36" w:rsidP="00F75F36">
      <w:pPr>
        <w:tabs>
          <w:tab w:val="right" w:pos="9072"/>
        </w:tabs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Wg ustawy o pomocy społecznej </w:t>
      </w:r>
      <w:r w:rsidRPr="00F75F36">
        <w:rPr>
          <w:rFonts w:ascii="Calibri" w:hAnsi="Calibri" w:cs="Calibri"/>
          <w:b/>
        </w:rPr>
        <w:t>wsparcie obejmuje</w:t>
      </w:r>
      <w:r w:rsidRPr="00F75F36">
        <w:rPr>
          <w:rFonts w:ascii="Calibri" w:hAnsi="Calibri" w:cs="Calibri"/>
        </w:rPr>
        <w:t xml:space="preserve">: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  <w:b/>
          <w:u w:val="single"/>
        </w:rPr>
        <w:t>1) świadczenia pieniężne</w:t>
      </w:r>
      <w:r w:rsidRPr="00F75F36">
        <w:rPr>
          <w:rFonts w:ascii="Calibri" w:hAnsi="Calibri" w:cs="Calibri"/>
        </w:rPr>
        <w:t xml:space="preserve">: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a) zasiłek stały, 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b) zasiłek okresowy,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c) zasiłek celowy i specjalny zasiłek celowy,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d) zasiłek i pożyczka na ekonomiczne usamodzielnienie,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e) pomoc na usamodzielnienie oraz na kontynuowanie nauki,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f) świadczenie pieniężne na utrzymanie i pokrycie wydatków związanych z nauką języka polskiego dla cudzoziemców, którzy uzyskali w Rzeczypospolitej Polskiej status uchodźcy itp.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g) wynagrodzenie należne opiekunowi z tytułu sprawowania opieki przyznane przez sąd;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  <w:b/>
          <w:u w:val="single"/>
        </w:rPr>
      </w:pPr>
      <w:r w:rsidRPr="00F75F36">
        <w:rPr>
          <w:rFonts w:ascii="Calibri" w:hAnsi="Calibri" w:cs="Calibri"/>
          <w:b/>
          <w:u w:val="single"/>
        </w:rPr>
        <w:t>2) świadczenia niepieniężne: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a) praca socjalna,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b) bilet kredytowany,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c) składki na ubezpieczenie zdrowotne,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d) składki na ubezpieczenia społeczne,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e) pomoc rzeczowa, w tym na ekonomiczne usamodzielnienie,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f) sprawienie pogrzebu,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g) poradnictwo specjalistyczne,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h) interwencja kryzysowa,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i) schronienie,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lastRenderedPageBreak/>
        <w:t xml:space="preserve">j) posiłek,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k) niezbędne ubranie,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l) usługi opiekuńcze w miejscu zamieszkania, w ośrodkach wsparcia oraz w rodzinnych domach pomocy,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m) specjalistyczne usługi opiekuńcze w miejscu zamieszkania oraz w ośrodkach wsparcia,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n) mieszkanie chronione,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o) pobyt i usługi w domu pomocy społecznej, 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p) pomoc w uzyskaniu odpowiednich warunków mieszkaniowych, w tym w mieszkaniu chronionym, pomoc w uzyskaniu zatrudnienia, pomoc na zagospodarowanie – w formie rzeczowej dla osób usamodzielnianych.</w:t>
      </w:r>
    </w:p>
    <w:p w:rsidR="00F75F36" w:rsidRPr="00F75F36" w:rsidRDefault="00F75F36" w:rsidP="00F75F36">
      <w:pPr>
        <w:tabs>
          <w:tab w:val="right" w:pos="9072"/>
        </w:tabs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ab/>
      </w:r>
    </w:p>
    <w:p w:rsidR="00F75F36" w:rsidRPr="00F75F36" w:rsidRDefault="00F75F36" w:rsidP="00F75F36">
      <w:pPr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   Ośrodek Pomocy Społecznej oferuje swym mieszkańcom pomoc zarówno finansową jak i rzeczową i psychologiczną. Założenia programu obejmują działania długofalowe mające na celu poprawę jakości bytowania w chwili obecnej i w dalszych latach. Muszą być więc przemyślane, tak by rokowały na kolejne lata.</w:t>
      </w:r>
    </w:p>
    <w:p w:rsidR="00F75F36" w:rsidRPr="00F75F36" w:rsidRDefault="00F75F36" w:rsidP="00F75F36">
      <w:pPr>
        <w:rPr>
          <w:rFonts w:ascii="Calibri" w:hAnsi="Calibri" w:cs="Calibri"/>
          <w:b/>
          <w:sz w:val="24"/>
          <w:szCs w:val="24"/>
        </w:rPr>
      </w:pPr>
      <w:r w:rsidRPr="00F75F36">
        <w:rPr>
          <w:rFonts w:ascii="Calibri" w:hAnsi="Calibri" w:cs="Calibri"/>
          <w:b/>
          <w:sz w:val="24"/>
          <w:szCs w:val="24"/>
        </w:rPr>
        <w:t>4.2 Zadania w zakresie wspierania rodziny:</w:t>
      </w:r>
    </w:p>
    <w:p w:rsidR="00F75F36" w:rsidRPr="00F75F36" w:rsidRDefault="00F75F36" w:rsidP="00F75F36">
      <w:pPr>
        <w:rPr>
          <w:rFonts w:ascii="Calibri" w:hAnsi="Calibri" w:cs="Calibri"/>
        </w:rPr>
      </w:pPr>
      <w:r w:rsidRPr="00F75F36">
        <w:rPr>
          <w:rFonts w:ascii="Calibri" w:hAnsi="Calibri" w:cs="Calibri"/>
        </w:rPr>
        <w:t>Tab. Nr 1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  <w:gridCol w:w="38"/>
      </w:tblGrid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  <w:b/>
              </w:rPr>
            </w:pPr>
            <w:r w:rsidRPr="00F75F36">
              <w:rPr>
                <w:rFonts w:ascii="Calibri" w:hAnsi="Calibri" w:cs="Calibri"/>
                <w:b/>
              </w:rPr>
              <w:t>ZADANIA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  <w:b/>
              </w:rPr>
            </w:pPr>
            <w:r w:rsidRPr="00F75F36">
              <w:rPr>
                <w:rFonts w:ascii="Calibri" w:hAnsi="Calibri" w:cs="Calibri"/>
                <w:b/>
              </w:rPr>
              <w:t>REALIZATORZY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Wspieranie rodziny w odzyskiwaniu lub wzmacnianiu prawidłowego funkcjonowania oraz tworzenie warunków sprzyjających temu celowi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Ośrodek Pomocy Społecznej, Gminna Komisja Rozwiązywania Problemów Alkoholowych, Placówki oświatowe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Prowadzenie działalności profilaktycznej i edukacyjnej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Ośrodek Pomocy Społecznej, Placówki oświatowe, Gminna Komisja Rozwiązywania Problemów Alkoholowych, Policja.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Organizacja czasu wolnego dzieci i młodzieży poprzez sport, rekreację i kulturę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Placówki oświatowe, Gminne Kluby Kultury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Współpraca z podmiotami i instytucjami zajmującymi się rodziną i dzieckiem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Powiatowe Centrum Pomocy Rodzinie, Ośrodek Pomocy Społecznej, Placówki oświatowe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Pomoc i opieka specjalistyczna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Ośrodek Pomocy Społecznej, Gminna Komisja Rozwiązywania Problemów Alkoholowych, Powiatowe Centrum Pomocy Rodzinie, Placówki oświatowe.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Udzielanie pomocy finansowej rodzinom żyjącym w trudnych warunkach materialnych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Ośrodek Pomocy Społecznej</w:t>
            </w:r>
          </w:p>
        </w:tc>
      </w:tr>
      <w:tr w:rsidR="00F75F36" w:rsidRPr="00F75F36" w:rsidTr="00AD2BA4">
        <w:trPr>
          <w:gridAfter w:val="1"/>
          <w:wAfter w:w="38" w:type="dxa"/>
        </w:trPr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Rozbudowa systemu chroniącego rodzinę przed utratą bezpieczeństwa socjalnego, wsparcie dla rodzin z długotrwale występującym bezrobociem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Ośrodek Pomocy Społecznej, Gminna Komisja Rozwiązywania Problemów Alkoholowych, Zespół Interdyscyplinarny, Placówki oświatowe </w:t>
            </w:r>
          </w:p>
          <w:p w:rsidR="00F75F36" w:rsidRPr="00F75F36" w:rsidRDefault="00F75F36" w:rsidP="00AD2BA4">
            <w:pPr>
              <w:rPr>
                <w:rFonts w:ascii="Calibri" w:hAnsi="Calibri" w:cs="Calibri"/>
              </w:rPr>
            </w:pP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Budowa lokalnej infrastruktury i zasobów dla wczesnej interwencji w odniesieniu do osób i rodzin zagrożonych uzależnieniami i przemocą.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Samorząd gminny, Zespół Interdyscyplinarny, Ośrodek Pomocy Społecznej, Policja, Placówki oświatowe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Promocja programów profilaktycznych i </w:t>
            </w:r>
            <w:r w:rsidRPr="00F75F36">
              <w:rPr>
                <w:rFonts w:ascii="Calibri" w:hAnsi="Calibri" w:cs="Calibri"/>
              </w:rPr>
              <w:lastRenderedPageBreak/>
              <w:t>psychologiczno – edukacyjnych skierowanych do rodziców, dzieci i młodzieży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lastRenderedPageBreak/>
              <w:t xml:space="preserve">Placówki oświatowe, Ośrodek Pomocy </w:t>
            </w:r>
            <w:r w:rsidRPr="00F75F36">
              <w:rPr>
                <w:rFonts w:ascii="Calibri" w:hAnsi="Calibri" w:cs="Calibri"/>
              </w:rPr>
              <w:lastRenderedPageBreak/>
              <w:t>Społecznej, Gminna Komisja Rozwiązywania Problemów Alkoholowych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lastRenderedPageBreak/>
              <w:t>Egzekwowanie zakazu dystrybucji papierosów, alkoholu i narkotyków wśród młodego pokolenia zgodnie z obowiązującymi przepisami.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Gminna Komisja Rozwiązywania Problemów Alkoholowych, Policja, Placówki oświatowe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Monitorowanie środowisk zagrożonych uzależnieniami, motywowanie do podjęcia terapii przez rodziców dzieci ze środowisk zagrożonych i monitorowanie terapii rodziców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Ośrodek Pomocy Społecznej, Gminna Komisja Rozwiązywania Problemów Alkoholowych, Placówki oświatowe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Podnoszenie kwalifikacji zawodowych pracowników przez udział w szkoleniach specjalistycznych, stażach, studiach podyplomowych itp.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Placówki oświatowe, Ośrodek Pomocy Społecznej, Gminna Komisja Rozwiązywania Problemów Alkoholowych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Finansowanie kosztów pomocy, o których mowa w art. 29 ust. 2 ustawy o wspieraniu rodziny i systemie pieczy zastępczej, ponoszonych przez rodziny wspierające.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Samorząd gminny, Ośrodek Pomocy Społecznej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4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Współfinansowanie pobytu dziecka w: rodzinie zastępczej, placówce opiekuńczo – wychowawczej, Rodzinnym Domu Dziecka, Regionalnej Placówce opiekuńczo – terapeutycznej, interwencyjnym ośrodku </w:t>
            </w:r>
            <w:proofErr w:type="spellStart"/>
            <w:r w:rsidRPr="00F75F36">
              <w:rPr>
                <w:rFonts w:ascii="Calibri" w:hAnsi="Calibri" w:cs="Calibri"/>
              </w:rPr>
              <w:t>preadopcyjnym</w:t>
            </w:r>
            <w:proofErr w:type="spellEnd"/>
            <w:r w:rsidRPr="00F75F36">
              <w:rPr>
                <w:rFonts w:ascii="Calibri" w:hAnsi="Calibri" w:cs="Calibri"/>
              </w:rPr>
              <w:t>.</w:t>
            </w:r>
          </w:p>
        </w:tc>
        <w:tc>
          <w:tcPr>
            <w:tcW w:w="4606" w:type="dxa"/>
            <w:gridSpan w:val="2"/>
          </w:tcPr>
          <w:p w:rsidR="00F75F36" w:rsidRPr="00F75F36" w:rsidRDefault="00F75F36" w:rsidP="00AD2BA4">
            <w:p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Samorząd gminny, Ośrodek Pomocy Społecznej</w:t>
            </w:r>
          </w:p>
        </w:tc>
      </w:tr>
    </w:tbl>
    <w:p w:rsidR="00F75F36" w:rsidRPr="00F75F36" w:rsidRDefault="00F75F36" w:rsidP="00F75F36">
      <w:pPr>
        <w:rPr>
          <w:rFonts w:ascii="Calibri" w:hAnsi="Calibri" w:cs="Calibri"/>
        </w:rPr>
      </w:pPr>
    </w:p>
    <w:p w:rsidR="00F75F36" w:rsidRPr="00F75F36" w:rsidRDefault="00F75F36" w:rsidP="00F75F36">
      <w:pPr>
        <w:rPr>
          <w:rFonts w:ascii="Calibri" w:hAnsi="Calibri" w:cs="Calibri"/>
          <w:b/>
          <w:sz w:val="24"/>
          <w:szCs w:val="24"/>
        </w:rPr>
      </w:pPr>
      <w:r w:rsidRPr="00F75F36">
        <w:rPr>
          <w:rFonts w:ascii="Calibri" w:hAnsi="Calibri" w:cs="Calibri"/>
          <w:b/>
          <w:sz w:val="24"/>
          <w:szCs w:val="24"/>
        </w:rPr>
        <w:t>4.3 Formy wsparcia rodzin w Gminie Krzęcin: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Jedną z form wsparcia Ośrodka Pomocy Społecznej w Krzęcinie dla jej mieszkańców jest: </w:t>
      </w:r>
    </w:p>
    <w:p w:rsidR="00F75F36" w:rsidRPr="00F75F36" w:rsidRDefault="00F75F36" w:rsidP="00F75F3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Bezpośrednia pomoc finansowa, która jest przyznawana rodzinom najuboższym. Są to m.in.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Zasiłki stałe, które przysługują osobom pełnoletnim pozostającym w rodzinie lub samotnie gospodarującym, niezdolnym do pracy z powodu wieku lub całkowicie niezdolnym do pracy, jeśli dochód jest niższy od kryterium dochodowego.</w:t>
      </w:r>
    </w:p>
    <w:p w:rsidR="00F75F36" w:rsidRPr="00F75F36" w:rsidRDefault="00F75F36" w:rsidP="00F75F36">
      <w:p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 Na terenie Gminy Krzęcin wypłacono świadczenia w postaci zasiłku stałego 54 osobom</w:t>
      </w: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Zasiłki okresowe przysługują w szczególności ze względu na długotrwałą chorobę, niepełnosprawność, bezrobocie itd.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Na terenie Gminy Krzęcin w roku 2018 z zasiłku okresowego skorzystało 104 osoby.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Zasiłek celowy – może być przyznany w celu zaspokojenia niezbędnej potrzeby bytowej np. na pokrycie części lub całości kosztów zakupu żywności, leków i leczenia, opału, odzieży, niezbędnych przedmiotów użytku domowego itp.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W 2018 roku ze świadczenia zasiłku celowego skorzystało 31 osób.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Pomoc Państwa w zakresie dożywiania a od 2019r. „Posiłek w szkole i w domu” – jest to program wieloletni, to świadczenie pieniężne na zakup posiłku lub żywności (zasiłek celowy).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W ciągu całego 2018r. w 54 rodzinach zrealizowano program w zakresie bezpośredniego dożywiania mieszkańców.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5"/>
        </w:numPr>
        <w:ind w:left="851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Ustawa „Za życiem”: </w:t>
      </w:r>
      <w:r w:rsidRPr="00F75F36">
        <w:rPr>
          <w:rFonts w:ascii="Calibri" w:hAnsi="Calibri" w:cs="Calibri"/>
        </w:rPr>
        <w:t>Jednorazowe świadczenie z tyt. urodzenia dziecka, u którego zdiagnozowano ciężkie i nieodwracalne upośledzenie albo nieuleczalną chorobę zagrażającą jego życiu, które powstały w prenatalnym okresie rozwoju dziecka lub w czasie porodu.      W 2018r. wypłacono 2 świadczenia po 4.000 zł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Pomoc niefinansowa –to pomoc i wsparcie na pokrycie kosztów pobytu w domach pomocy społecznej, dofinansowania posiłków w szkole itp.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Świadczenie </w:t>
      </w:r>
      <w:r w:rsidRPr="00F75F36">
        <w:rPr>
          <w:rFonts w:ascii="Calibri" w:hAnsi="Calibri" w:cs="Calibri"/>
          <w:b/>
        </w:rPr>
        <w:t xml:space="preserve">Schronienie </w:t>
      </w:r>
      <w:r w:rsidRPr="00F75F36">
        <w:rPr>
          <w:rFonts w:ascii="Calibri" w:hAnsi="Calibri" w:cs="Calibri"/>
        </w:rPr>
        <w:t xml:space="preserve">– Ośrodek Pomocy Społecznej w Krzęcinie pokrywa koszty podopiecznych za pobyt w noclegowniach, schroniskach dla bezdomnych itp. 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Usługi opiekuńcze</w:t>
      </w:r>
      <w:r w:rsidRPr="00F75F36">
        <w:rPr>
          <w:rFonts w:ascii="Calibri" w:hAnsi="Calibri" w:cs="Calibri"/>
        </w:rPr>
        <w:t xml:space="preserve"> – pracownik Ośrodka Pomocy Społecznej udziela podstawowej opieki osobom starszym, schorowanym, które nie są w stanie poradzić sobie z wykonywaniem prostych czynności domowych.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Usługami opiekuńczymi w 2018 roku OPS w Krzęcinie objął 7 rodzin.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Pobyt w domach pomocy</w:t>
      </w:r>
      <w:r w:rsidRPr="00F75F36">
        <w:rPr>
          <w:rFonts w:ascii="Calibri" w:hAnsi="Calibri" w:cs="Calibri"/>
        </w:rPr>
        <w:t xml:space="preserve"> – Są to dopłaty Ośrodka za pobyt klienta w domu pomocy.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7 osób zostało objętych tą formą opieki w 2018 roku z terenu Gminy Krzęcin.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Pomoc Państwa w zakresie dożywiania</w:t>
      </w:r>
      <w:r w:rsidRPr="00F75F36">
        <w:rPr>
          <w:rFonts w:ascii="Calibri" w:hAnsi="Calibri" w:cs="Calibri"/>
        </w:rPr>
        <w:t xml:space="preserve"> – Są to dopłaty bądź całkowite pokrycie kosztów wyżywienia dzieci w szkole.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W całym 2018 roku tą formą wsparcia objętych zostało 88 osób w stołówce i szkołach oraz wypłacono świadczenie pieniężne (zasiłek celowy) 24 rodzinom..  </w:t>
      </w:r>
    </w:p>
    <w:p w:rsidR="00F75F36" w:rsidRPr="00F75F36" w:rsidRDefault="00F75F36" w:rsidP="00F75F36">
      <w:pPr>
        <w:pStyle w:val="Akapitzlist"/>
        <w:ind w:left="1440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Do dyspozycji mieszkańców jest również </w:t>
      </w:r>
      <w:r w:rsidRPr="00F75F36">
        <w:rPr>
          <w:rFonts w:ascii="Calibri" w:hAnsi="Calibri" w:cs="Calibri"/>
          <w:b/>
        </w:rPr>
        <w:t>prawnik</w:t>
      </w:r>
      <w:r w:rsidRPr="00F75F36">
        <w:rPr>
          <w:rFonts w:ascii="Calibri" w:hAnsi="Calibri" w:cs="Calibri"/>
        </w:rPr>
        <w:t>, udzielający darmowych porad prawnych raz w tygodniu w siedzibie Urzędu Gminy Krzęcin.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Mieszkańcy Gminy Krzęcin otrzymują wsparcie i porady z zakresu oddłużania i </w:t>
      </w:r>
      <w:proofErr w:type="spellStart"/>
      <w:r w:rsidRPr="00F75F36">
        <w:rPr>
          <w:rFonts w:ascii="Calibri" w:hAnsi="Calibri" w:cs="Calibri"/>
        </w:rPr>
        <w:t>antywindykacji</w:t>
      </w:r>
      <w:proofErr w:type="spellEnd"/>
      <w:r w:rsidRPr="00F75F36">
        <w:rPr>
          <w:rFonts w:ascii="Calibri" w:hAnsi="Calibri" w:cs="Calibri"/>
        </w:rPr>
        <w:t>, spraw konsumenckich np. zakupy w Internecie, na pokazach, reklamacje, gwarancje, spraw rodzinnych i spadkowych (alimenty, podział spadku), spraw pracowniczych, postępowań administracyjnych (dopłaty do ziemi, dotacje dla rolników itp.).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  <w:r w:rsidRPr="00F75F36">
        <w:rPr>
          <w:rFonts w:ascii="Calibri" w:hAnsi="Calibri" w:cs="Calibri"/>
        </w:rPr>
        <w:lastRenderedPageBreak/>
        <w:t xml:space="preserve">Ten rodzaj wsparcia jest bardzo istotny, ponieważ mieszkańcy małych miejscowości często z różnych powodów mają ograniczony dostęp do tego typu informacji. 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Asystent rodziny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Rodzina jest w życiu oparciem, czymś co chroni, co daje siłę. Dlatego tak istotne jest jej wsparcie w prawidłowym funkcjonowaniu. Ośrodki pomocy społecznej kładąc szczególny nacisk na rodzinę i prawidłowe relacje w niej panujące utworzyły rolę asystenta rodziny. Jest to ktoś kto ma wspierać, pomagać, nadzorować i instruować w trudach życia codziennego osób z różnymi problemami. Pomaga rodzinom w staraniach o powrót dzieci do domu rodzinnego, w napisaniu odpowiednich pism urzędowych itp.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proofErr w:type="spellStart"/>
      <w:r w:rsidRPr="00F75F36">
        <w:rPr>
          <w:rFonts w:ascii="Calibri" w:hAnsi="Calibri" w:cs="Calibri"/>
        </w:rPr>
        <w:t>Wg</w:t>
      </w:r>
      <w:proofErr w:type="spellEnd"/>
      <w:r w:rsidRPr="00F75F36">
        <w:rPr>
          <w:rFonts w:ascii="Calibri" w:hAnsi="Calibri" w:cs="Calibri"/>
        </w:rPr>
        <w:t xml:space="preserve">. </w:t>
      </w:r>
      <w:r w:rsidRPr="00F75F36">
        <w:rPr>
          <w:rFonts w:ascii="Calibri" w:hAnsi="Calibri" w:cs="Calibri"/>
          <w:i/>
        </w:rPr>
        <w:t xml:space="preserve">Metodyki działania asystenta rodziny </w:t>
      </w:r>
      <w:r w:rsidRPr="00F75F36">
        <w:rPr>
          <w:rFonts w:ascii="Calibri" w:hAnsi="Calibri" w:cs="Calibri"/>
        </w:rPr>
        <w:t xml:space="preserve">Izabeli </w:t>
      </w:r>
      <w:proofErr w:type="spellStart"/>
      <w:r w:rsidRPr="00F75F36">
        <w:rPr>
          <w:rFonts w:ascii="Calibri" w:hAnsi="Calibri" w:cs="Calibri"/>
        </w:rPr>
        <w:t>Krasiejko</w:t>
      </w:r>
      <w:proofErr w:type="spellEnd"/>
      <w:r w:rsidRPr="00F75F36">
        <w:rPr>
          <w:rFonts w:ascii="Calibri" w:hAnsi="Calibri" w:cs="Calibri"/>
        </w:rPr>
        <w:t xml:space="preserve"> asystentura  określana jest jako nowa metoda, asystent rodziny- jako nowa profesja, usługa, zawód w systemie wspierania rodziny. Cechami charakterystycznymi asystowania jest indywidualizacja pracy wynikająca z małej liczby odbiorców, dostosowanie jej do określonych grup beneficjentów i ich realnych potrzeb, oferowanie wsparcia specjalnie do nich kierowanego. Asystentura to kompleksowe działanie polegające  na towarzyszeniu z zachowaniem profesjonalnych relacji. Asystentura rodziny polega na zindywidualizowanej pracy „w rodzinie”, „z rodziną”, „dla rodziny”(na jej rzecz), przy przewadze pracy z rodziną.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W gminie Krzęcin opieką asystenta objętych jest 7 rodzin, z czego w dwóch z nich dzieci umieszczone są w pieczy zastępczej. Praca z rodzinami polega na ciągłym podnoszeniu ich umiejętności opiekuńczo - wychowawczych.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W kolejnych latach sytuacja może ulec zmianie, nowe rodziny mogą być objęte asystenturą a wobec innych procedura ta może być zakończona. 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  <w:b/>
        </w:rPr>
      </w:pPr>
      <w:r w:rsidRPr="00F75F36">
        <w:rPr>
          <w:rFonts w:ascii="Calibri" w:hAnsi="Calibri" w:cs="Calibri"/>
          <w:b/>
        </w:rPr>
        <w:t>Kluby kultury, świetlice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Gmina Krzęcin oferuje swym mieszkańcom korzystanie z klubów kultury. W każdym z ośmiu sołectw znajduje się taki klub, do którego dzieci mogą przyjść integrować się z rówieśnikami. Organizowane są różnego rodzaju imprezy, zabawy i konkurencje. Instruktorzy klubów dbają aby dzieci kreatywnie spędzały każde popołudnia. Świetlice takie mają za zadanie pomagać rodzicom w rozwijaniu umiejętności przez ich dzieci, odciążeniu w trudach dnia codziennego. 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Spotkania z psychologiem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W budynku Ośrodka Pomocy Społecznej można skorzystać z porady psychologa. Mieszkańcy mogą przyjść, porozmawiać. Sukcesywnie kilkakrotnie w ciągu roku psycholog dyżuruje w urzędzie, wspiera osoby potrzebujące, doradza w kwestiach radzenia sobie z problemami życia codziennego. Spotkania na terenie Gminy Krzęcin z psychologiem planowane są na kolejne lata. 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Środowiskowy Dom Samopomocy w Krzęcinie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ŚDS świadczy usługi dla 20 osób, jest ośrodkiem wsparcia dla osób z zaburzeniami psychicznymi oraz niepełnosprawnych intelektualnie w stopniu głębokim, umiarkowanym lub lekkim, także gdy istnieje zależność z innymi </w:t>
      </w:r>
      <w:proofErr w:type="spellStart"/>
      <w:r w:rsidRPr="00F75F36">
        <w:rPr>
          <w:rFonts w:ascii="Calibri" w:hAnsi="Calibri" w:cs="Calibri"/>
        </w:rPr>
        <w:t>zaburzeniaminp</w:t>
      </w:r>
      <w:proofErr w:type="spellEnd"/>
      <w:r w:rsidRPr="00F75F36">
        <w:rPr>
          <w:rFonts w:ascii="Calibri" w:hAnsi="Calibri" w:cs="Calibri"/>
        </w:rPr>
        <w:t xml:space="preserve">. dysfunkcją ruchu, epilepsją itd. Osoby tam przebywające jak wskazuje nazwa ośrodka same organizują sobie zajęcia, malują, tworzą rękodzieła, gotują, wspólnie oglądają </w:t>
      </w:r>
      <w:proofErr w:type="spellStart"/>
      <w:r w:rsidRPr="00F75F36">
        <w:rPr>
          <w:rFonts w:ascii="Calibri" w:hAnsi="Calibri" w:cs="Calibri"/>
        </w:rPr>
        <w:t>tv</w:t>
      </w:r>
      <w:proofErr w:type="spellEnd"/>
      <w:r w:rsidRPr="00F75F36">
        <w:rPr>
          <w:rFonts w:ascii="Calibri" w:hAnsi="Calibri" w:cs="Calibri"/>
        </w:rPr>
        <w:t xml:space="preserve"> lub grają w różne gry. ŚDS to forma wsparcia </w:t>
      </w:r>
      <w:r w:rsidRPr="00F75F36">
        <w:rPr>
          <w:rFonts w:ascii="Calibri" w:hAnsi="Calibri" w:cs="Calibri"/>
        </w:rPr>
        <w:lastRenderedPageBreak/>
        <w:t>rodziny polegająca na odciążeniu rodziców czy opiekunów w opiece nad osobami niepełnosprawnymi fizycznie lub psychicznie poprzez odpowiednie zajęcia terapeutyczne.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>Dary żywnościowe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Gmina Krzęcin oferuje swym mieszkańcom pomoc w postaci produktów żywnościowych, które wydaje w zależności od ilości członów w rodzinie. Jest to Program operacyjny pomoc żywnościowa 2014 – 2020 zatem będzie obowiązywał przez kolejne lata. Jest to pomoc szczególnie przydatna rodzinom uboższym, których nie stać na kupno niektórych produktów żywnościowych. Gmina Krzęcin oferuje swoim mieszkańcom produkty takie jak: cukier, olej, mleko, groszek, fasola, groszek z marchewką, gulasz w puszce, koncentrat pomidorowy, makaron, powidła, ryż, konserwy, sok, gołąbki w słoiku.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Gminna Komisja Rozwiązywania Problemów Alkoholowych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Gminna Komisja ma na celu pomoc rodzinom, w których są osoby uzależnione oraz </w:t>
      </w:r>
      <w:proofErr w:type="spellStart"/>
      <w:r w:rsidRPr="00F75F36">
        <w:rPr>
          <w:rFonts w:ascii="Calibri" w:hAnsi="Calibri" w:cs="Calibri"/>
        </w:rPr>
        <w:t>współuzależnione</w:t>
      </w:r>
      <w:proofErr w:type="spellEnd"/>
      <w:r w:rsidRPr="00F75F36">
        <w:rPr>
          <w:rFonts w:ascii="Calibri" w:hAnsi="Calibri" w:cs="Calibri"/>
        </w:rPr>
        <w:t xml:space="preserve"> od alkoholu. Na terenie Gminy Krzęcin najczęstszym problemem jest uzależnienie od alkoholu. 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1"/>
        </w:numPr>
        <w:rPr>
          <w:rFonts w:ascii="Calibri" w:hAnsi="Calibri" w:cs="Calibri"/>
        </w:rPr>
      </w:pPr>
      <w:r w:rsidRPr="00F75F36">
        <w:rPr>
          <w:rFonts w:ascii="Calibri" w:hAnsi="Calibri" w:cs="Calibri"/>
          <w:b/>
        </w:rPr>
        <w:t xml:space="preserve">Ośrodek Terapii Uzależnień „Zmiana” – </w:t>
      </w:r>
      <w:r w:rsidRPr="00F75F36">
        <w:rPr>
          <w:rFonts w:ascii="Calibri" w:hAnsi="Calibri" w:cs="Calibri"/>
        </w:rPr>
        <w:t xml:space="preserve">ośrodek oferuje psychoterapię dla osób uzależnionych i </w:t>
      </w:r>
      <w:proofErr w:type="spellStart"/>
      <w:r w:rsidRPr="00F75F36">
        <w:rPr>
          <w:rFonts w:ascii="Calibri" w:hAnsi="Calibri" w:cs="Calibri"/>
        </w:rPr>
        <w:t>współuzależnionych</w:t>
      </w:r>
      <w:proofErr w:type="spellEnd"/>
      <w:r w:rsidRPr="00F75F36">
        <w:rPr>
          <w:rFonts w:ascii="Calibri" w:hAnsi="Calibri" w:cs="Calibri"/>
        </w:rPr>
        <w:t xml:space="preserve">. Jest to fachowa pomoc psychologiczna. </w:t>
      </w:r>
    </w:p>
    <w:p w:rsidR="00F75F36" w:rsidRPr="00F75F36" w:rsidRDefault="00F75F36" w:rsidP="00F75F36">
      <w:pPr>
        <w:pStyle w:val="Akapitzlist"/>
        <w:rPr>
          <w:rFonts w:ascii="Calibri" w:hAnsi="Calibri" w:cs="Calibri"/>
          <w:b/>
        </w:rPr>
      </w:pPr>
    </w:p>
    <w:p w:rsidR="00F75F36" w:rsidRPr="00F75F36" w:rsidRDefault="00F75F36" w:rsidP="00F75F36">
      <w:pPr>
        <w:pStyle w:val="Akapitzlist"/>
        <w:numPr>
          <w:ilvl w:val="0"/>
          <w:numId w:val="9"/>
        </w:numPr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Analiza SWOT w sferze wspierania rodziny</w:t>
      </w:r>
    </w:p>
    <w:p w:rsidR="00F75F36" w:rsidRPr="00F75F36" w:rsidRDefault="00F75F36" w:rsidP="00F75F36">
      <w:pPr>
        <w:pStyle w:val="Akapitzlist"/>
        <w:rPr>
          <w:rFonts w:ascii="Calibri" w:hAnsi="Calibri" w:cs="Calibri"/>
          <w:b/>
          <w:sz w:val="28"/>
          <w:szCs w:val="28"/>
        </w:rPr>
      </w:pP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W związku z opracowaniem Gminnego Programu Wspierania Rodziny w Gminie Krzęcin na lata 2020 - 2022 dokonano analizy SWOT poprzednio obowiązującego programu na lata 2017 - 2019.</w:t>
      </w:r>
    </w:p>
    <w:p w:rsidR="00F75F36" w:rsidRPr="00F75F36" w:rsidRDefault="00F75F36" w:rsidP="00F75F36">
      <w:pPr>
        <w:pStyle w:val="Akapitzlist"/>
        <w:rPr>
          <w:rFonts w:ascii="Calibri" w:hAnsi="Calibri" w:cs="Calibri"/>
          <w:b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  <w:r w:rsidRPr="00F75F36">
        <w:rPr>
          <w:rFonts w:ascii="Calibri" w:hAnsi="Calibri" w:cs="Calibri"/>
        </w:rPr>
        <w:t>Tab. Nr 2</w:t>
      </w:r>
    </w:p>
    <w:tbl>
      <w:tblPr>
        <w:tblStyle w:val="Tabela-Siatka"/>
        <w:tblW w:w="0" w:type="auto"/>
        <w:tblInd w:w="720" w:type="dxa"/>
        <w:tblLook w:val="04A0"/>
      </w:tblPr>
      <w:tblGrid>
        <w:gridCol w:w="4434"/>
        <w:gridCol w:w="4134"/>
      </w:tblGrid>
      <w:tr w:rsidR="00F75F36" w:rsidRPr="00F75F36" w:rsidTr="00AD2BA4">
        <w:tc>
          <w:tcPr>
            <w:tcW w:w="4606" w:type="dxa"/>
          </w:tcPr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 w:rsidRPr="00F75F36">
              <w:rPr>
                <w:rFonts w:ascii="Calibri" w:hAnsi="Calibri" w:cs="Calibri"/>
                <w:b/>
                <w:sz w:val="28"/>
                <w:szCs w:val="28"/>
              </w:rPr>
              <w:t>Mocne strony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  <w:b/>
                <w:sz w:val="28"/>
                <w:szCs w:val="28"/>
              </w:rPr>
            </w:pPr>
            <w:r w:rsidRPr="00F75F36">
              <w:rPr>
                <w:rFonts w:ascii="Calibri" w:hAnsi="Calibri" w:cs="Calibri"/>
                <w:b/>
                <w:sz w:val="28"/>
                <w:szCs w:val="28"/>
              </w:rPr>
              <w:t xml:space="preserve">     Słabe strony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Obowiązujące akty prawne i programy oraz strategie,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dobrze działające instytucje w obszarze pomocy społecznej,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współpraca instytucji działających na rzecz rodziny np. Zespół Interdyscyplinarny i grupy robocze ds. przeciwdziałania przemocy w rodzinie,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działalność Gminnej Komisji Rozwiązywania Problemów Alkoholowych,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oferta wsparcia psychologicznego i terapeutycznego dla rodzin i osób przeżywających problemy,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rozpowszechnianie wiedzy społecznej i prorodzinnej poprzez </w:t>
            </w:r>
            <w:r w:rsidRPr="00F75F36">
              <w:rPr>
                <w:rFonts w:ascii="Calibri" w:hAnsi="Calibri" w:cs="Calibri"/>
              </w:rPr>
              <w:lastRenderedPageBreak/>
              <w:t xml:space="preserve">edukację i realizację zajęć przez wykwalifikowanych prowadzących,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wiedza i kwalifikacje pracowników instytucji pracujących na rzecz rodziny,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kształcenie i podnoszenie kompetencji kadry pomocy społecznej w zakresie umiejętności działania na rzecz rodziny i osób,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 działalność społeczna klubu sportowego „Klon Krzęcin” na rzecz zdrowego stylu życia,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pozalekcyjna działalność Szkoły Podstawowej w Krzęcinie w okresie trwania roku szkolnego i realizacja programów pozalekcyjnych,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szeroka działalność Chóru śpiewaczego </w:t>
            </w:r>
            <w:proofErr w:type="spellStart"/>
            <w:r w:rsidRPr="00F75F36">
              <w:rPr>
                <w:rFonts w:ascii="Calibri" w:hAnsi="Calibri" w:cs="Calibri"/>
                <w:i/>
              </w:rPr>
              <w:t>Com</w:t>
            </w:r>
            <w:proofErr w:type="spellEnd"/>
            <w:r w:rsidRPr="00F75F36">
              <w:rPr>
                <w:rFonts w:ascii="Calibri" w:hAnsi="Calibri" w:cs="Calibri"/>
                <w:i/>
              </w:rPr>
              <w:t xml:space="preserve"> pasione</w:t>
            </w:r>
            <w:r w:rsidRPr="00F75F36">
              <w:rPr>
                <w:rFonts w:ascii="Calibri" w:hAnsi="Calibri" w:cs="Calibri"/>
              </w:rPr>
              <w:t xml:space="preserve"> promująca wartości prospołeczne i integracyjne na rzecz rodzin,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 szeroka działalność Klubów Kultury integrująca rodziny i społeczność lokalną, szerząca wartości rodzinne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 dobre zaplecze edukacyjne i sportowe na terenie Gminy Krzęcin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dostępność usług opiekuńczych świadczonych osobom i rodzinom starszym, schorowanym na terenie całej gminy,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zabezpieczenie w budżecie środków na realizację zadań z zakresu wspierania rodziny i pieczę zastępczą,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wspieranie rodzin przez asystenta rodziny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różne formy spędzania czasu wolnego przez dzieci i młodzież w okresie wakacji i ferii oferowana przez animatorów Klubów Kultury</w:t>
            </w:r>
          </w:p>
          <w:p w:rsidR="00F75F36" w:rsidRPr="00F75F36" w:rsidRDefault="00F75F36" w:rsidP="00AD2BA4">
            <w:pPr>
              <w:ind w:left="710"/>
              <w:rPr>
                <w:rFonts w:ascii="Calibri" w:hAnsi="Calibri" w:cs="Calibri"/>
              </w:rPr>
            </w:pPr>
          </w:p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</w:rPr>
            </w:pPr>
          </w:p>
        </w:tc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lastRenderedPageBreak/>
              <w:t xml:space="preserve">mała świadomość i wiedza społeczna na temat wspierania rodziny i pieczy zastępczej,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 niewystarczające zaangażowanie w zakresie organizacji grup wsparcia w środowiskach lokalnych,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niska świadomość w wypełnianiu ról opiekuńczo - wychowawczych,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niechęć do udziału w zajęciach edukacyjnych, grupach wsparcia i innych inicjatywach integracyjnych podnoszących kompetencje społeczne i  świadomość społeczną na zagrożenia współczesnej rodziny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niski poziom aktywności klientów pomocy społecznej w zakresie wykorzystania własnych zasobów i </w:t>
            </w:r>
            <w:r w:rsidRPr="00F75F36">
              <w:rPr>
                <w:rFonts w:ascii="Calibri" w:hAnsi="Calibri" w:cs="Calibri"/>
              </w:rPr>
              <w:lastRenderedPageBreak/>
              <w:t xml:space="preserve">możliwości w przezwyciężaniu sytuacji kryzysowych,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6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brak rodzin wspierających, </w:t>
            </w:r>
          </w:p>
          <w:p w:rsidR="00F75F36" w:rsidRPr="00F75F36" w:rsidRDefault="00F75F36" w:rsidP="00AD2BA4">
            <w:pPr>
              <w:pStyle w:val="Akapitzlist"/>
              <w:rPr>
                <w:rFonts w:ascii="Calibri" w:hAnsi="Calibri" w:cs="Calibri"/>
              </w:rPr>
            </w:pPr>
          </w:p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</w:rPr>
            </w:pPr>
          </w:p>
        </w:tc>
      </w:tr>
    </w:tbl>
    <w:p w:rsidR="00F75F36" w:rsidRPr="00F75F36" w:rsidRDefault="00F75F36" w:rsidP="00F75F36">
      <w:pPr>
        <w:pStyle w:val="Akapitzlist"/>
        <w:rPr>
          <w:rFonts w:ascii="Calibri" w:hAnsi="Calibri" w:cs="Calibri"/>
          <w:b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4296"/>
        <w:gridCol w:w="4272"/>
      </w:tblGrid>
      <w:tr w:rsidR="00F75F36" w:rsidRPr="00F75F36" w:rsidTr="00AD2BA4">
        <w:tc>
          <w:tcPr>
            <w:tcW w:w="4606" w:type="dxa"/>
          </w:tcPr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  <w:b/>
              </w:rPr>
            </w:pPr>
            <w:r w:rsidRPr="00F75F36">
              <w:rPr>
                <w:rFonts w:ascii="Calibri" w:hAnsi="Calibri" w:cs="Calibri"/>
                <w:b/>
              </w:rPr>
              <w:t xml:space="preserve">      Szanse</w:t>
            </w:r>
          </w:p>
        </w:tc>
        <w:tc>
          <w:tcPr>
            <w:tcW w:w="4606" w:type="dxa"/>
          </w:tcPr>
          <w:p w:rsidR="00F75F36" w:rsidRPr="00F75F36" w:rsidRDefault="00F75F36" w:rsidP="00AD2BA4">
            <w:pPr>
              <w:pStyle w:val="Akapitzlist"/>
              <w:ind w:left="0"/>
              <w:rPr>
                <w:rFonts w:ascii="Calibri" w:hAnsi="Calibri" w:cs="Calibri"/>
                <w:b/>
              </w:rPr>
            </w:pPr>
            <w:r w:rsidRPr="00F75F36">
              <w:rPr>
                <w:rFonts w:ascii="Calibri" w:hAnsi="Calibri" w:cs="Calibri"/>
                <w:b/>
              </w:rPr>
              <w:t>Zagrożenia</w:t>
            </w:r>
          </w:p>
        </w:tc>
      </w:tr>
      <w:tr w:rsidR="00F75F36" w:rsidRPr="00F75F36" w:rsidTr="00AD2BA4"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kształtowanie ogólnokrajowej polityki prorodzinnej,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wykorzystywanie potencjału i zasobów organizacji pozarządowych,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możliwość pozyskiwania środków finansowych w ramach ogłaszanych </w:t>
            </w:r>
            <w:r w:rsidRPr="00F75F36">
              <w:rPr>
                <w:rFonts w:ascii="Calibri" w:hAnsi="Calibri" w:cs="Calibri"/>
              </w:rPr>
              <w:lastRenderedPageBreak/>
              <w:t xml:space="preserve">konkursów,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współpraca rodzin dysfunkcyjnych z asystentem rodziny,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udział rodzin w działających na terenie gminy Krzęcin grupach wsparcia oraz innych przedsięwzięciach integrujących w środowiskach lokalnych,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sym w:font="Symbol" w:char="F0B7"/>
            </w:r>
            <w:r w:rsidRPr="00F75F36">
              <w:rPr>
                <w:rFonts w:ascii="Calibri" w:hAnsi="Calibri" w:cs="Calibri"/>
              </w:rPr>
              <w:t xml:space="preserve"> wzrost zainteresowania i zaangażowania społecznego na rzecz dziecka i rodziny.</w:t>
            </w:r>
          </w:p>
        </w:tc>
        <w:tc>
          <w:tcPr>
            <w:tcW w:w="4606" w:type="dxa"/>
          </w:tcPr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lastRenderedPageBreak/>
              <w:t xml:space="preserve">występowanie zjawiska osłabienia autorytetu rodziny i więzi międzyludzkich,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występowanie zjawisk patologicznych, dewiacyjnych takich jak agresja, przemoc w rodzinie, </w:t>
            </w:r>
            <w:r w:rsidRPr="00F75F36">
              <w:rPr>
                <w:rFonts w:ascii="Calibri" w:hAnsi="Calibri" w:cs="Calibri"/>
              </w:rPr>
              <w:lastRenderedPageBreak/>
              <w:t xml:space="preserve">wandalizm, uzależnienia od alkoholu i innych środków psychoaktywnych,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występowanie syndromu „dziedziczenia biedy” i powielania utartych w rodzinie schematów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uzależnienie świadczeniobiorców pomocy społecznej od otrzymywanej pomocy finansowej i duża liczba osób długotrwale z niej korzystających,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osłabianie się funkcji opiekuńczej rodziny,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 występowanie zjawiska przerzucania odpowiedzialności za wychowanie dzieci na inne podmioty i instytucje,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brak zainteresowania rodziców problemami dziecka i formą spędzania przez nie wolnego czasu,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>brak umiejętności szukania pomocy w sytuacjach kryzysowych i ryzykownych,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skomplikowane i niespójne przepisy prawa, biurokratyzacja,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przerzucanie coraz większej liczby zadań na samorządy gminne bez zabezpieczenia odpowiedniego finansowania kosztów ich realizacji, </w:t>
            </w:r>
          </w:p>
          <w:p w:rsidR="00F75F36" w:rsidRPr="00F75F36" w:rsidRDefault="00F75F36" w:rsidP="00F75F36">
            <w:pPr>
              <w:pStyle w:val="Akapitzlist"/>
              <w:numPr>
                <w:ilvl w:val="0"/>
                <w:numId w:val="7"/>
              </w:numPr>
              <w:rPr>
                <w:rFonts w:ascii="Calibri" w:hAnsi="Calibri" w:cs="Calibri"/>
              </w:rPr>
            </w:pPr>
            <w:r w:rsidRPr="00F75F36">
              <w:rPr>
                <w:rFonts w:ascii="Calibri" w:hAnsi="Calibri" w:cs="Calibri"/>
              </w:rPr>
              <w:t xml:space="preserve">brak możliwości zaspokojenia oczywistych potrzeb w zakresie mieszkań socjalnych </w:t>
            </w:r>
          </w:p>
        </w:tc>
      </w:tr>
    </w:tbl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Powyższa analiza SWOT została skonstruowana w oparciu o stan wiedzy i doświadczenie pracowników Ośrodka Pomocy Społecznej w Krzęcinie oraz osób zajmujących się pomocą rodzinie. Ciągły monitoring spraw związanych z pomocą społeczną, znajomość występowania problemów i tematyki związanej z szeroko rozumianą polityką prorodzinną i społeczną pozwoliło na wyodrębnienie przedstawionych w analizie słabych i mocnych stron, jak również szans i zagrożeń wynikających z dotychczasowych doświadczeń i obserwacji na przyszłe lata pracy na rzecz rodziny.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>Niezmiernie budujący jest fakt, że dominują mocne strony jakie posiada Gmina Krzęcin i istnieje realna szansa by eliminować słabe strony i zagrożenia. Tylko sprawnie działające instytucje na szczeblu gminnym mogą im przeciwdziałać i dążyć do ich zminimalizowania. Korzystając z szans, doskonaląc metody działania, kształtując odpowiednią politykę społeczną gminy można wiele zmienić. Z analizy SWOT wynika, że posiadane zasoby powinny stanowić solidną podstawę do skutecznych działań w przyszłości i wyznaczają kierunki działań na kolejne lata.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9"/>
        </w:numPr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lastRenderedPageBreak/>
        <w:t xml:space="preserve">Odbiorcy: </w:t>
      </w:r>
    </w:p>
    <w:p w:rsidR="00F75F36" w:rsidRPr="00F75F36" w:rsidRDefault="00F75F36" w:rsidP="00F75F36">
      <w:pPr>
        <w:pStyle w:val="Akapitzlist"/>
        <w:jc w:val="both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Odbiorcami Programu są rodziny zamieszkałe na terenie Gminy Krzęcin, doświadczające problemów opiekuńczo – wychowawczych, zagrożone umieszczeniem dzieci w pieczy zastępczej bądź też takie, którym została odebrana lub ograniczona władza rodzicielska poprzez umieszczenie dzieci w pieczy zastępczej. </w:t>
      </w:r>
    </w:p>
    <w:p w:rsidR="00F75F36" w:rsidRPr="00F75F36" w:rsidRDefault="00F75F36" w:rsidP="00F75F36">
      <w:pPr>
        <w:pStyle w:val="Akapitzlist"/>
        <w:numPr>
          <w:ilvl w:val="0"/>
          <w:numId w:val="9"/>
        </w:numPr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Realizatorzy:</w:t>
      </w: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  <w:r w:rsidRPr="00F75F36">
        <w:rPr>
          <w:rFonts w:ascii="Calibri" w:hAnsi="Calibri" w:cs="Calibri"/>
        </w:rPr>
        <w:t>Realizatorem Programu jest Ośrodek Pomocy Społecznej w Krzęcinie we współdziałaniu z: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Urzędem Gminy Krzęcin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Zespołem Interdyscyplinarnym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Policją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Placówkami Oświatowymi 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Gminną Komisją Rozwiązywania Problemów Alkoholowych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Ośrodkiem Uzależnień „Zmiana”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Gminnym Centrum Kultury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Sądem Rejonowym w Choszcznie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Kuratorami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Powiatowym Centrum Pomocy Rodzinie w Choszcznie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Urzędem Pracy w Choszcznie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Poradnią Psychologiczno – Pedagogiczną </w:t>
      </w:r>
    </w:p>
    <w:p w:rsidR="00F75F36" w:rsidRPr="00F75F36" w:rsidRDefault="00F75F36" w:rsidP="00F75F36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F75F36">
        <w:rPr>
          <w:rFonts w:ascii="Calibri" w:hAnsi="Calibri" w:cs="Calibri"/>
        </w:rPr>
        <w:t>Ośrodkiem Zdrowia w Krzęcinie</w:t>
      </w:r>
    </w:p>
    <w:p w:rsidR="00F75F36" w:rsidRPr="00F75F36" w:rsidRDefault="00F75F36" w:rsidP="00F75F36">
      <w:pPr>
        <w:pStyle w:val="Akapitzlist"/>
        <w:ind w:left="1440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9"/>
        </w:numPr>
        <w:spacing w:after="0"/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Termin: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>Program wsparcia rodziny jest zaplanowany na lata 2020 – 2022.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9"/>
        </w:numPr>
        <w:spacing w:after="0"/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Finansowanie: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Finansowanie 3 – letniego Gminnego Programu wsparcia Rodziny na lata 2020 – 2022  odbywać się będzie w ramach środków budżetu Gminy Krzęcin, dotacji oraz środków pozabudżetowych pozyskiwanych z innych źródeł. 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numPr>
          <w:ilvl w:val="0"/>
          <w:numId w:val="9"/>
        </w:numPr>
        <w:spacing w:after="0"/>
        <w:rPr>
          <w:rFonts w:ascii="Calibri" w:hAnsi="Calibri" w:cs="Calibri"/>
          <w:b/>
          <w:sz w:val="28"/>
          <w:szCs w:val="28"/>
        </w:rPr>
      </w:pPr>
      <w:r w:rsidRPr="00F75F36">
        <w:rPr>
          <w:rFonts w:ascii="Calibri" w:hAnsi="Calibri" w:cs="Calibri"/>
          <w:b/>
          <w:sz w:val="28"/>
          <w:szCs w:val="28"/>
        </w:rPr>
        <w:t>Monitorowanie:</w:t>
      </w:r>
    </w:p>
    <w:p w:rsidR="00F75F36" w:rsidRPr="00F75F36" w:rsidRDefault="00F75F36" w:rsidP="00F75F36">
      <w:pPr>
        <w:spacing w:after="0"/>
        <w:rPr>
          <w:rFonts w:ascii="Calibri" w:hAnsi="Calibri" w:cs="Calibri"/>
        </w:rPr>
      </w:pPr>
      <w:r w:rsidRPr="00F75F36">
        <w:rPr>
          <w:rFonts w:ascii="Calibri" w:hAnsi="Calibri" w:cs="Calibri"/>
        </w:rPr>
        <w:t xml:space="preserve">Monitorowanie Programu prowadzone będzie corocznie i odpowiednio do udzielanej formy wsparcia, poprzez gromadzenie danych i informacji w zakresie wszystkich działań opisanych w tym programie. </w:t>
      </w:r>
    </w:p>
    <w:p w:rsidR="00F75F36" w:rsidRPr="00F75F36" w:rsidRDefault="00F75F36" w:rsidP="00F75F36">
      <w:pPr>
        <w:rPr>
          <w:rFonts w:ascii="Calibri" w:hAnsi="Calibri" w:cs="Calibri"/>
          <w:b/>
        </w:rPr>
      </w:pPr>
    </w:p>
    <w:p w:rsidR="00F75F36" w:rsidRPr="00F75F36" w:rsidRDefault="00F75F36" w:rsidP="00F75F36">
      <w:pPr>
        <w:spacing w:after="0"/>
        <w:rPr>
          <w:rFonts w:ascii="Calibri" w:hAnsi="Calibri" w:cs="Calibri"/>
          <w:b/>
        </w:rPr>
      </w:pPr>
    </w:p>
    <w:p w:rsidR="00F75F36" w:rsidRPr="00F75F36" w:rsidRDefault="00F75F36" w:rsidP="00F75F36">
      <w:pPr>
        <w:rPr>
          <w:rFonts w:ascii="Calibri" w:hAnsi="Calibri" w:cs="Calibri"/>
          <w:b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F75F36">
      <w:pPr>
        <w:pStyle w:val="Akapitzlist"/>
        <w:rPr>
          <w:rFonts w:ascii="Calibri" w:hAnsi="Calibri" w:cs="Calibri"/>
        </w:rPr>
      </w:pPr>
    </w:p>
    <w:p w:rsidR="00F75F36" w:rsidRPr="00F75F36" w:rsidRDefault="00F75F36" w:rsidP="002B4317">
      <w:pPr>
        <w:jc w:val="both"/>
        <w:rPr>
          <w:rFonts w:ascii="Calibri" w:hAnsi="Calibri" w:cs="Calibri"/>
          <w:b/>
        </w:rPr>
      </w:pPr>
    </w:p>
    <w:sectPr w:rsidR="00F75F36" w:rsidRPr="00F75F36" w:rsidSect="009D7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1CA"/>
    <w:multiLevelType w:val="hybridMultilevel"/>
    <w:tmpl w:val="EEA84E9A"/>
    <w:lvl w:ilvl="0" w:tplc="504A94CA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185A58"/>
    <w:multiLevelType w:val="hybridMultilevel"/>
    <w:tmpl w:val="8932C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9061E"/>
    <w:multiLevelType w:val="hybridMultilevel"/>
    <w:tmpl w:val="4DDA0B14"/>
    <w:lvl w:ilvl="0" w:tplc="2D06BF24">
      <w:start w:val="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2321206"/>
    <w:multiLevelType w:val="hybridMultilevel"/>
    <w:tmpl w:val="759EC4B2"/>
    <w:lvl w:ilvl="0" w:tplc="4D8A1860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335" w:hanging="360"/>
      </w:pPr>
    </w:lvl>
    <w:lvl w:ilvl="2" w:tplc="0415001B" w:tentative="1">
      <w:start w:val="1"/>
      <w:numFmt w:val="lowerRoman"/>
      <w:lvlText w:val="%3."/>
      <w:lvlJc w:val="right"/>
      <w:pPr>
        <w:ind w:left="2055" w:hanging="180"/>
      </w:pPr>
    </w:lvl>
    <w:lvl w:ilvl="3" w:tplc="0415000F" w:tentative="1">
      <w:start w:val="1"/>
      <w:numFmt w:val="decimal"/>
      <w:lvlText w:val="%4."/>
      <w:lvlJc w:val="left"/>
      <w:pPr>
        <w:ind w:left="2775" w:hanging="360"/>
      </w:pPr>
    </w:lvl>
    <w:lvl w:ilvl="4" w:tplc="04150019" w:tentative="1">
      <w:start w:val="1"/>
      <w:numFmt w:val="lowerLetter"/>
      <w:lvlText w:val="%5."/>
      <w:lvlJc w:val="left"/>
      <w:pPr>
        <w:ind w:left="3495" w:hanging="360"/>
      </w:pPr>
    </w:lvl>
    <w:lvl w:ilvl="5" w:tplc="0415001B" w:tentative="1">
      <w:start w:val="1"/>
      <w:numFmt w:val="lowerRoman"/>
      <w:lvlText w:val="%6."/>
      <w:lvlJc w:val="right"/>
      <w:pPr>
        <w:ind w:left="4215" w:hanging="180"/>
      </w:pPr>
    </w:lvl>
    <w:lvl w:ilvl="6" w:tplc="0415000F" w:tentative="1">
      <w:start w:val="1"/>
      <w:numFmt w:val="decimal"/>
      <w:lvlText w:val="%7."/>
      <w:lvlJc w:val="left"/>
      <w:pPr>
        <w:ind w:left="4935" w:hanging="360"/>
      </w:pPr>
    </w:lvl>
    <w:lvl w:ilvl="7" w:tplc="04150019" w:tentative="1">
      <w:start w:val="1"/>
      <w:numFmt w:val="lowerLetter"/>
      <w:lvlText w:val="%8."/>
      <w:lvlJc w:val="left"/>
      <w:pPr>
        <w:ind w:left="5655" w:hanging="360"/>
      </w:pPr>
    </w:lvl>
    <w:lvl w:ilvl="8" w:tplc="0415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2C2249F0"/>
    <w:multiLevelType w:val="hybridMultilevel"/>
    <w:tmpl w:val="F99EB2F2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2E14664B"/>
    <w:multiLevelType w:val="hybridMultilevel"/>
    <w:tmpl w:val="C14AB9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9E3E63"/>
    <w:multiLevelType w:val="hybridMultilevel"/>
    <w:tmpl w:val="C18A5FDA"/>
    <w:lvl w:ilvl="0" w:tplc="B7720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75228D"/>
    <w:multiLevelType w:val="hybridMultilevel"/>
    <w:tmpl w:val="8BDCEF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834992"/>
    <w:multiLevelType w:val="hybridMultilevel"/>
    <w:tmpl w:val="75407E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26AB8"/>
    <w:rsid w:val="002B4317"/>
    <w:rsid w:val="003B7AA8"/>
    <w:rsid w:val="003D51B4"/>
    <w:rsid w:val="00616A66"/>
    <w:rsid w:val="007F49D4"/>
    <w:rsid w:val="008B5C8E"/>
    <w:rsid w:val="00926AB8"/>
    <w:rsid w:val="009D7809"/>
    <w:rsid w:val="00A60A99"/>
    <w:rsid w:val="00B27580"/>
    <w:rsid w:val="00B9685E"/>
    <w:rsid w:val="00DA15F7"/>
    <w:rsid w:val="00DB67B1"/>
    <w:rsid w:val="00DD3B9E"/>
    <w:rsid w:val="00F01A1C"/>
    <w:rsid w:val="00F75F36"/>
    <w:rsid w:val="00FA7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C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">
    <w:name w:val="Heading #1_"/>
    <w:basedOn w:val="Domylnaczcionkaakapitu"/>
    <w:link w:val="Heading10"/>
    <w:rsid w:val="003B7AA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Heading10">
    <w:name w:val="Heading #1"/>
    <w:basedOn w:val="Normalny"/>
    <w:link w:val="Heading1"/>
    <w:rsid w:val="003B7AA8"/>
    <w:pPr>
      <w:widowControl w:val="0"/>
      <w:shd w:val="clear" w:color="auto" w:fill="FFFFFF"/>
      <w:spacing w:after="60" w:line="0" w:lineRule="atLeast"/>
      <w:jc w:val="both"/>
      <w:outlineLvl w:val="0"/>
    </w:pPr>
    <w:rPr>
      <w:rFonts w:ascii="Calibri" w:eastAsia="Calibri" w:hAnsi="Calibri" w:cs="Calibri"/>
      <w:b/>
      <w:bCs/>
    </w:rPr>
  </w:style>
  <w:style w:type="paragraph" w:styleId="Akapitzlist">
    <w:name w:val="List Paragraph"/>
    <w:basedOn w:val="Normalny"/>
    <w:uiPriority w:val="34"/>
    <w:qFormat/>
    <w:rsid w:val="00F75F36"/>
    <w:pPr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F75F3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02902-8B85-4445-8B89-D15FAB8C8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3398</Words>
  <Characters>20391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Drobotko</dc:creator>
  <cp:lastModifiedBy>dq</cp:lastModifiedBy>
  <cp:revision>10</cp:revision>
  <dcterms:created xsi:type="dcterms:W3CDTF">2020-01-16T09:08:00Z</dcterms:created>
  <dcterms:modified xsi:type="dcterms:W3CDTF">2020-01-16T11:41:00Z</dcterms:modified>
</cp:coreProperties>
</file>