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9B4" w:rsidRPr="005F278E" w:rsidRDefault="007629B4" w:rsidP="005F278E">
      <w:pPr>
        <w:tabs>
          <w:tab w:val="left" w:pos="6580"/>
          <w:tab w:val="left" w:pos="6720"/>
        </w:tabs>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422739">
        <w:rPr>
          <w:rFonts w:asciiTheme="minorHAnsi" w:hAnsiTheme="minorHAnsi" w:cstheme="minorHAnsi"/>
          <w:sz w:val="24"/>
          <w:szCs w:val="24"/>
        </w:rPr>
        <w:t>Zarządzenia</w:t>
      </w:r>
      <w:r w:rsidR="00422739">
        <w:rPr>
          <w:rFonts w:asciiTheme="minorHAnsi" w:hAnsiTheme="minorHAnsi" w:cstheme="minorHAnsi"/>
          <w:sz w:val="24"/>
          <w:szCs w:val="24"/>
        </w:rPr>
        <w:br/>
      </w:r>
      <w:r w:rsidR="00A7538A" w:rsidRPr="005F278E">
        <w:rPr>
          <w:rFonts w:asciiTheme="minorHAnsi" w:hAnsiTheme="minorHAnsi" w:cstheme="minorHAnsi"/>
          <w:sz w:val="24"/>
          <w:szCs w:val="24"/>
        </w:rPr>
        <w:t xml:space="preserve"> Nr</w:t>
      </w:r>
      <w:r w:rsidR="005F278E" w:rsidRPr="005F278E">
        <w:rPr>
          <w:rFonts w:asciiTheme="minorHAnsi" w:hAnsiTheme="minorHAnsi" w:cstheme="minorHAnsi"/>
          <w:sz w:val="24"/>
          <w:szCs w:val="24"/>
        </w:rPr>
        <w:t xml:space="preserve"> </w:t>
      </w:r>
      <w:r w:rsidR="00422739">
        <w:rPr>
          <w:rFonts w:asciiTheme="minorHAnsi" w:hAnsiTheme="minorHAnsi" w:cstheme="minorHAnsi"/>
          <w:sz w:val="24"/>
          <w:szCs w:val="24"/>
        </w:rPr>
        <w:t>38</w:t>
      </w:r>
      <w:r w:rsidR="003A4F23">
        <w:rPr>
          <w:rFonts w:asciiTheme="minorHAnsi" w:hAnsiTheme="minorHAnsi" w:cstheme="minorHAnsi"/>
          <w:sz w:val="24"/>
          <w:szCs w:val="24"/>
        </w:rPr>
        <w:t>/2020</w:t>
      </w:r>
      <w:r w:rsidR="00637BBD" w:rsidRPr="005F278E">
        <w:rPr>
          <w:rFonts w:asciiTheme="minorHAnsi" w:hAnsiTheme="minorHAnsi" w:cstheme="minorHAnsi"/>
          <w:sz w:val="24"/>
          <w:szCs w:val="24"/>
        </w:rPr>
        <w:br/>
      </w:r>
      <w:r w:rsidR="00422739">
        <w:rPr>
          <w:rFonts w:asciiTheme="minorHAnsi" w:hAnsiTheme="minorHAnsi" w:cstheme="minorHAnsi"/>
          <w:sz w:val="24"/>
          <w:szCs w:val="24"/>
        </w:rPr>
        <w:t>Wójta</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5F278E" w:rsidRPr="005F278E">
        <w:rPr>
          <w:rFonts w:asciiTheme="minorHAnsi" w:hAnsiTheme="minorHAnsi" w:cstheme="minorHAnsi"/>
          <w:sz w:val="24"/>
          <w:szCs w:val="24"/>
        </w:rPr>
        <w:t xml:space="preserve"> </w:t>
      </w:r>
      <w:r w:rsidR="003050EB">
        <w:rPr>
          <w:rFonts w:asciiTheme="minorHAnsi" w:hAnsiTheme="minorHAnsi" w:cstheme="minorHAnsi"/>
          <w:sz w:val="24"/>
          <w:szCs w:val="24"/>
        </w:rPr>
        <w:t>22</w:t>
      </w:r>
      <w:r w:rsidR="004618E7">
        <w:rPr>
          <w:rFonts w:asciiTheme="minorHAnsi" w:hAnsiTheme="minorHAnsi" w:cstheme="minorHAnsi"/>
          <w:sz w:val="24"/>
          <w:szCs w:val="24"/>
        </w:rPr>
        <w:t xml:space="preserve"> czerwca</w:t>
      </w:r>
      <w:r w:rsidR="003A4F23">
        <w:rPr>
          <w:rFonts w:asciiTheme="minorHAnsi" w:hAnsiTheme="minorHAnsi" w:cstheme="minorHAnsi"/>
          <w:sz w:val="24"/>
          <w:szCs w:val="24"/>
        </w:rPr>
        <w:t xml:space="preserve"> 2020</w:t>
      </w:r>
      <w:r w:rsidR="004B6F7B">
        <w:rPr>
          <w:rFonts w:asciiTheme="minorHAnsi" w:hAnsiTheme="minorHAnsi" w:cstheme="minorHAnsi"/>
          <w:sz w:val="24"/>
          <w:szCs w:val="24"/>
        </w:rPr>
        <w:t xml:space="preserve"> r.</w:t>
      </w:r>
      <w:r w:rsidRPr="005F278E">
        <w:rPr>
          <w:rFonts w:asciiTheme="minorHAnsi" w:hAnsiTheme="minorHAnsi" w:cstheme="minorHAnsi"/>
          <w:sz w:val="24"/>
          <w:szCs w:val="24"/>
        </w:rPr>
        <w:t xml:space="preserve"> </w:t>
      </w:r>
    </w:p>
    <w:p w:rsidR="00B133EA" w:rsidRPr="005F278E" w:rsidRDefault="00B133EA" w:rsidP="005F278E">
      <w:pPr>
        <w:tabs>
          <w:tab w:val="left" w:pos="6580"/>
          <w:tab w:val="left" w:pos="6720"/>
        </w:tabs>
        <w:spacing w:line="360" w:lineRule="auto"/>
        <w:ind w:left="6372" w:firstLine="0"/>
        <w:contextualSpacing/>
        <w:rPr>
          <w:rFonts w:asciiTheme="minorHAnsi" w:hAnsiTheme="minorHAnsi" w:cstheme="minorHAnsi"/>
          <w:b/>
          <w:bCs/>
          <w:sz w:val="24"/>
          <w:szCs w:val="24"/>
        </w:rPr>
      </w:pPr>
    </w:p>
    <w:p w:rsidR="007629B4" w:rsidRPr="005F278E" w:rsidRDefault="007629B4" w:rsidP="005F278E">
      <w:pPr>
        <w:tabs>
          <w:tab w:val="left" w:pos="5103"/>
        </w:tabs>
        <w:spacing w:line="360"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DB6C1E" w:rsidP="005F278E">
      <w:pPr>
        <w:tabs>
          <w:tab w:val="left" w:pos="5103"/>
        </w:tabs>
        <w:spacing w:line="360"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2020 – 2034</w:t>
      </w:r>
    </w:p>
    <w:p w:rsidR="00F92746" w:rsidRDefault="00F92746" w:rsidP="00F92746">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sidR="00601D37">
        <w:rPr>
          <w:rFonts w:ascii="Calibri" w:hAnsi="Calibri" w:cs="Calibri"/>
          <w:b/>
          <w:bCs/>
          <w:sz w:val="24"/>
          <w:szCs w:val="24"/>
          <w:u w:val="single"/>
        </w:rPr>
        <w:t xml:space="preserve">ROGNOZIE FINANSOWEJ NA DZIEŃ </w:t>
      </w:r>
      <w:r w:rsidR="00601D37">
        <w:rPr>
          <w:rFonts w:ascii="Calibri" w:hAnsi="Calibri" w:cs="Calibri"/>
          <w:b/>
          <w:bCs/>
          <w:sz w:val="24"/>
          <w:szCs w:val="24"/>
          <w:u w:val="single"/>
        </w:rPr>
        <w:br/>
        <w:t>22</w:t>
      </w:r>
      <w:bookmarkStart w:id="0" w:name="_GoBack"/>
      <w:bookmarkEnd w:id="0"/>
      <w:r>
        <w:rPr>
          <w:rFonts w:ascii="Calibri" w:hAnsi="Calibri" w:cs="Calibri"/>
          <w:b/>
          <w:bCs/>
          <w:sz w:val="24"/>
          <w:szCs w:val="24"/>
          <w:u w:val="single"/>
        </w:rPr>
        <w:t xml:space="preserve"> CZERWCA 2020 ROKU </w:t>
      </w:r>
      <w:r w:rsidR="00D52D00">
        <w:rPr>
          <w:rFonts w:ascii="Calibri" w:hAnsi="Calibri" w:cs="Calibri"/>
          <w:b/>
          <w:bCs/>
          <w:sz w:val="24"/>
          <w:szCs w:val="24"/>
          <w:u w:val="single"/>
        </w:rPr>
        <w:t>(ZARZĄDZENIE WÓJTA GMINY KRZĘCIN NR 38</w:t>
      </w:r>
      <w:r>
        <w:rPr>
          <w:rFonts w:ascii="Calibri" w:hAnsi="Calibri" w:cs="Calibri"/>
          <w:b/>
          <w:bCs/>
          <w:sz w:val="24"/>
          <w:szCs w:val="24"/>
          <w:u w:val="single"/>
        </w:rPr>
        <w:t>/2020</w:t>
      </w:r>
      <w:r w:rsidRPr="00182522">
        <w:rPr>
          <w:rFonts w:ascii="Calibri" w:hAnsi="Calibri" w:cs="Calibri"/>
          <w:b/>
          <w:bCs/>
          <w:sz w:val="24"/>
          <w:szCs w:val="24"/>
          <w:u w:val="single"/>
        </w:rPr>
        <w:t>)</w:t>
      </w:r>
    </w:p>
    <w:p w:rsidR="00324CFE" w:rsidRPr="00F5371A" w:rsidRDefault="00324CFE" w:rsidP="00324CFE">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rozchodów (kolumna 5) w latach 2021 – 2022. Dostosowano wartości rozchodów w poszczególnych latach prognozy do harmonogramu spłat.</w:t>
      </w:r>
    </w:p>
    <w:p w:rsidR="00F92746" w:rsidRPr="004720CF" w:rsidRDefault="002926E8" w:rsidP="00324CFE">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wartości kwoty długu (kolumna 6) w latach 2021 – 2034, zgodnie ze spłatami (rozchodami) przypadającymi w poszczególnych latach prognozy.</w:t>
      </w:r>
    </w:p>
    <w:p w:rsidR="004618E7" w:rsidRDefault="004618E7" w:rsidP="004618E7">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 xml:space="preserve">15 CZERWCA 2020 ROKU </w:t>
      </w:r>
      <w:r w:rsidR="007C2505">
        <w:rPr>
          <w:rFonts w:ascii="Calibri" w:hAnsi="Calibri" w:cs="Calibri"/>
          <w:b/>
          <w:bCs/>
          <w:sz w:val="24"/>
          <w:szCs w:val="24"/>
          <w:u w:val="single"/>
        </w:rPr>
        <w:t>(UCHWAŁA RADY GMINY KRZĘCIN NR XIII/126</w:t>
      </w:r>
      <w:r>
        <w:rPr>
          <w:rFonts w:ascii="Calibri" w:hAnsi="Calibri" w:cs="Calibri"/>
          <w:b/>
          <w:bCs/>
          <w:sz w:val="24"/>
          <w:szCs w:val="24"/>
          <w:u w:val="single"/>
        </w:rPr>
        <w:t>/2020</w:t>
      </w:r>
      <w:r w:rsidRPr="00182522">
        <w:rPr>
          <w:rFonts w:ascii="Calibri" w:hAnsi="Calibri" w:cs="Calibri"/>
          <w:b/>
          <w:bCs/>
          <w:sz w:val="24"/>
          <w:szCs w:val="24"/>
          <w:u w:val="single"/>
        </w:rPr>
        <w:t>)</w:t>
      </w:r>
    </w:p>
    <w:p w:rsidR="004618E7" w:rsidRPr="004720CF" w:rsidRDefault="004618E7" w:rsidP="00F92746">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w:t>
      </w:r>
      <w:r w:rsidR="004374EC">
        <w:rPr>
          <w:rFonts w:ascii="Calibri" w:hAnsi="Calibri" w:cs="Calibri"/>
          <w:bCs/>
          <w:sz w:val="24"/>
          <w:szCs w:val="24"/>
        </w:rPr>
        <w:t xml:space="preserve"> w 2020 roku o kwotę </w:t>
      </w:r>
      <w:r w:rsidR="004374EC">
        <w:rPr>
          <w:rFonts w:ascii="Calibri" w:hAnsi="Calibri" w:cs="Calibri"/>
          <w:bCs/>
          <w:sz w:val="24"/>
          <w:szCs w:val="24"/>
        </w:rPr>
        <w:br/>
        <w:t>16 417,73</w:t>
      </w:r>
      <w:r>
        <w:rPr>
          <w:rFonts w:ascii="Calibri" w:hAnsi="Calibri" w:cs="Calibri"/>
          <w:bCs/>
          <w:sz w:val="24"/>
          <w:szCs w:val="24"/>
        </w:rPr>
        <w:t xml:space="preserve"> zł (kolumna 1) – w tym dochody bieżące</w:t>
      </w:r>
      <w:r w:rsidR="004374EC">
        <w:rPr>
          <w:rFonts w:ascii="Calibri" w:hAnsi="Calibri" w:cs="Calibri"/>
          <w:bCs/>
          <w:sz w:val="24"/>
          <w:szCs w:val="24"/>
        </w:rPr>
        <w:t xml:space="preserve"> zmniejsza się o kwotę 3 582,27</w:t>
      </w:r>
      <w:r>
        <w:rPr>
          <w:rFonts w:ascii="Calibri" w:hAnsi="Calibri" w:cs="Calibri"/>
          <w:bCs/>
          <w:sz w:val="24"/>
          <w:szCs w:val="24"/>
        </w:rPr>
        <w:t xml:space="preserve"> zł (z tytułu dotacji i środków przeznaczonych</w:t>
      </w:r>
      <w:r w:rsidR="004374EC">
        <w:rPr>
          <w:rFonts w:ascii="Calibri" w:hAnsi="Calibri" w:cs="Calibri"/>
          <w:bCs/>
          <w:sz w:val="24"/>
          <w:szCs w:val="24"/>
        </w:rPr>
        <w:t xml:space="preserve"> na cele bieżące: 3 582,27), a dochody majątkowe zwiększa się o kwotę 20 000,00 zł - zgodnie </w:t>
      </w:r>
      <w:r>
        <w:rPr>
          <w:rFonts w:ascii="Calibri" w:hAnsi="Calibri" w:cs="Calibri"/>
          <w:bCs/>
          <w:sz w:val="24"/>
          <w:szCs w:val="24"/>
        </w:rPr>
        <w:t>ze zmianami wpr</w:t>
      </w:r>
      <w:r w:rsidR="004374EC">
        <w:rPr>
          <w:rFonts w:ascii="Calibri" w:hAnsi="Calibri" w:cs="Calibri"/>
          <w:bCs/>
          <w:sz w:val="24"/>
          <w:szCs w:val="24"/>
        </w:rPr>
        <w:t>owadzanymi w budżecie od dnia 29 maja</w:t>
      </w:r>
      <w:r>
        <w:rPr>
          <w:rFonts w:ascii="Calibri" w:hAnsi="Calibri" w:cs="Calibri"/>
          <w:bCs/>
          <w:sz w:val="24"/>
          <w:szCs w:val="24"/>
        </w:rPr>
        <w:t xml:space="preserve"> 2020 roku (w tym Zarządzenia Wójta Gminy).</w:t>
      </w:r>
    </w:p>
    <w:p w:rsidR="004618E7" w:rsidRPr="004720CF" w:rsidRDefault="004618E7" w:rsidP="00F92746">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sidRPr="00A730A5">
        <w:rPr>
          <w:rFonts w:ascii="Calibri" w:hAnsi="Calibri" w:cs="Calibri"/>
          <w:bCs/>
          <w:sz w:val="24"/>
          <w:szCs w:val="24"/>
        </w:rPr>
        <w:t>Zwiększa się wartość planowanych wydatków ogółe</w:t>
      </w:r>
      <w:r w:rsidR="00A35758">
        <w:rPr>
          <w:rFonts w:ascii="Calibri" w:hAnsi="Calibri" w:cs="Calibri"/>
          <w:bCs/>
          <w:sz w:val="24"/>
          <w:szCs w:val="24"/>
        </w:rPr>
        <w:t>m w 2020 roku o kwotę 16 147,73</w:t>
      </w:r>
      <w:r w:rsidRPr="00A730A5">
        <w:rPr>
          <w:rFonts w:ascii="Calibri" w:hAnsi="Calibri" w:cs="Calibri"/>
          <w:bCs/>
          <w:sz w:val="24"/>
          <w:szCs w:val="24"/>
        </w:rPr>
        <w:t xml:space="preserve"> zł (kolumna 2) – w tym wydatki bieżące</w:t>
      </w:r>
      <w:r w:rsidR="00A35758">
        <w:rPr>
          <w:rFonts w:ascii="Calibri" w:hAnsi="Calibri" w:cs="Calibri"/>
          <w:bCs/>
          <w:sz w:val="24"/>
          <w:szCs w:val="24"/>
        </w:rPr>
        <w:t xml:space="preserve"> zmniejsza się o kwotę 3 582,27</w:t>
      </w:r>
      <w:r w:rsidRPr="00A730A5">
        <w:rPr>
          <w:rFonts w:ascii="Calibri" w:hAnsi="Calibri" w:cs="Calibri"/>
          <w:bCs/>
          <w:sz w:val="24"/>
          <w:szCs w:val="24"/>
        </w:rPr>
        <w:t xml:space="preserve"> zł, </w:t>
      </w:r>
      <w:r w:rsidR="00A35758">
        <w:rPr>
          <w:rFonts w:ascii="Calibri" w:hAnsi="Calibri" w:cs="Calibri"/>
          <w:bCs/>
          <w:sz w:val="24"/>
          <w:szCs w:val="24"/>
        </w:rPr>
        <w:br/>
      </w:r>
      <w:r w:rsidRPr="00A730A5">
        <w:rPr>
          <w:rFonts w:ascii="Calibri" w:hAnsi="Calibri" w:cs="Calibri"/>
          <w:bCs/>
          <w:sz w:val="24"/>
          <w:szCs w:val="24"/>
        </w:rPr>
        <w:t xml:space="preserve">a wydatki majątkowe zwiększa się o </w:t>
      </w:r>
      <w:r w:rsidR="00A35758">
        <w:rPr>
          <w:rFonts w:ascii="Calibri" w:hAnsi="Calibri" w:cs="Calibri"/>
          <w:bCs/>
          <w:sz w:val="24"/>
          <w:szCs w:val="24"/>
        </w:rPr>
        <w:t>kwotę 2</w:t>
      </w:r>
      <w:r w:rsidRPr="00A730A5">
        <w:rPr>
          <w:rFonts w:ascii="Calibri" w:hAnsi="Calibri" w:cs="Calibri"/>
          <w:bCs/>
          <w:sz w:val="24"/>
          <w:szCs w:val="24"/>
        </w:rPr>
        <w:t xml:space="preserve">0 000,00 zł - </w:t>
      </w:r>
      <w:r>
        <w:rPr>
          <w:rFonts w:ascii="Calibri" w:hAnsi="Calibri" w:cs="Calibri"/>
          <w:bCs/>
          <w:sz w:val="24"/>
          <w:szCs w:val="24"/>
        </w:rPr>
        <w:t>zgodnie ze zmianami wpr</w:t>
      </w:r>
      <w:r w:rsidR="00A35758">
        <w:rPr>
          <w:rFonts w:ascii="Calibri" w:hAnsi="Calibri" w:cs="Calibri"/>
          <w:bCs/>
          <w:sz w:val="24"/>
          <w:szCs w:val="24"/>
        </w:rPr>
        <w:t>owadzanymi w budżecie od dnia 29</w:t>
      </w:r>
      <w:r>
        <w:rPr>
          <w:rFonts w:ascii="Calibri" w:hAnsi="Calibri" w:cs="Calibri"/>
          <w:bCs/>
          <w:sz w:val="24"/>
          <w:szCs w:val="24"/>
        </w:rPr>
        <w:t xml:space="preserve"> </w:t>
      </w:r>
      <w:r w:rsidR="00A35758">
        <w:rPr>
          <w:rFonts w:ascii="Calibri" w:hAnsi="Calibri" w:cs="Calibri"/>
          <w:bCs/>
          <w:sz w:val="24"/>
          <w:szCs w:val="24"/>
        </w:rPr>
        <w:t>maja</w:t>
      </w:r>
      <w:r>
        <w:rPr>
          <w:rFonts w:ascii="Calibri" w:hAnsi="Calibri" w:cs="Calibri"/>
          <w:bCs/>
          <w:sz w:val="24"/>
          <w:szCs w:val="24"/>
        </w:rPr>
        <w:t xml:space="preserve"> 2020 roku (w tym Zarządzenia Wójta Gminy).</w:t>
      </w:r>
    </w:p>
    <w:p w:rsidR="000501F0" w:rsidRDefault="000501F0" w:rsidP="000501F0">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r>
      <w:r w:rsidR="00533484">
        <w:rPr>
          <w:rFonts w:ascii="Calibri" w:hAnsi="Calibri" w:cs="Calibri"/>
          <w:b/>
          <w:bCs/>
          <w:sz w:val="24"/>
          <w:szCs w:val="24"/>
          <w:u w:val="single"/>
        </w:rPr>
        <w:t>28 MAJA</w:t>
      </w:r>
      <w:r>
        <w:rPr>
          <w:rFonts w:ascii="Calibri" w:hAnsi="Calibri" w:cs="Calibri"/>
          <w:b/>
          <w:bCs/>
          <w:sz w:val="24"/>
          <w:szCs w:val="24"/>
          <w:u w:val="single"/>
        </w:rPr>
        <w:t xml:space="preserve"> 2020 ROKU (UCHWAŁA</w:t>
      </w:r>
      <w:r w:rsidR="00533484">
        <w:rPr>
          <w:rFonts w:ascii="Calibri" w:hAnsi="Calibri" w:cs="Calibri"/>
          <w:b/>
          <w:bCs/>
          <w:sz w:val="24"/>
          <w:szCs w:val="24"/>
          <w:u w:val="single"/>
        </w:rPr>
        <w:t xml:space="preserve"> RADY GMINY KRZĘCIN NR XII/120</w:t>
      </w:r>
      <w:r>
        <w:rPr>
          <w:rFonts w:ascii="Calibri" w:hAnsi="Calibri" w:cs="Calibri"/>
          <w:b/>
          <w:bCs/>
          <w:sz w:val="24"/>
          <w:szCs w:val="24"/>
          <w:u w:val="single"/>
        </w:rPr>
        <w:t>/2020</w:t>
      </w:r>
      <w:r w:rsidRPr="00182522">
        <w:rPr>
          <w:rFonts w:ascii="Calibri" w:hAnsi="Calibri" w:cs="Calibri"/>
          <w:b/>
          <w:bCs/>
          <w:sz w:val="24"/>
          <w:szCs w:val="24"/>
          <w:u w:val="single"/>
        </w:rPr>
        <w:t>)</w:t>
      </w:r>
    </w:p>
    <w:p w:rsidR="004720CF" w:rsidRPr="004720CF" w:rsidRDefault="004720CF" w:rsidP="00F92746">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2020 roku o kwotę </w:t>
      </w:r>
      <w:r>
        <w:rPr>
          <w:rFonts w:ascii="Calibri" w:hAnsi="Calibri" w:cs="Calibri"/>
          <w:bCs/>
          <w:sz w:val="24"/>
          <w:szCs w:val="24"/>
        </w:rPr>
        <w:br/>
        <w:t xml:space="preserve">363 006,77 zł (kolumna 1) – w tym dochody bieżące o kwotę 562 706,77 zł (z tytułu dotacji i środków przeznaczonych na cele bieżące: 498 278,17 zł; pozostałe dochody: </w:t>
      </w:r>
      <w:r>
        <w:rPr>
          <w:rFonts w:ascii="Calibri" w:hAnsi="Calibri" w:cs="Calibri"/>
          <w:bCs/>
          <w:sz w:val="24"/>
          <w:szCs w:val="24"/>
        </w:rPr>
        <w:lastRenderedPageBreak/>
        <w:t xml:space="preserve">64 428,60 zł), a dochody majątkowe zmniejsza się o kwotę 199 700,00 zł - zgodnie </w:t>
      </w:r>
      <w:r>
        <w:rPr>
          <w:rFonts w:ascii="Calibri" w:hAnsi="Calibri" w:cs="Calibri"/>
          <w:bCs/>
          <w:sz w:val="24"/>
          <w:szCs w:val="24"/>
        </w:rPr>
        <w:br/>
        <w:t>ze zmianami wprowadzanymi w budżecie od dnia 31 stycznia 2020 roku (w tym Zarządzenia Wójta Gminy).</w:t>
      </w:r>
    </w:p>
    <w:p w:rsidR="00A730A5" w:rsidRPr="004720CF" w:rsidRDefault="004720CF" w:rsidP="00F92746">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sidRPr="00A730A5">
        <w:rPr>
          <w:rFonts w:ascii="Calibri" w:hAnsi="Calibri" w:cs="Calibri"/>
          <w:bCs/>
          <w:sz w:val="24"/>
          <w:szCs w:val="24"/>
        </w:rPr>
        <w:t>Zwiększa się wartość planowanych wydatków ogółe</w:t>
      </w:r>
      <w:r w:rsidR="00A730A5" w:rsidRPr="00A730A5">
        <w:rPr>
          <w:rFonts w:ascii="Calibri" w:hAnsi="Calibri" w:cs="Calibri"/>
          <w:bCs/>
          <w:sz w:val="24"/>
          <w:szCs w:val="24"/>
        </w:rPr>
        <w:t>m w 2020 roku o kwotę 613 006,77</w:t>
      </w:r>
      <w:r w:rsidRPr="00A730A5">
        <w:rPr>
          <w:rFonts w:ascii="Calibri" w:hAnsi="Calibri" w:cs="Calibri"/>
          <w:bCs/>
          <w:sz w:val="24"/>
          <w:szCs w:val="24"/>
        </w:rPr>
        <w:t xml:space="preserve"> zł (kolumna 2) – w tym wy</w:t>
      </w:r>
      <w:r w:rsidR="00A730A5" w:rsidRPr="00A730A5">
        <w:rPr>
          <w:rFonts w:ascii="Calibri" w:hAnsi="Calibri" w:cs="Calibri"/>
          <w:bCs/>
          <w:sz w:val="24"/>
          <w:szCs w:val="24"/>
        </w:rPr>
        <w:t>datki bieżące o kwotę 563 006,77</w:t>
      </w:r>
      <w:r w:rsidRPr="00A730A5">
        <w:rPr>
          <w:rFonts w:ascii="Calibri" w:hAnsi="Calibri" w:cs="Calibri"/>
          <w:bCs/>
          <w:sz w:val="24"/>
          <w:szCs w:val="24"/>
        </w:rPr>
        <w:t xml:space="preserve"> zł, a wydatki majątkowe zwiększa się o </w:t>
      </w:r>
      <w:r w:rsidR="00A730A5" w:rsidRPr="00A730A5">
        <w:rPr>
          <w:rFonts w:ascii="Calibri" w:hAnsi="Calibri" w:cs="Calibri"/>
          <w:bCs/>
          <w:sz w:val="24"/>
          <w:szCs w:val="24"/>
        </w:rPr>
        <w:t>kwotę 50 000,00</w:t>
      </w:r>
      <w:r w:rsidRPr="00A730A5">
        <w:rPr>
          <w:rFonts w:ascii="Calibri" w:hAnsi="Calibri" w:cs="Calibri"/>
          <w:bCs/>
          <w:sz w:val="24"/>
          <w:szCs w:val="24"/>
        </w:rPr>
        <w:t xml:space="preserve"> zł - </w:t>
      </w:r>
      <w:r w:rsidR="00A730A5">
        <w:rPr>
          <w:rFonts w:ascii="Calibri" w:hAnsi="Calibri" w:cs="Calibri"/>
          <w:bCs/>
          <w:sz w:val="24"/>
          <w:szCs w:val="24"/>
        </w:rPr>
        <w:t>zgodnie ze zmianami wprowadzanymi w budżecie od dnia 31 stycznia 2020 roku (w tym Zarządzenia Wójta Gminy).</w:t>
      </w:r>
    </w:p>
    <w:p w:rsidR="004720CF" w:rsidRPr="00F5371A" w:rsidRDefault="006000B4" w:rsidP="00F92746">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majątkowych w latach 2022 -2023 (zmniejszono wartość dochodów majątkowych z tytułu sprzedaży majątku).</w:t>
      </w:r>
    </w:p>
    <w:p w:rsidR="00F5371A" w:rsidRPr="00F5371A" w:rsidRDefault="00F5371A" w:rsidP="00F92746">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rozchodów (</w:t>
      </w:r>
      <w:r w:rsidR="006D1F50">
        <w:rPr>
          <w:rFonts w:ascii="Calibri" w:hAnsi="Calibri" w:cs="Calibri"/>
          <w:bCs/>
          <w:sz w:val="24"/>
          <w:szCs w:val="24"/>
        </w:rPr>
        <w:t>kolumna 5) w latach 2020 – 2032. W wyniku zmiany terminu wykupu obligacji komunalnych wyemitowanych w 2019 roku, dostosowano wartości rozchodów w poszczególnych latach prognozy do nowego harmonogramu.</w:t>
      </w:r>
    </w:p>
    <w:p w:rsidR="00F5371A" w:rsidRPr="003A5E49" w:rsidRDefault="00F5371A" w:rsidP="00F92746">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bieżących i wydatków majątkowych </w:t>
      </w:r>
      <w:r>
        <w:rPr>
          <w:rFonts w:ascii="Calibri" w:hAnsi="Calibri" w:cs="Calibri"/>
          <w:bCs/>
          <w:sz w:val="24"/>
          <w:szCs w:val="24"/>
        </w:rPr>
        <w:br/>
      </w:r>
      <w:r w:rsidR="00D2009C">
        <w:rPr>
          <w:rFonts w:ascii="Calibri" w:hAnsi="Calibri" w:cs="Calibri"/>
          <w:bCs/>
          <w:sz w:val="24"/>
          <w:szCs w:val="24"/>
        </w:rPr>
        <w:t>w latach 2020</w:t>
      </w:r>
      <w:r>
        <w:rPr>
          <w:rFonts w:ascii="Calibri" w:hAnsi="Calibri" w:cs="Calibri"/>
          <w:bCs/>
          <w:sz w:val="24"/>
          <w:szCs w:val="24"/>
        </w:rPr>
        <w:t xml:space="preserve"> –</w:t>
      </w:r>
      <w:r w:rsidR="00D2009C">
        <w:rPr>
          <w:rFonts w:ascii="Calibri" w:hAnsi="Calibri" w:cs="Calibri"/>
          <w:bCs/>
          <w:sz w:val="24"/>
          <w:szCs w:val="24"/>
        </w:rPr>
        <w:t xml:space="preserve"> 2032 w związku ze zmianą planu rozchodów w latach 2020 – 2032. </w:t>
      </w:r>
    </w:p>
    <w:p w:rsidR="00AE51D8" w:rsidRDefault="00AE51D8" w:rsidP="00AE51D8">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30 STYCZNIA 2020 ROKU (UC</w:t>
      </w:r>
      <w:r w:rsidR="00161CC3">
        <w:rPr>
          <w:rFonts w:ascii="Calibri" w:hAnsi="Calibri" w:cs="Calibri"/>
          <w:b/>
          <w:bCs/>
          <w:sz w:val="24"/>
          <w:szCs w:val="24"/>
          <w:u w:val="single"/>
        </w:rPr>
        <w:t>HWAŁA RADY GMINY KRZĘCIN NR XI/113</w:t>
      </w:r>
      <w:r>
        <w:rPr>
          <w:rFonts w:ascii="Calibri" w:hAnsi="Calibri" w:cs="Calibri"/>
          <w:b/>
          <w:bCs/>
          <w:sz w:val="24"/>
          <w:szCs w:val="24"/>
          <w:u w:val="single"/>
        </w:rPr>
        <w:t>/2020</w:t>
      </w:r>
      <w:r w:rsidRPr="00182522">
        <w:rPr>
          <w:rFonts w:ascii="Calibri" w:hAnsi="Calibri" w:cs="Calibri"/>
          <w:b/>
          <w:bCs/>
          <w:sz w:val="24"/>
          <w:szCs w:val="24"/>
          <w:u w:val="single"/>
        </w:rPr>
        <w:t>)</w:t>
      </w:r>
    </w:p>
    <w:p w:rsidR="009D1FDB" w:rsidRPr="0024550D"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 w 2020 roku o kwotę 877 468,71 zł (kolumna 1) – w tym dochody bieżące o kwotę 732 897,15 zł (z tytułu dotacji i środków przeznaczonych na cele bieżące: 575 273,75 zł; pozostałe dochody: 157 623,40 zł) oraz dochody majątkowe o kwotę 144 571,56 zł - zgodnie ze zmianami wprowadzanymi w budżecie na 2020 rok.</w:t>
      </w:r>
    </w:p>
    <w:p w:rsidR="009D1FDB" w:rsidRPr="009D1FDB"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ogółem w 2020 roku o kwotę 995 836,41 zł (kolumna 2) – w tym wydatki bieżące o kwotę 826 481,22 zł, a wydatki majątkowe zwiększa się o kwotę 169 355,19 zł - zgodnie ze zmianami wprowadzanymi w budżecie na 2020 rok.</w:t>
      </w:r>
    </w:p>
    <w:p w:rsidR="009D1FDB" w:rsidRPr="00AE08E3"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przychodów budżetu w kwocie 118 367,70 zł stanowiących nadwyżkę z lat ubiegł</w:t>
      </w:r>
      <w:r w:rsidR="00F2174E">
        <w:rPr>
          <w:rFonts w:ascii="Calibri" w:hAnsi="Calibri" w:cs="Calibri"/>
          <w:bCs/>
          <w:sz w:val="24"/>
          <w:szCs w:val="24"/>
        </w:rPr>
        <w:t>ych z tytułu niewykorzystanych środków pieniężnych na rachunku bieżącym budżetu, wynikających</w:t>
      </w:r>
      <w:r>
        <w:rPr>
          <w:rFonts w:ascii="Calibri" w:hAnsi="Calibri" w:cs="Calibri"/>
          <w:bCs/>
          <w:sz w:val="24"/>
          <w:szCs w:val="24"/>
        </w:rPr>
        <w:t xml:space="preserve"> rozliczenia dochodów i wydatków nimi finansowanych związanych ze szczególnymi zasadami wykonywania budżetu</w:t>
      </w:r>
      <w:r w:rsidR="00882089">
        <w:rPr>
          <w:rFonts w:ascii="Calibri" w:hAnsi="Calibri" w:cs="Calibri"/>
          <w:bCs/>
          <w:sz w:val="24"/>
          <w:szCs w:val="24"/>
        </w:rPr>
        <w:t xml:space="preserve"> określonymi w odrębnych ustawach oraz wynikających z rozliczenia środków dotacji </w:t>
      </w:r>
      <w:r w:rsidR="00882089">
        <w:rPr>
          <w:rFonts w:ascii="Calibri" w:hAnsi="Calibri" w:cs="Calibri"/>
          <w:bCs/>
          <w:sz w:val="24"/>
          <w:szCs w:val="24"/>
        </w:rPr>
        <w:lastRenderedPageBreak/>
        <w:t>na realizację programu, projektu lub zadania finansowanego z udziałem tych środków.</w:t>
      </w:r>
    </w:p>
    <w:p w:rsidR="00AE08E3" w:rsidRPr="008B5A2E" w:rsidRDefault="00AE08E3"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załączniku Nr 3 „Przedsięwzięcia”, wprowadzono zadanie pn. „Niesamodzielni w Gminie Krzęcin”, które realizowane będzie w latach 2020 -2021. Projekt dofinansowany ze środków Europejskiego Funduszu Społecznego w ramach Regionalnego Programu Operacyjnego Województwa Zachodniopomorskiego 2014 – 2020.</w:t>
      </w:r>
    </w:p>
    <w:p w:rsidR="00D472A4" w:rsidRDefault="00D472A4" w:rsidP="00D472A4">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14 STYCZNIA 2020 ROKU (ZARZĄDZENIE WÓJTA GMINY KRZĘCIN NR 3/2020</w:t>
      </w:r>
      <w:r w:rsidRPr="00182522">
        <w:rPr>
          <w:rFonts w:ascii="Calibri" w:hAnsi="Calibri" w:cs="Calibri"/>
          <w:b/>
          <w:bCs/>
          <w:sz w:val="24"/>
          <w:szCs w:val="24"/>
          <w:u w:val="single"/>
        </w:rPr>
        <w:t>)</w:t>
      </w:r>
    </w:p>
    <w:p w:rsidR="00D472A4" w:rsidRPr="00D472A4"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bieżących w latach 2021 -2034 (przyjęto narastający średni wzrost 3</w:t>
      </w:r>
      <w:r w:rsidR="003A5E49">
        <w:rPr>
          <w:rFonts w:ascii="Calibri" w:hAnsi="Calibri" w:cs="Calibri"/>
          <w:bCs/>
          <w:sz w:val="24"/>
          <w:szCs w:val="24"/>
        </w:rPr>
        <w:t>,00</w:t>
      </w:r>
      <w:r>
        <w:rPr>
          <w:rFonts w:ascii="Calibri" w:hAnsi="Calibri" w:cs="Calibri"/>
          <w:bCs/>
          <w:sz w:val="24"/>
          <w:szCs w:val="24"/>
        </w:rPr>
        <w:t>%). Poprzez narastający wzrost dochodów (3</w:t>
      </w:r>
      <w:r w:rsidR="003A5E49">
        <w:rPr>
          <w:rFonts w:ascii="Calibri" w:hAnsi="Calibri" w:cs="Calibri"/>
          <w:bCs/>
          <w:sz w:val="24"/>
          <w:szCs w:val="24"/>
        </w:rPr>
        <w:t>,00</w:t>
      </w:r>
      <w:r>
        <w:rPr>
          <w:rFonts w:ascii="Calibri" w:hAnsi="Calibri" w:cs="Calibri"/>
          <w:bCs/>
          <w:sz w:val="24"/>
          <w:szCs w:val="24"/>
        </w:rPr>
        <w:t>%), zmieniono wartości następujących pozycji dochodów:</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dochody z tytułu udziału we wpływach z podatku dochodowego od osób fizycznych,</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dotacji i środków przeznaczonych na cele bieżące,</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pozostałych dochodów, w tym podatku od nieruchomości.</w:t>
      </w:r>
    </w:p>
    <w:p w:rsidR="00D472A4" w:rsidRPr="0024550D"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
          <w:bCs/>
          <w:sz w:val="24"/>
          <w:szCs w:val="24"/>
        </w:rPr>
      </w:pPr>
      <w:r>
        <w:rPr>
          <w:rFonts w:ascii="Calibri" w:hAnsi="Calibri" w:cs="Calibri"/>
          <w:bCs/>
          <w:sz w:val="24"/>
          <w:szCs w:val="24"/>
        </w:rPr>
        <w:t>W 2020 roku rozpocznie się budowa Farmy Wiatrowej Krzęcin II (8 turbin wiatrowych), co spowoduje wzrost dochodów z tytułu podatku od nieruchomości.</w:t>
      </w:r>
    </w:p>
    <w:p w:rsidR="00D472A4" w:rsidRPr="003A5E49"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w:t>
      </w:r>
      <w:r w:rsidR="003A5E49">
        <w:rPr>
          <w:rFonts w:ascii="Calibri" w:hAnsi="Calibri" w:cs="Calibri"/>
          <w:bCs/>
          <w:sz w:val="24"/>
          <w:szCs w:val="24"/>
        </w:rPr>
        <w:t>bieżących (wiersz 2.1) w latach 2021 – 2034 (przyjęto narastający ś</w:t>
      </w:r>
      <w:r w:rsidR="00FF7DCB">
        <w:rPr>
          <w:rFonts w:ascii="Calibri" w:hAnsi="Calibri" w:cs="Calibri"/>
          <w:bCs/>
          <w:sz w:val="24"/>
          <w:szCs w:val="24"/>
        </w:rPr>
        <w:t>redni wzrost 3</w:t>
      </w:r>
      <w:r w:rsidR="003A5E49">
        <w:rPr>
          <w:rFonts w:ascii="Calibri" w:hAnsi="Calibri" w:cs="Calibri"/>
          <w:bCs/>
          <w:sz w:val="24"/>
          <w:szCs w:val="24"/>
        </w:rPr>
        <w:t xml:space="preserve">,00%). </w:t>
      </w:r>
    </w:p>
    <w:p w:rsidR="003A5E49" w:rsidRPr="002C28FF" w:rsidRDefault="003A5E49"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roku 2021 zmniejszono kwotę wydatków majątkowych, gdyż na chwilę obecną nie jest planowane zadanie inwestycyjne z zaangażowanymi środkami ze źródeł zewnętrznych.</w:t>
      </w:r>
    </w:p>
    <w:p w:rsidR="002C28FF" w:rsidRPr="008B5A2E" w:rsidRDefault="002C28FF"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Nadwyżka operacyjna w 2021 została skalkulowana na poziomie 811 631,85 zł.</w:t>
      </w:r>
    </w:p>
    <w:p w:rsid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p>
    <w:p w:rsidR="00826A7F" w:rsidRP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 PROGNOZIE FINANSOWEJ NA DZIEŃ </w:t>
      </w:r>
      <w:r w:rsidRPr="00826A7F">
        <w:rPr>
          <w:rFonts w:ascii="Calibri" w:hAnsi="Calibri" w:cs="Calibri"/>
          <w:b/>
          <w:bCs/>
          <w:sz w:val="24"/>
          <w:szCs w:val="24"/>
          <w:u w:val="single"/>
        </w:rPr>
        <w:br/>
      </w:r>
      <w:r>
        <w:rPr>
          <w:rFonts w:ascii="Calibri" w:hAnsi="Calibri" w:cs="Calibri"/>
          <w:b/>
          <w:bCs/>
          <w:sz w:val="24"/>
          <w:szCs w:val="24"/>
          <w:u w:val="single"/>
        </w:rPr>
        <w:t>19</w:t>
      </w:r>
      <w:r w:rsidRPr="00826A7F">
        <w:rPr>
          <w:rFonts w:ascii="Calibri" w:hAnsi="Calibri" w:cs="Calibri"/>
          <w:b/>
          <w:bCs/>
          <w:sz w:val="24"/>
          <w:szCs w:val="24"/>
          <w:u w:val="single"/>
        </w:rPr>
        <w:t xml:space="preserve"> </w:t>
      </w:r>
      <w:r>
        <w:rPr>
          <w:rFonts w:ascii="Calibri" w:hAnsi="Calibri" w:cs="Calibri"/>
          <w:b/>
          <w:bCs/>
          <w:sz w:val="24"/>
          <w:szCs w:val="24"/>
          <w:u w:val="single"/>
        </w:rPr>
        <w:t>GRUD</w:t>
      </w:r>
      <w:r w:rsidRPr="00826A7F">
        <w:rPr>
          <w:rFonts w:ascii="Calibri" w:hAnsi="Calibri" w:cs="Calibri"/>
          <w:b/>
          <w:bCs/>
          <w:sz w:val="24"/>
          <w:szCs w:val="24"/>
          <w:u w:val="single"/>
        </w:rPr>
        <w:t>NIA 20</w:t>
      </w:r>
      <w:r>
        <w:rPr>
          <w:rFonts w:ascii="Calibri" w:hAnsi="Calibri" w:cs="Calibri"/>
          <w:b/>
          <w:bCs/>
          <w:sz w:val="24"/>
          <w:szCs w:val="24"/>
          <w:u w:val="single"/>
        </w:rPr>
        <w:t>19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X/103</w:t>
      </w:r>
      <w:r w:rsidRPr="00826A7F">
        <w:rPr>
          <w:rFonts w:ascii="Calibri" w:hAnsi="Calibri" w:cs="Calibri"/>
          <w:b/>
          <w:bCs/>
          <w:sz w:val="24"/>
          <w:szCs w:val="24"/>
          <w:u w:val="single"/>
        </w:rPr>
        <w:t>/20</w:t>
      </w:r>
      <w:r>
        <w:rPr>
          <w:rFonts w:ascii="Calibri" w:hAnsi="Calibri" w:cs="Calibri"/>
          <w:b/>
          <w:bCs/>
          <w:sz w:val="24"/>
          <w:szCs w:val="24"/>
          <w:u w:val="single"/>
        </w:rPr>
        <w:t>19</w:t>
      </w:r>
      <w:r w:rsidRPr="00826A7F">
        <w:rPr>
          <w:rFonts w:ascii="Calibri" w:hAnsi="Calibri" w:cs="Calibri"/>
          <w:b/>
          <w:bCs/>
          <w:sz w:val="24"/>
          <w:szCs w:val="24"/>
          <w:u w:val="single"/>
        </w:rPr>
        <w:t>)</w:t>
      </w:r>
    </w:p>
    <w:p w:rsidR="00D472A4" w:rsidRDefault="00D472A4" w:rsidP="00826A7F">
      <w:pPr>
        <w:spacing w:line="360" w:lineRule="auto"/>
        <w:ind w:firstLine="0"/>
        <w:contextualSpacing/>
        <w:jc w:val="both"/>
        <w:rPr>
          <w:rFonts w:asciiTheme="minorHAnsi" w:hAnsiTheme="minorHAnsi" w:cstheme="minorHAnsi"/>
          <w:sz w:val="24"/>
          <w:szCs w:val="24"/>
        </w:rPr>
      </w:pP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Obowiązek sporządzenia Wieloletniej Prognozy Finansowej jest jedną z zasadniczych zmian wprowadzonych ustawą z dnia 27 sierpnia 2009 roku odnoszących się do zagadnień gospodarki finansowej jednostek samorządu terytorialnego. Regulacja ta stwarza możliwość </w:t>
      </w:r>
      <w:r w:rsidRPr="004C194A">
        <w:rPr>
          <w:rFonts w:asciiTheme="minorHAnsi" w:hAnsiTheme="minorHAnsi" w:cstheme="minorHAnsi"/>
          <w:sz w:val="24"/>
          <w:szCs w:val="24"/>
        </w:rPr>
        <w:lastRenderedPageBreak/>
        <w:t>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W Wieloletniej Prognozie Finansowej Gminy Krzęcin zastosowano wzory załączników (załącznik nr 1 </w:t>
      </w:r>
      <w:r w:rsidR="00F4024E">
        <w:rPr>
          <w:rFonts w:asciiTheme="minorHAnsi" w:hAnsiTheme="minorHAnsi" w:cstheme="minorHAnsi"/>
          <w:sz w:val="24"/>
          <w:szCs w:val="24"/>
        </w:rPr>
        <w:t>oraz załącznik nr 3</w:t>
      </w:r>
      <w:r w:rsidRPr="004C194A">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terytorialnego (Dz. U. z 2015 r. poz. 92) z uwzględnieniem zmian wynikających z Rozporządzenia Ministra Finansów, Inwestycji i Rozwoju z dnia 1 października 2019 r. zmieniającego rozporządzenie w sprawie wieloletniej prognozy finansowej jednostki samorządu terytorialnego (Dz. U. z 2019 r. poz. 1903).</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Pr="004C194A">
        <w:rPr>
          <w:rFonts w:asciiTheme="minorHAnsi" w:hAnsiTheme="minorHAnsi" w:cstheme="minorHAnsi"/>
          <w:sz w:val="24"/>
          <w:szCs w:val="24"/>
        </w:rPr>
        <w:t>udżetowej na 2020 rok, dane sprawozdawcze z wykonania budżetu Gminy Krzęcin za lata 2017 i 2018, wartości planowane na koniec III kwartału 2019 roku oraz wytyczne Ministra Finansów, Inwestycji i Rozwoju dotyczące założeń makroekonomicznych dla potrzeb sporządzania wieloletnich prognoz finansowych jednostek samorządu terytorialnego.</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finansach publicznych (</w:t>
      </w:r>
      <w:proofErr w:type="spellStart"/>
      <w:r w:rsidRPr="004C194A">
        <w:rPr>
          <w:rFonts w:asciiTheme="minorHAnsi" w:hAnsiTheme="minorHAnsi" w:cstheme="minorHAnsi"/>
          <w:sz w:val="24"/>
          <w:szCs w:val="24"/>
        </w:rPr>
        <w:t>t.j</w:t>
      </w:r>
      <w:proofErr w:type="spellEnd"/>
      <w:r w:rsidRPr="004C194A">
        <w:rPr>
          <w:rFonts w:asciiTheme="minorHAnsi" w:hAnsiTheme="minorHAnsi" w:cstheme="minorHAnsi"/>
          <w:sz w:val="24"/>
          <w:szCs w:val="24"/>
        </w:rPr>
        <w:t>. Dz. U. z 2019 r. poz. 869 z </w:t>
      </w:r>
      <w:proofErr w:type="spellStart"/>
      <w:r w:rsidRPr="004C194A">
        <w:rPr>
          <w:rFonts w:asciiTheme="minorHAnsi" w:hAnsiTheme="minorHAnsi" w:cstheme="minorHAnsi"/>
          <w:sz w:val="24"/>
          <w:szCs w:val="24"/>
        </w:rPr>
        <w:t>późn</w:t>
      </w:r>
      <w:proofErr w:type="spellEnd"/>
      <w:r w:rsidRPr="004C194A">
        <w:rPr>
          <w:rFonts w:asciiTheme="minorHAnsi" w:hAnsiTheme="minorHAnsi" w:cstheme="minorHAnsi"/>
          <w:sz w:val="24"/>
          <w:szCs w:val="24"/>
        </w:rPr>
        <w:t>.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została przygotowana na lata 2020-2034.</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4C194A" w:rsidRDefault="004C194A" w:rsidP="005F278E">
      <w:pPr>
        <w:tabs>
          <w:tab w:val="left" w:pos="5103"/>
        </w:tabs>
        <w:spacing w:line="360" w:lineRule="auto"/>
        <w:ind w:firstLine="0"/>
        <w:contextualSpacing/>
        <w:jc w:val="both"/>
        <w:rPr>
          <w:rFonts w:asciiTheme="minorHAnsi" w:hAnsiTheme="minorHAnsi" w:cstheme="minorHAnsi"/>
          <w:bCs/>
          <w:sz w:val="24"/>
          <w:szCs w:val="24"/>
        </w:rPr>
      </w:pPr>
    </w:p>
    <w:p w:rsidR="007629B4" w:rsidRPr="004A6073" w:rsidRDefault="007629B4" w:rsidP="005F278E">
      <w:pPr>
        <w:tabs>
          <w:tab w:val="left" w:pos="280"/>
          <w:tab w:val="left" w:pos="5103"/>
        </w:tabs>
        <w:spacing w:line="360"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CB175D">
        <w:rPr>
          <w:rFonts w:asciiTheme="minorHAnsi" w:hAnsiTheme="minorHAnsi" w:cstheme="minorHAnsi"/>
          <w:sz w:val="24"/>
          <w:szCs w:val="24"/>
        </w:rPr>
        <w:t>w latach 2020 - 2034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CB175D" w:rsidRPr="004A6073">
        <w:rPr>
          <w:rFonts w:asciiTheme="minorHAnsi" w:hAnsiTheme="minorHAnsi" w:cstheme="minorHAnsi"/>
          <w:sz w:val="24"/>
          <w:szCs w:val="24"/>
        </w:rPr>
        <w:t>7</w:t>
      </w:r>
      <w:r w:rsidR="00860C56" w:rsidRPr="004A6073">
        <w:rPr>
          <w:rFonts w:asciiTheme="minorHAnsi" w:hAnsiTheme="minorHAnsi" w:cstheme="minorHAnsi"/>
          <w:sz w:val="24"/>
          <w:szCs w:val="24"/>
        </w:rPr>
        <w:t xml:space="preserve"> </w:t>
      </w:r>
      <w:r w:rsidRPr="004A6073">
        <w:rPr>
          <w:rFonts w:asciiTheme="minorHAnsi" w:hAnsiTheme="minorHAnsi" w:cstheme="minorHAnsi"/>
          <w:sz w:val="24"/>
          <w:szCs w:val="24"/>
        </w:rPr>
        <w:t>-</w:t>
      </w:r>
      <w:r w:rsidR="00860C56" w:rsidRPr="004A6073">
        <w:rPr>
          <w:rFonts w:asciiTheme="minorHAnsi" w:hAnsiTheme="minorHAnsi" w:cstheme="minorHAnsi"/>
          <w:sz w:val="24"/>
          <w:szCs w:val="24"/>
        </w:rPr>
        <w:t xml:space="preserve"> </w:t>
      </w:r>
      <w:r w:rsidRPr="004A6073">
        <w:rPr>
          <w:rFonts w:asciiTheme="minorHAnsi" w:hAnsiTheme="minorHAnsi" w:cstheme="minorHAnsi"/>
          <w:sz w:val="24"/>
          <w:szCs w:val="24"/>
        </w:rPr>
        <w:t>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oraz przewidywanego wykonania </w:t>
      </w:r>
      <w:r w:rsidRPr="004A6073">
        <w:rPr>
          <w:rFonts w:asciiTheme="minorHAnsi" w:hAnsiTheme="minorHAnsi" w:cstheme="minorHAnsi"/>
          <w:sz w:val="24"/>
          <w:szCs w:val="24"/>
        </w:rPr>
        <w:br/>
        <w:t>za rok 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w:t>
      </w:r>
    </w:p>
    <w:p w:rsidR="007629B4" w:rsidRDefault="00CB175D" w:rsidP="005F278E">
      <w:pPr>
        <w:tabs>
          <w:tab w:val="left" w:pos="280"/>
          <w:tab w:val="left" w:pos="5103"/>
        </w:tabs>
        <w:spacing w:line="360" w:lineRule="auto"/>
        <w:ind w:left="280" w:firstLine="0"/>
        <w:contextualSpacing/>
        <w:rPr>
          <w:rFonts w:asciiTheme="minorHAnsi" w:hAnsiTheme="minorHAnsi" w:cstheme="minorHAnsi"/>
          <w:bCs/>
          <w:sz w:val="24"/>
          <w:szCs w:val="24"/>
        </w:rPr>
      </w:pPr>
      <w:r w:rsidRPr="004A6073">
        <w:rPr>
          <w:rFonts w:asciiTheme="minorHAnsi" w:hAnsiTheme="minorHAnsi" w:cstheme="minorHAnsi"/>
          <w:sz w:val="24"/>
          <w:szCs w:val="24"/>
        </w:rPr>
        <w:lastRenderedPageBreak/>
        <w:t>Na rok 2020</w:t>
      </w:r>
      <w:r w:rsidR="007629B4" w:rsidRPr="004A6073">
        <w:rPr>
          <w:rFonts w:asciiTheme="minorHAnsi" w:hAnsiTheme="minorHAnsi" w:cstheme="minorHAnsi"/>
          <w:sz w:val="24"/>
          <w:szCs w:val="24"/>
        </w:rPr>
        <w:t xml:space="preserve"> </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9B031A" w:rsidRPr="004A6073">
        <w:rPr>
          <w:rFonts w:asciiTheme="minorHAnsi" w:hAnsiTheme="minorHAnsi" w:cstheme="minorHAnsi"/>
          <w:sz w:val="24"/>
          <w:szCs w:val="24"/>
        </w:rPr>
        <w:t xml:space="preserve">  </w:t>
      </w:r>
      <w:r w:rsidR="003E128B">
        <w:rPr>
          <w:rFonts w:asciiTheme="minorHAnsi" w:hAnsiTheme="minorHAnsi" w:cstheme="minorHAnsi"/>
          <w:b/>
          <w:bCs/>
          <w:sz w:val="24"/>
          <w:szCs w:val="24"/>
        </w:rPr>
        <w:t>19 802 855,83</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9B031A" w:rsidRPr="004A6073">
        <w:rPr>
          <w:rFonts w:asciiTheme="minorHAnsi" w:hAnsiTheme="minorHAnsi" w:cstheme="minorHAnsi"/>
          <w:sz w:val="24"/>
          <w:szCs w:val="24"/>
        </w:rPr>
        <w:t xml:space="preserve">  </w:t>
      </w:r>
      <w:r w:rsidR="00765434" w:rsidRPr="004A6073">
        <w:rPr>
          <w:rFonts w:asciiTheme="minorHAnsi" w:hAnsiTheme="minorHAnsi" w:cstheme="minorHAnsi"/>
          <w:bCs/>
          <w:sz w:val="24"/>
          <w:szCs w:val="24"/>
        </w:rPr>
        <w:t>18</w:t>
      </w:r>
      <w:r w:rsidR="003E128B">
        <w:rPr>
          <w:rFonts w:asciiTheme="minorHAnsi" w:hAnsiTheme="minorHAnsi" w:cstheme="minorHAnsi"/>
          <w:bCs/>
          <w:sz w:val="24"/>
          <w:szCs w:val="24"/>
        </w:rPr>
        <w:t> 397 503,33</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9B031A" w:rsidRPr="004A6073">
        <w:rPr>
          <w:rFonts w:asciiTheme="minorHAnsi" w:hAnsiTheme="minorHAnsi" w:cstheme="minorHAnsi"/>
          <w:sz w:val="24"/>
          <w:szCs w:val="24"/>
        </w:rPr>
        <w:t xml:space="preserve">  </w:t>
      </w:r>
      <w:r w:rsidR="00765434" w:rsidRPr="004A6073">
        <w:rPr>
          <w:rFonts w:asciiTheme="minorHAnsi" w:hAnsiTheme="minorHAnsi" w:cstheme="minorHAnsi"/>
          <w:bCs/>
          <w:sz w:val="24"/>
          <w:szCs w:val="24"/>
        </w:rPr>
        <w:t>1</w:t>
      </w:r>
      <w:r w:rsidR="003E128B">
        <w:rPr>
          <w:rFonts w:asciiTheme="minorHAnsi" w:hAnsiTheme="minorHAnsi" w:cstheme="minorHAnsi"/>
          <w:bCs/>
          <w:sz w:val="24"/>
          <w:szCs w:val="24"/>
        </w:rPr>
        <w:t> 405 352,50</w:t>
      </w:r>
      <w:r w:rsidR="007629B4" w:rsidRPr="004A6073">
        <w:rPr>
          <w:rFonts w:asciiTheme="minorHAnsi" w:hAnsiTheme="minorHAnsi" w:cstheme="minorHAnsi"/>
          <w:bCs/>
          <w:sz w:val="24"/>
          <w:szCs w:val="24"/>
        </w:rPr>
        <w:t xml:space="preserve"> zł</w:t>
      </w:r>
    </w:p>
    <w:p w:rsidR="001F2804" w:rsidRDefault="00E70631"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CB175D">
        <w:rPr>
          <w:rFonts w:ascii="Calibri" w:eastAsia="Calibri" w:hAnsi="Calibri" w:cs="Arial"/>
          <w:sz w:val="24"/>
          <w:szCs w:val="24"/>
          <w:lang w:eastAsia="en-US"/>
        </w:rPr>
        <w:t xml:space="preserve"> 2020</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p>
    <w:p w:rsidR="00E70631" w:rsidRPr="00E70631" w:rsidRDefault="00C43863" w:rsidP="00E70631">
      <w:pPr>
        <w:tabs>
          <w:tab w:val="left" w:pos="280"/>
          <w:tab w:val="left" w:pos="5103"/>
        </w:tabs>
        <w:spacing w:before="120" w:line="360"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w:t>
      </w:r>
      <w:r w:rsidRPr="005F278E">
        <w:rPr>
          <w:rFonts w:asciiTheme="minorHAnsi" w:hAnsiTheme="minorHAnsi" w:cstheme="minorHAnsi"/>
          <w:bCs/>
          <w:sz w:val="24"/>
          <w:szCs w:val="24"/>
        </w:rPr>
        <w:t xml:space="preserve"> </w:t>
      </w:r>
      <w:r w:rsidR="0019537D">
        <w:rPr>
          <w:rFonts w:asciiTheme="minorHAnsi" w:hAnsiTheme="minorHAnsi" w:cstheme="minorHAnsi"/>
          <w:bCs/>
          <w:sz w:val="24"/>
          <w:szCs w:val="24"/>
        </w:rPr>
        <w:t>zwrot</w:t>
      </w:r>
      <w:r w:rsidR="00860C56">
        <w:rPr>
          <w:rFonts w:asciiTheme="minorHAnsi" w:hAnsiTheme="minorHAnsi" w:cstheme="minorHAnsi"/>
          <w:bCs/>
          <w:sz w:val="24"/>
          <w:szCs w:val="24"/>
        </w:rPr>
        <w:t xml:space="preserve"> z tytułu udziału własnego </w:t>
      </w:r>
      <w:r w:rsidR="00A04410">
        <w:rPr>
          <w:rFonts w:asciiTheme="minorHAnsi" w:hAnsiTheme="minorHAnsi" w:cstheme="minorHAnsi"/>
          <w:bCs/>
          <w:sz w:val="24"/>
          <w:szCs w:val="24"/>
        </w:rPr>
        <w:br/>
      </w:r>
      <w:r w:rsidR="00860C56">
        <w:rPr>
          <w:rFonts w:asciiTheme="minorHAnsi" w:hAnsiTheme="minorHAnsi" w:cstheme="minorHAnsi"/>
          <w:bCs/>
          <w:sz w:val="24"/>
          <w:szCs w:val="24"/>
        </w:rPr>
        <w:t xml:space="preserve">w dofinansowaniu inwestycji realizowanych ze środków </w:t>
      </w:r>
      <w:r w:rsidR="00E70631">
        <w:rPr>
          <w:rFonts w:asciiTheme="minorHAnsi" w:hAnsiTheme="minorHAnsi" w:cstheme="minorHAnsi"/>
          <w:bCs/>
          <w:sz w:val="24"/>
          <w:szCs w:val="24"/>
        </w:rPr>
        <w:t xml:space="preserve">Unii Europejskiej, które zostały </w:t>
      </w:r>
      <w:r w:rsidR="00C4401F">
        <w:rPr>
          <w:rFonts w:asciiTheme="minorHAnsi" w:hAnsiTheme="minorHAnsi" w:cstheme="minorHAnsi"/>
          <w:bCs/>
          <w:sz w:val="24"/>
          <w:szCs w:val="24"/>
        </w:rPr>
        <w:t>wykonane w 2019</w:t>
      </w:r>
      <w:r w:rsidR="006B1FC5">
        <w:rPr>
          <w:rFonts w:asciiTheme="minorHAnsi" w:hAnsiTheme="minorHAnsi" w:cstheme="minorHAnsi"/>
          <w:bCs/>
          <w:sz w:val="24"/>
          <w:szCs w:val="24"/>
        </w:rPr>
        <w:t xml:space="preserve"> roku, a roz</w:t>
      </w:r>
      <w:r w:rsidR="00C4401F">
        <w:rPr>
          <w:rFonts w:asciiTheme="minorHAnsi" w:hAnsiTheme="minorHAnsi" w:cstheme="minorHAnsi"/>
          <w:bCs/>
          <w:sz w:val="24"/>
          <w:szCs w:val="24"/>
        </w:rPr>
        <w:t>liczone w 2020</w:t>
      </w:r>
      <w:r w:rsidR="00E70631">
        <w:rPr>
          <w:rFonts w:asciiTheme="minorHAnsi" w:hAnsiTheme="minorHAnsi" w:cstheme="minorHAnsi"/>
          <w:bCs/>
          <w:sz w:val="24"/>
          <w:szCs w:val="24"/>
        </w:rPr>
        <w:t xml:space="preserve"> roku (kolumna 1.2.2) oraz </w:t>
      </w:r>
      <w:r w:rsidR="00E70631">
        <w:rPr>
          <w:rFonts w:ascii="Calibri" w:hAnsi="Calibri"/>
          <w:sz w:val="24"/>
          <w:szCs w:val="24"/>
        </w:rPr>
        <w:t xml:space="preserve">sprzedaż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C4401F">
        <w:rPr>
          <w:rFonts w:ascii="Calibri" w:hAnsi="Calibri" w:cs="Calibri"/>
          <w:bCs/>
          <w:sz w:val="24"/>
          <w:szCs w:val="24"/>
        </w:rPr>
        <w:t xml:space="preserve"> w latach 2020</w:t>
      </w:r>
      <w:r w:rsidR="00E70631">
        <w:rPr>
          <w:rFonts w:ascii="Calibri" w:hAnsi="Calibri" w:cs="Calibri"/>
          <w:bCs/>
          <w:sz w:val="24"/>
          <w:szCs w:val="24"/>
        </w:rPr>
        <w:t xml:space="preserve"> – 2024 to</w:t>
      </w:r>
      <w:r w:rsidR="00E70631" w:rsidRPr="00E70631">
        <w:rPr>
          <w:rFonts w:ascii="Calibri" w:hAnsi="Calibri" w:cs="Calibri"/>
          <w:bCs/>
          <w:sz w:val="24"/>
          <w:szCs w:val="24"/>
        </w:rPr>
        <w:t xml:space="preserve"> </w:t>
      </w:r>
      <w:r w:rsidR="00DA08A0" w:rsidRPr="00DA08A0">
        <w:rPr>
          <w:rFonts w:ascii="Calibri" w:hAnsi="Calibri" w:cs="Calibri"/>
          <w:b/>
          <w:bCs/>
          <w:sz w:val="24"/>
          <w:szCs w:val="24"/>
        </w:rPr>
        <w:t>1 </w:t>
      </w:r>
      <w:r w:rsidR="00542E41">
        <w:rPr>
          <w:rFonts w:ascii="Calibri" w:hAnsi="Calibri" w:cs="Calibri"/>
          <w:b/>
          <w:bCs/>
          <w:sz w:val="24"/>
          <w:szCs w:val="24"/>
        </w:rPr>
        <w:t>194</w:t>
      </w:r>
      <w:r w:rsidR="00DA08A0" w:rsidRPr="00DA08A0">
        <w:rPr>
          <w:rFonts w:ascii="Calibri" w:hAnsi="Calibri" w:cs="Calibri"/>
          <w:b/>
          <w:bCs/>
          <w:sz w:val="24"/>
          <w:szCs w:val="24"/>
        </w:rPr>
        <w:t xml:space="preserve"> 700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r w:rsidR="00C67C22">
        <w:rPr>
          <w:rFonts w:ascii="Calibri" w:hAnsi="Calibri"/>
          <w:sz w:val="24"/>
          <w:szCs w:val="24"/>
        </w:rPr>
        <w:t xml:space="preserve"> </w:t>
      </w:r>
    </w:p>
    <w:p w:rsidR="002A3279" w:rsidRPr="005F278E" w:rsidRDefault="002A3279" w:rsidP="0019537D">
      <w:pPr>
        <w:tabs>
          <w:tab w:val="left" w:pos="280"/>
          <w:tab w:val="left" w:pos="5103"/>
        </w:tabs>
        <w:spacing w:line="360" w:lineRule="auto"/>
        <w:ind w:firstLine="0"/>
        <w:contextualSpacing/>
        <w:jc w:val="both"/>
        <w:rPr>
          <w:rFonts w:asciiTheme="minorHAnsi" w:hAnsiTheme="minorHAnsi" w:cstheme="minorHAnsi"/>
          <w:bCs/>
          <w:sz w:val="24"/>
          <w:szCs w:val="24"/>
        </w:rPr>
      </w:pPr>
    </w:p>
    <w:p w:rsidR="007629B4" w:rsidRPr="00E70631" w:rsidRDefault="007629B4" w:rsidP="005F278E">
      <w:pPr>
        <w:tabs>
          <w:tab w:val="left" w:pos="280"/>
          <w:tab w:val="left" w:pos="5103"/>
        </w:tabs>
        <w:spacing w:line="360"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w:t>
      </w:r>
      <w:r w:rsidR="0046471B" w:rsidRPr="005F278E">
        <w:rPr>
          <w:rFonts w:asciiTheme="minorHAnsi" w:hAnsiTheme="minorHAnsi" w:cstheme="minorHAnsi"/>
          <w:b/>
          <w:bCs/>
          <w:sz w:val="24"/>
          <w:szCs w:val="24"/>
        </w:rPr>
        <w:t xml:space="preserve"> </w:t>
      </w:r>
      <w:r w:rsidRPr="005F278E">
        <w:rPr>
          <w:rFonts w:asciiTheme="minorHAnsi" w:hAnsiTheme="minorHAnsi" w:cstheme="minorHAnsi"/>
          <w:b/>
          <w:bCs/>
          <w:sz w:val="24"/>
          <w:szCs w:val="24"/>
        </w:rPr>
        <w:t xml:space="preserve">Prognozę wydatków </w:t>
      </w:r>
      <w:r w:rsidR="00F8412D">
        <w:rPr>
          <w:rFonts w:asciiTheme="minorHAnsi" w:hAnsiTheme="minorHAnsi" w:cstheme="minorHAnsi"/>
          <w:bCs/>
          <w:sz w:val="24"/>
          <w:szCs w:val="24"/>
        </w:rPr>
        <w:t>na lata 2020</w:t>
      </w:r>
      <w:r w:rsidR="00E70631">
        <w:rPr>
          <w:rFonts w:asciiTheme="minorHAnsi" w:hAnsiTheme="minorHAnsi" w:cstheme="minorHAnsi"/>
          <w:bCs/>
          <w:sz w:val="24"/>
          <w:szCs w:val="24"/>
        </w:rPr>
        <w:t xml:space="preserve"> </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t>
      </w:r>
      <w:r w:rsidR="0046471B" w:rsidRPr="005F278E">
        <w:rPr>
          <w:rFonts w:asciiTheme="minorHAnsi" w:hAnsiTheme="minorHAnsi" w:cstheme="minorHAnsi"/>
          <w:b/>
          <w:bCs/>
          <w:sz w:val="24"/>
          <w:szCs w:val="24"/>
        </w:rPr>
        <w:t xml:space="preserve"> </w:t>
      </w:r>
      <w:r w:rsidRPr="005F278E">
        <w:rPr>
          <w:rFonts w:asciiTheme="minorHAnsi" w:hAnsiTheme="minorHAnsi" w:cstheme="minorHAnsi"/>
          <w:b/>
          <w:bCs/>
          <w:sz w:val="24"/>
          <w:szCs w:val="24"/>
        </w:rPr>
        <w:t>wydatki bieżące</w:t>
      </w:r>
      <w:r w:rsidRPr="005F278E">
        <w:rPr>
          <w:rFonts w:asciiTheme="minorHAnsi" w:hAnsiTheme="minorHAnsi" w:cstheme="minorHAnsi"/>
          <w:sz w:val="24"/>
          <w:szCs w:val="24"/>
        </w:rPr>
        <w:t xml:space="preserve"> </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przewidywanego wykonania za rok 201</w:t>
      </w:r>
      <w:r w:rsidR="00F8412D">
        <w:rPr>
          <w:rFonts w:asciiTheme="minorHAnsi" w:hAnsiTheme="minorHAnsi" w:cstheme="minorHAnsi"/>
          <w:sz w:val="24"/>
          <w:szCs w:val="24"/>
        </w:rPr>
        <w:t>9</w:t>
      </w:r>
      <w:r w:rsidR="00964FBA">
        <w:rPr>
          <w:rFonts w:asciiTheme="minorHAnsi" w:hAnsiTheme="minorHAnsi" w:cstheme="minorHAnsi"/>
          <w:sz w:val="24"/>
          <w:szCs w:val="24"/>
        </w:rPr>
        <w:t xml:space="preserve"> oraz w oparciu o przewidywane zapotrzebowanie</w:t>
      </w:r>
      <w:r w:rsidR="00694B5A">
        <w:rPr>
          <w:rFonts w:asciiTheme="minorHAnsi" w:hAnsiTheme="minorHAnsi" w:cstheme="minorHAnsi"/>
          <w:sz w:val="24"/>
          <w:szCs w:val="24"/>
        </w:rPr>
        <w:t xml:space="preserve"> (wzrost wynagrodzenia minimalnego oraz wyłączenie z wysokości wynagrodzenia minimalnego dodatku stażowego)</w:t>
      </w:r>
      <w:r w:rsidR="00964FBA">
        <w:rPr>
          <w:rFonts w:asciiTheme="minorHAnsi" w:hAnsiTheme="minorHAnsi" w:cstheme="minorHAnsi"/>
          <w:sz w:val="24"/>
          <w:szCs w:val="24"/>
        </w:rPr>
        <w:t>,</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F8412D">
        <w:rPr>
          <w:rFonts w:asciiTheme="minorHAnsi" w:hAnsiTheme="minorHAnsi" w:cstheme="minorHAnsi"/>
          <w:b/>
          <w:sz w:val="24"/>
          <w:szCs w:val="24"/>
        </w:rPr>
        <w:t>26</w:t>
      </w:r>
      <w:r w:rsidR="00E70631">
        <w:rPr>
          <w:rFonts w:asciiTheme="minorHAnsi" w:hAnsiTheme="minorHAnsi" w:cstheme="minorHAnsi"/>
          <w:b/>
          <w:sz w:val="24"/>
          <w:szCs w:val="24"/>
        </w:rPr>
        <w:t>5 000</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r w:rsidRPr="005F278E">
        <w:rPr>
          <w:rFonts w:asciiTheme="minorHAnsi" w:hAnsiTheme="minorHAnsi" w:cstheme="minorHAnsi"/>
          <w:sz w:val="24"/>
          <w:szCs w:val="24"/>
        </w:rPr>
        <w:t xml:space="preserve"> </w:t>
      </w:r>
    </w:p>
    <w:p w:rsidR="00B15C9A" w:rsidRPr="00B15C9A" w:rsidRDefault="00B15C9A"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B15C9A">
        <w:rPr>
          <w:rFonts w:asciiTheme="minorHAnsi" w:hAnsiTheme="minorHAnsi" w:cstheme="minorHAnsi"/>
          <w:bCs/>
          <w:sz w:val="24"/>
          <w:szCs w:val="24"/>
        </w:rPr>
        <w:t>Wzrost wydatków</w:t>
      </w:r>
      <w:r>
        <w:rPr>
          <w:rFonts w:asciiTheme="minorHAnsi" w:hAnsiTheme="minorHAnsi" w:cstheme="minorHAnsi"/>
          <w:bCs/>
          <w:sz w:val="24"/>
          <w:szCs w:val="24"/>
        </w:rPr>
        <w:t xml:space="preserve"> na wynagrodzenia spowodowany jest wejściem w życie przepisów dotyczących podwyżki wynagrodzenia minimalnego</w:t>
      </w:r>
      <w:r w:rsidR="00EE6300">
        <w:rPr>
          <w:rFonts w:asciiTheme="minorHAnsi" w:hAnsiTheme="minorHAnsi" w:cstheme="minorHAnsi"/>
          <w:bCs/>
          <w:sz w:val="24"/>
          <w:szCs w:val="24"/>
        </w:rPr>
        <w:t xml:space="preserve"> w 2020 roku</w:t>
      </w:r>
      <w:r>
        <w:rPr>
          <w:rFonts w:asciiTheme="minorHAnsi" w:hAnsiTheme="minorHAnsi" w:cstheme="minorHAnsi"/>
          <w:bCs/>
          <w:sz w:val="24"/>
          <w:szCs w:val="24"/>
        </w:rPr>
        <w:t xml:space="preserve"> oraz wyłączenia dodatku stażowego z kwoty wynagrodzenia minimalnego</w:t>
      </w:r>
      <w:r w:rsidR="00EE6300">
        <w:rPr>
          <w:rFonts w:asciiTheme="minorHAnsi" w:hAnsiTheme="minorHAnsi" w:cstheme="minorHAnsi"/>
          <w:bCs/>
          <w:sz w:val="24"/>
          <w:szCs w:val="24"/>
        </w:rPr>
        <w:t xml:space="preserve"> od 2020 roku</w:t>
      </w:r>
      <w:r w:rsidR="00C870A9">
        <w:rPr>
          <w:rFonts w:asciiTheme="minorHAnsi" w:hAnsiTheme="minorHAnsi" w:cstheme="minorHAnsi"/>
          <w:bCs/>
          <w:sz w:val="24"/>
          <w:szCs w:val="24"/>
        </w:rPr>
        <w:t xml:space="preserve"> (kwota 168 568,02 zł).</w:t>
      </w:r>
      <w:r>
        <w:rPr>
          <w:rFonts w:asciiTheme="minorHAnsi" w:hAnsiTheme="minorHAnsi" w:cstheme="minorHAnsi"/>
          <w:bCs/>
          <w:sz w:val="24"/>
          <w:szCs w:val="24"/>
        </w:rPr>
        <w:t xml:space="preserve"> </w:t>
      </w:r>
      <w:r w:rsidR="00EE6300">
        <w:rPr>
          <w:rFonts w:asciiTheme="minorHAnsi" w:hAnsiTheme="minorHAnsi" w:cstheme="minorHAnsi"/>
          <w:bCs/>
          <w:sz w:val="24"/>
          <w:szCs w:val="24"/>
        </w:rPr>
        <w:t xml:space="preserve">Uwzględniono podwyżki dla nauczycieli przyznane w 2019 roku. </w:t>
      </w:r>
      <w:r>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 odprawy emerytalne pracowników </w:t>
      </w:r>
      <w:r>
        <w:rPr>
          <w:rFonts w:asciiTheme="minorHAnsi" w:hAnsiTheme="minorHAnsi" w:cstheme="minorHAnsi"/>
          <w:bCs/>
          <w:sz w:val="24"/>
          <w:szCs w:val="24"/>
        </w:rPr>
        <w:t xml:space="preserve">(łącznie </w:t>
      </w:r>
      <w:r w:rsidR="00FF07E2">
        <w:rPr>
          <w:rFonts w:asciiTheme="minorHAnsi" w:hAnsiTheme="minorHAnsi" w:cstheme="minorHAnsi"/>
          <w:bCs/>
          <w:sz w:val="24"/>
          <w:szCs w:val="24"/>
        </w:rPr>
        <w:t>265 566,71</w:t>
      </w:r>
      <w:r w:rsidR="00EE6300">
        <w:rPr>
          <w:rFonts w:asciiTheme="minorHAnsi" w:hAnsiTheme="minorHAnsi" w:cstheme="minorHAnsi"/>
          <w:bCs/>
          <w:sz w:val="24"/>
          <w:szCs w:val="24"/>
        </w:rPr>
        <w:t xml:space="preserve"> zł).</w:t>
      </w:r>
    </w:p>
    <w:p w:rsidR="007629B4" w:rsidRPr="002533C3" w:rsidRDefault="00D51C7F" w:rsidP="00B15C9A">
      <w:pPr>
        <w:pStyle w:val="Akapitzlist1"/>
        <w:keepNext/>
        <w:tabs>
          <w:tab w:val="left" w:pos="280"/>
          <w:tab w:val="left" w:pos="840"/>
          <w:tab w:val="left" w:pos="980"/>
        </w:tabs>
        <w:spacing w:line="360" w:lineRule="auto"/>
        <w:ind w:left="0" w:firstLine="0"/>
        <w:contextualSpacing/>
        <w:rPr>
          <w:rFonts w:asciiTheme="minorHAnsi" w:hAnsiTheme="minorHAnsi" w:cstheme="minorHAnsi"/>
          <w:b/>
          <w:bCs/>
          <w:sz w:val="24"/>
          <w:szCs w:val="24"/>
        </w:rPr>
      </w:pPr>
      <w:r w:rsidRPr="002533C3">
        <w:rPr>
          <w:rFonts w:asciiTheme="minorHAnsi" w:hAnsiTheme="minorHAnsi" w:cstheme="minorHAnsi"/>
          <w:sz w:val="24"/>
          <w:szCs w:val="24"/>
        </w:rPr>
        <w:lastRenderedPageBreak/>
        <w:t>Na rok 2020</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sidR="00C87EAE" w:rsidRPr="002533C3">
        <w:rPr>
          <w:rFonts w:asciiTheme="minorHAnsi" w:hAnsiTheme="minorHAnsi" w:cstheme="minorHAnsi"/>
          <w:sz w:val="24"/>
          <w:szCs w:val="24"/>
        </w:rPr>
        <w:t xml:space="preserve">  </w:t>
      </w:r>
      <w:r w:rsidR="007629B4" w:rsidRPr="002533C3">
        <w:rPr>
          <w:rFonts w:asciiTheme="minorHAnsi" w:hAnsiTheme="minorHAnsi" w:cstheme="minorHAnsi"/>
          <w:sz w:val="24"/>
          <w:szCs w:val="24"/>
        </w:rPr>
        <w:t xml:space="preserve"> </w:t>
      </w:r>
      <w:r w:rsidR="00044ED2">
        <w:rPr>
          <w:rFonts w:asciiTheme="minorHAnsi" w:hAnsiTheme="minorHAnsi" w:cstheme="minorHAnsi"/>
          <w:sz w:val="24"/>
          <w:szCs w:val="24"/>
        </w:rPr>
        <w:t xml:space="preserve">     </w:t>
      </w:r>
      <w:r w:rsidR="00B41EF1" w:rsidRPr="002533C3">
        <w:rPr>
          <w:rFonts w:asciiTheme="minorHAnsi" w:hAnsiTheme="minorHAnsi" w:cstheme="minorHAnsi"/>
          <w:b/>
          <w:bCs/>
          <w:sz w:val="24"/>
          <w:szCs w:val="24"/>
        </w:rPr>
        <w:t>19</w:t>
      </w:r>
      <w:r w:rsidR="003216F0">
        <w:rPr>
          <w:rFonts w:asciiTheme="minorHAnsi" w:hAnsiTheme="minorHAnsi" w:cstheme="minorHAnsi"/>
          <w:b/>
          <w:bCs/>
          <w:sz w:val="24"/>
          <w:szCs w:val="24"/>
        </w:rPr>
        <w:t> 395 675,83</w:t>
      </w:r>
      <w:r w:rsidR="0046471B" w:rsidRPr="002533C3">
        <w:rPr>
          <w:rFonts w:asciiTheme="minorHAnsi" w:hAnsiTheme="minorHAnsi" w:cstheme="minorHAnsi"/>
          <w:b/>
          <w:bCs/>
          <w:sz w:val="24"/>
          <w:szCs w:val="24"/>
        </w:rPr>
        <w:t xml:space="preserve"> zł</w:t>
      </w:r>
      <w:r w:rsidR="007629B4" w:rsidRPr="002533C3">
        <w:rPr>
          <w:rFonts w:asciiTheme="minorHAnsi" w:hAnsiTheme="minorHAnsi" w:cstheme="minorHAnsi"/>
          <w:b/>
          <w:bCs/>
          <w:sz w:val="24"/>
          <w:szCs w:val="24"/>
        </w:rPr>
        <w:t xml:space="preserve">                                            </w:t>
      </w:r>
    </w:p>
    <w:p w:rsidR="007629B4" w:rsidRPr="002533C3" w:rsidRDefault="007629B4" w:rsidP="005F278E">
      <w:pPr>
        <w:pStyle w:val="Akapitzlist1"/>
        <w:tabs>
          <w:tab w:val="left" w:pos="2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C87EAE" w:rsidRPr="002533C3">
        <w:rPr>
          <w:rFonts w:asciiTheme="minorHAnsi" w:hAnsiTheme="minorHAnsi" w:cstheme="minorHAnsi"/>
          <w:sz w:val="24"/>
          <w:szCs w:val="24"/>
        </w:rPr>
        <w:t xml:space="preserv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7 965 387,40</w:t>
      </w:r>
      <w:r w:rsidRPr="002533C3">
        <w:rPr>
          <w:rFonts w:asciiTheme="minorHAnsi" w:hAnsiTheme="minorHAnsi" w:cstheme="minorHAnsi"/>
          <w:bCs/>
          <w:sz w:val="24"/>
          <w:szCs w:val="24"/>
        </w:rPr>
        <w:t xml:space="preserve"> zł    </w:t>
      </w:r>
    </w:p>
    <w:p w:rsidR="00C126C2" w:rsidRDefault="007629B4" w:rsidP="005F278E">
      <w:pPr>
        <w:pStyle w:val="Akapitzlist"/>
        <w:keepNext/>
        <w:tabs>
          <w:tab w:val="left" w:pos="280"/>
          <w:tab w:val="left" w:pos="9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 xml:space="preserve">- wydatki majątkowe                                                                                              </w:t>
      </w:r>
      <w:r w:rsidR="00C87EAE" w:rsidRPr="002533C3">
        <w:rPr>
          <w:rFonts w:asciiTheme="minorHAnsi" w:hAnsiTheme="minorHAnsi" w:cstheme="minorHAnsi"/>
          <w:sz w:val="24"/>
          <w:szCs w:val="24"/>
        </w:rPr>
        <w:t xml:space="preserv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 430 288,43</w:t>
      </w:r>
      <w:r w:rsidRPr="002533C3">
        <w:rPr>
          <w:rFonts w:asciiTheme="minorHAnsi" w:hAnsiTheme="minorHAnsi" w:cstheme="minorHAnsi"/>
          <w:bCs/>
          <w:sz w:val="24"/>
          <w:szCs w:val="24"/>
        </w:rPr>
        <w:t xml:space="preserve"> zł</w:t>
      </w:r>
      <w:r w:rsidRPr="005F278E">
        <w:rPr>
          <w:rFonts w:asciiTheme="minorHAnsi" w:hAnsiTheme="minorHAnsi" w:cstheme="minorHAnsi"/>
          <w:bCs/>
          <w:sz w:val="24"/>
          <w:szCs w:val="24"/>
        </w:rPr>
        <w:t xml:space="preserve"> </w:t>
      </w:r>
    </w:p>
    <w:p w:rsidR="007629B4" w:rsidRPr="00C126C2" w:rsidRDefault="00C126C2" w:rsidP="00C126C2">
      <w:pPr>
        <w:keepNext/>
        <w:tabs>
          <w:tab w:val="left" w:pos="280"/>
          <w:tab w:val="left" w:pos="980"/>
        </w:tabs>
        <w:spacing w:line="360"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 xml:space="preserve">Zgodnie z założeniami przyjętymi przy prognozie dochodów, dla wydatków bieżących w roku 2020 przyjęto Projekt Budżetu. </w:t>
      </w:r>
      <w:r w:rsidR="007629B4" w:rsidRPr="00C126C2">
        <w:rPr>
          <w:rFonts w:asciiTheme="minorHAnsi" w:hAnsiTheme="minorHAnsi" w:cstheme="minorHAnsi"/>
          <w:bCs/>
          <w:sz w:val="24"/>
          <w:szCs w:val="24"/>
        </w:rPr>
        <w:t xml:space="preserve"> </w:t>
      </w:r>
    </w:p>
    <w:p w:rsidR="00EF5B35" w:rsidRPr="001C731C" w:rsidRDefault="005B2008" w:rsidP="001C731C">
      <w:pPr>
        <w:spacing w:line="360" w:lineRule="auto"/>
        <w:ind w:firstLine="0"/>
        <w:contextualSpacing/>
        <w:jc w:val="both"/>
        <w:rPr>
          <w:rFonts w:asciiTheme="minorHAnsi" w:hAnsiTheme="minorHAnsi" w:cstheme="minorHAnsi"/>
          <w:sz w:val="24"/>
          <w:szCs w:val="24"/>
        </w:rPr>
      </w:pPr>
      <w:r>
        <w:rPr>
          <w:rFonts w:asciiTheme="minorHAnsi" w:hAnsiTheme="minorHAnsi" w:cstheme="minorHAnsi"/>
          <w:sz w:val="24"/>
          <w:szCs w:val="24"/>
        </w:rPr>
        <w:t>W ramach wydatków w przedsięwzięciach wykazano</w:t>
      </w:r>
      <w:r w:rsidR="001C731C">
        <w:rPr>
          <w:rFonts w:asciiTheme="minorHAnsi" w:hAnsiTheme="minorHAnsi" w:cstheme="minorHAnsi"/>
          <w:sz w:val="24"/>
          <w:szCs w:val="24"/>
        </w:rPr>
        <w:t xml:space="preserve"> kontynuację w realizacji</w:t>
      </w:r>
      <w:r w:rsidR="00EF5B35" w:rsidRPr="005F278E">
        <w:rPr>
          <w:rFonts w:asciiTheme="minorHAnsi" w:hAnsiTheme="minorHAnsi" w:cstheme="minorHAnsi"/>
          <w:sz w:val="24"/>
          <w:szCs w:val="24"/>
        </w:rPr>
        <w:t xml:space="preserve"> Projektu pn. „</w:t>
      </w:r>
      <w:r w:rsidR="00EF5B35" w:rsidRPr="005F278E">
        <w:rPr>
          <w:rFonts w:asciiTheme="minorHAnsi" w:hAnsiTheme="minorHAnsi" w:cstheme="minorHAnsi"/>
          <w:b/>
          <w:sz w:val="24"/>
          <w:szCs w:val="24"/>
        </w:rPr>
        <w:t>Nowoczesna szkoła-kompetentny uczeń”</w:t>
      </w:r>
      <w:r w:rsidR="00EF5B35" w:rsidRPr="005F278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Pr>
          <w:rFonts w:asciiTheme="minorHAnsi" w:hAnsiTheme="minorHAnsi" w:cstheme="minorHAnsi"/>
          <w:sz w:val="24"/>
          <w:szCs w:val="24"/>
        </w:rPr>
        <w:t xml:space="preserve"> Społecznego. Projekt ten</w:t>
      </w:r>
      <w:r w:rsidR="00EF5B35" w:rsidRPr="005F278E">
        <w:rPr>
          <w:rFonts w:asciiTheme="minorHAnsi" w:hAnsiTheme="minorHAnsi" w:cstheme="minorHAnsi"/>
          <w:sz w:val="24"/>
          <w:szCs w:val="24"/>
        </w:rPr>
        <w:t xml:space="preserve"> realizowany </w:t>
      </w:r>
      <w:r>
        <w:rPr>
          <w:rFonts w:asciiTheme="minorHAnsi" w:hAnsiTheme="minorHAnsi" w:cstheme="minorHAnsi"/>
          <w:sz w:val="24"/>
          <w:szCs w:val="24"/>
        </w:rPr>
        <w:t xml:space="preserve">jest </w:t>
      </w:r>
      <w:r w:rsidR="00EF5B35" w:rsidRPr="005F278E">
        <w:rPr>
          <w:rFonts w:asciiTheme="minorHAnsi" w:hAnsiTheme="minorHAnsi" w:cstheme="minorHAnsi"/>
          <w:sz w:val="24"/>
          <w:szCs w:val="24"/>
        </w:rPr>
        <w:t xml:space="preserve">w Szkole Podstawowej </w:t>
      </w:r>
      <w:r w:rsidR="001C731C">
        <w:rPr>
          <w:rFonts w:asciiTheme="minorHAnsi" w:hAnsiTheme="minorHAnsi" w:cstheme="minorHAnsi"/>
          <w:sz w:val="24"/>
          <w:szCs w:val="24"/>
        </w:rPr>
        <w:br/>
      </w:r>
      <w:r w:rsidR="00EF5B35" w:rsidRPr="005F278E">
        <w:rPr>
          <w:rFonts w:asciiTheme="minorHAnsi" w:hAnsiTheme="minorHAnsi" w:cstheme="minorHAnsi"/>
          <w:sz w:val="24"/>
          <w:szCs w:val="24"/>
        </w:rPr>
        <w:t>w Krzęcinie</w:t>
      </w:r>
      <w:r w:rsidR="001C731C">
        <w:rPr>
          <w:rFonts w:asciiTheme="minorHAnsi" w:hAnsiTheme="minorHAnsi" w:cstheme="minorHAnsi"/>
          <w:sz w:val="24"/>
          <w:szCs w:val="24"/>
        </w:rPr>
        <w:t xml:space="preserve"> </w:t>
      </w:r>
      <w:r w:rsidR="00EF5B35" w:rsidRPr="005F278E">
        <w:rPr>
          <w:rFonts w:asciiTheme="minorHAnsi" w:hAnsiTheme="minorHAnsi" w:cstheme="minorHAnsi"/>
          <w:sz w:val="24"/>
          <w:szCs w:val="24"/>
        </w:rPr>
        <w:t xml:space="preserve">w latach 2017-2020. </w:t>
      </w:r>
      <w:r w:rsidR="00D51C7F">
        <w:rPr>
          <w:rFonts w:asciiTheme="minorHAnsi" w:hAnsiTheme="minorHAnsi" w:cstheme="minorHAnsi"/>
          <w:sz w:val="24"/>
          <w:szCs w:val="24"/>
        </w:rPr>
        <w:t>W roku 2020</w:t>
      </w:r>
      <w:r w:rsidR="00EF5B35" w:rsidRPr="005F278E">
        <w:rPr>
          <w:rFonts w:asciiTheme="minorHAnsi" w:hAnsiTheme="minorHAnsi" w:cstheme="minorHAnsi"/>
          <w:sz w:val="24"/>
          <w:szCs w:val="24"/>
        </w:rPr>
        <w:t xml:space="preserve"> r. zaplanowano w ramach wyd</w:t>
      </w:r>
      <w:r w:rsidR="001C731C">
        <w:rPr>
          <w:rFonts w:asciiTheme="minorHAnsi" w:hAnsiTheme="minorHAnsi" w:cstheme="minorHAnsi"/>
          <w:sz w:val="24"/>
          <w:szCs w:val="24"/>
        </w:rPr>
        <w:t xml:space="preserve">atków </w:t>
      </w:r>
      <w:r w:rsidR="00530E46" w:rsidRPr="00AA787A">
        <w:rPr>
          <w:rFonts w:asciiTheme="minorHAnsi" w:hAnsiTheme="minorHAnsi" w:cstheme="minorHAnsi"/>
          <w:sz w:val="24"/>
          <w:szCs w:val="24"/>
        </w:rPr>
        <w:t>bieżących kwotę 72 502,24</w:t>
      </w:r>
      <w:r w:rsidR="001C731C" w:rsidRPr="00AA787A">
        <w:rPr>
          <w:rFonts w:asciiTheme="minorHAnsi" w:hAnsiTheme="minorHAnsi" w:cstheme="minorHAnsi"/>
          <w:sz w:val="24"/>
          <w:szCs w:val="24"/>
        </w:rPr>
        <w:t xml:space="preserve"> zł</w:t>
      </w:r>
      <w:r w:rsidR="00EF5B35" w:rsidRPr="00AA787A">
        <w:rPr>
          <w:rFonts w:asciiTheme="minorHAnsi" w:hAnsiTheme="minorHAnsi" w:cstheme="minorHAnsi"/>
          <w:sz w:val="24"/>
          <w:szCs w:val="24"/>
        </w:rPr>
        <w:t>.</w:t>
      </w:r>
    </w:p>
    <w:p w:rsidR="005238F6" w:rsidRPr="00D65F29" w:rsidRDefault="007629B4" w:rsidP="005F278E">
      <w:pPr>
        <w:tabs>
          <w:tab w:val="left" w:pos="180"/>
          <w:tab w:val="left" w:pos="560"/>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4708F4">
        <w:rPr>
          <w:rFonts w:asciiTheme="minorHAnsi" w:hAnsiTheme="minorHAnsi" w:cstheme="minorHAnsi"/>
          <w:sz w:val="24"/>
          <w:szCs w:val="24"/>
        </w:rPr>
        <w:t>na lata 2020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2C4E76">
        <w:rPr>
          <w:rFonts w:asciiTheme="minorHAnsi" w:hAnsiTheme="minorHAnsi" w:cstheme="minorHAnsi"/>
          <w:sz w:val="24"/>
          <w:szCs w:val="24"/>
        </w:rPr>
        <w:t xml:space="preserve"> </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4708F4" w:rsidRPr="00D65F29">
        <w:rPr>
          <w:rFonts w:asciiTheme="minorHAnsi" w:hAnsiTheme="minorHAnsi" w:cstheme="minorHAnsi"/>
          <w:sz w:val="24"/>
          <w:szCs w:val="24"/>
        </w:rPr>
        <w:t xml:space="preserve"> 2020</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AA787A" w:rsidRPr="00D65F29">
        <w:rPr>
          <w:rFonts w:asciiTheme="minorHAnsi" w:hAnsiTheme="minorHAnsi" w:cstheme="minorHAnsi"/>
          <w:b/>
          <w:sz w:val="24"/>
          <w:szCs w:val="24"/>
        </w:rPr>
        <w:t>1 430 288,43</w:t>
      </w:r>
      <w:r w:rsidRPr="00D65F29">
        <w:rPr>
          <w:rFonts w:asciiTheme="minorHAnsi" w:hAnsiTheme="minorHAnsi" w:cstheme="minorHAnsi"/>
          <w:b/>
          <w:sz w:val="24"/>
          <w:szCs w:val="24"/>
        </w:rPr>
        <w:t xml:space="preserve"> zł, </w:t>
      </w:r>
      <w:r w:rsidRPr="00D65F29">
        <w:rPr>
          <w:rFonts w:asciiTheme="minorHAnsi" w:hAnsiTheme="minorHAnsi" w:cstheme="minorHAnsi"/>
          <w:sz w:val="24"/>
          <w:szCs w:val="24"/>
        </w:rPr>
        <w:t xml:space="preserve">w tym: </w:t>
      </w:r>
      <w:r w:rsidR="00D65F29">
        <w:rPr>
          <w:rFonts w:asciiTheme="minorHAnsi" w:hAnsiTheme="minorHAnsi" w:cstheme="minorHAnsi"/>
          <w:bCs/>
          <w:color w:val="000000"/>
          <w:sz w:val="24"/>
          <w:szCs w:val="24"/>
        </w:rPr>
        <w:t>675 643,00</w:t>
      </w:r>
      <w:r w:rsidR="00EF5B35" w:rsidRPr="00D65F29">
        <w:rPr>
          <w:rFonts w:asciiTheme="minorHAnsi" w:hAnsiTheme="minorHAnsi" w:cstheme="minorHAnsi"/>
          <w:bCs/>
          <w:color w:val="000000"/>
          <w:sz w:val="24"/>
          <w:szCs w:val="24"/>
        </w:rPr>
        <w:t xml:space="preserve"> </w:t>
      </w:r>
      <w:r w:rsidR="0046471B" w:rsidRPr="00D65F29">
        <w:rPr>
          <w:rFonts w:asciiTheme="minorHAnsi" w:hAnsiTheme="minorHAnsi" w:cstheme="minorHAnsi"/>
          <w:bCs/>
          <w:color w:val="000000"/>
          <w:sz w:val="24"/>
          <w:szCs w:val="24"/>
        </w:rPr>
        <w:t>zł</w:t>
      </w:r>
      <w:r w:rsidR="002C4E76" w:rsidRPr="00D65F29">
        <w:rPr>
          <w:rFonts w:asciiTheme="minorHAnsi" w:hAnsiTheme="minorHAnsi" w:cstheme="minorHAnsi"/>
          <w:sz w:val="24"/>
          <w:szCs w:val="24"/>
        </w:rPr>
        <w:t xml:space="preserve"> na n/w przedsięwzięcie</w:t>
      </w:r>
      <w:r w:rsidRPr="00D65F29">
        <w:rPr>
          <w:rFonts w:asciiTheme="minorHAnsi" w:hAnsiTheme="minorHAnsi" w:cstheme="minorHAnsi"/>
          <w:sz w:val="24"/>
          <w:szCs w:val="24"/>
        </w:rPr>
        <w:t>:</w:t>
      </w:r>
    </w:p>
    <w:p w:rsidR="00D247AB" w:rsidRPr="007C2274" w:rsidRDefault="00D65F29"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sidRPr="00D65F29">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D65F29">
        <w:rPr>
          <w:rFonts w:asciiTheme="minorHAnsi" w:hAnsiTheme="minorHAnsi" w:cstheme="minorHAnsi"/>
          <w:sz w:val="24"/>
          <w:szCs w:val="24"/>
        </w:rPr>
        <w:t>”</w:t>
      </w:r>
      <w:r w:rsidR="00D247AB" w:rsidRPr="00D65F29">
        <w:rPr>
          <w:rFonts w:asciiTheme="minorHAnsi" w:hAnsiTheme="minorHAnsi" w:cstheme="minorHAnsi"/>
          <w:sz w:val="24"/>
          <w:szCs w:val="24"/>
        </w:rPr>
        <w:t xml:space="preserve"> </w:t>
      </w:r>
      <w:r w:rsidR="00EF5B35" w:rsidRPr="00D65F29">
        <w:rPr>
          <w:rFonts w:asciiTheme="minorHAnsi" w:hAnsiTheme="minorHAnsi" w:cstheme="minorHAnsi"/>
          <w:sz w:val="24"/>
          <w:szCs w:val="24"/>
        </w:rPr>
        <w:t xml:space="preserve"> </w:t>
      </w:r>
      <w:r w:rsidRPr="00D65F29">
        <w:rPr>
          <w:rFonts w:asciiTheme="minorHAnsi" w:hAnsiTheme="minorHAnsi" w:cstheme="minorHAnsi"/>
          <w:sz w:val="24"/>
          <w:szCs w:val="24"/>
        </w:rPr>
        <w:t xml:space="preserve">- </w:t>
      </w:r>
      <w:r w:rsidRPr="00D65F29">
        <w:rPr>
          <w:rFonts w:asciiTheme="minorHAnsi" w:hAnsiTheme="minorHAnsi" w:cstheme="minorHAnsi"/>
          <w:sz w:val="24"/>
          <w:szCs w:val="24"/>
        </w:rPr>
        <w:br/>
        <w:t>450 000</w:t>
      </w:r>
      <w:r w:rsidR="002C4E76" w:rsidRPr="00D65F29">
        <w:rPr>
          <w:rFonts w:asciiTheme="minorHAnsi" w:hAnsiTheme="minorHAnsi" w:cstheme="minorHAnsi"/>
          <w:sz w:val="24"/>
          <w:szCs w:val="24"/>
        </w:rPr>
        <w:t>,00 zł</w:t>
      </w:r>
      <w:r w:rsidR="007C2274">
        <w:rPr>
          <w:rFonts w:asciiTheme="minorHAnsi" w:hAnsiTheme="minorHAnsi" w:cstheme="minorHAnsi"/>
          <w:sz w:val="24"/>
          <w:szCs w:val="24"/>
        </w:rPr>
        <w:t>,</w:t>
      </w:r>
    </w:p>
    <w:p w:rsidR="007C2274" w:rsidRPr="007C2274" w:rsidRDefault="007C2274"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Pr>
          <w:rFonts w:asciiTheme="minorHAnsi" w:hAnsiTheme="minorHAnsi" w:cstheme="minorHAnsi"/>
          <w:sz w:val="24"/>
          <w:szCs w:val="24"/>
        </w:rPr>
        <w:t>„Montaż lamp solarnych na zespołach rekreacyjno – sportowych oraz remont placów zabaw w miejscowościach Rakowo, Objezierze, Przybysław” – 98 343,00 zł,</w:t>
      </w:r>
    </w:p>
    <w:p w:rsidR="007C2274" w:rsidRPr="007C2274" w:rsidRDefault="007C2274" w:rsidP="007C2274">
      <w:pPr>
        <w:numPr>
          <w:ilvl w:val="0"/>
          <w:numId w:val="5"/>
        </w:numPr>
        <w:tabs>
          <w:tab w:val="left" w:pos="720"/>
        </w:tabs>
        <w:spacing w:line="36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„Budowa siłowni plenerowej wraz ze strefą relaksu oraz placem zabaw na działce </w:t>
      </w:r>
      <w:r w:rsidRPr="007C2274">
        <w:rPr>
          <w:rFonts w:asciiTheme="minorHAnsi" w:hAnsiTheme="minorHAnsi" w:cstheme="minorHAnsi"/>
          <w:sz w:val="24"/>
          <w:szCs w:val="24"/>
        </w:rPr>
        <w:t>528 w Krzęcinie” – 127 300,00 zł.</w:t>
      </w:r>
    </w:p>
    <w:p w:rsidR="00310594" w:rsidRDefault="00310594" w:rsidP="00310594">
      <w:pPr>
        <w:spacing w:line="360" w:lineRule="auto"/>
        <w:ind w:firstLine="0"/>
        <w:jc w:val="both"/>
        <w:rPr>
          <w:rFonts w:ascii="Calibri" w:hAnsi="Calibri"/>
          <w:sz w:val="24"/>
          <w:szCs w:val="24"/>
        </w:rPr>
      </w:pPr>
      <w:r>
        <w:rPr>
          <w:rFonts w:asciiTheme="minorHAnsi" w:hAnsiTheme="minorHAnsi" w:cstheme="minorHAnsi"/>
          <w:bCs/>
          <w:sz w:val="24"/>
          <w:szCs w:val="24"/>
        </w:rPr>
        <w:t xml:space="preserve">W załączniku Nr 3 „Przedsięwzięcia” w pozycji 1.3.1.1 wykazano </w:t>
      </w:r>
      <w:r w:rsidRPr="0038525A">
        <w:rPr>
          <w:rFonts w:ascii="Calibri" w:hAnsi="Calibri"/>
          <w:sz w:val="24"/>
          <w:szCs w:val="24"/>
        </w:rPr>
        <w:t>zobowiązania wobec fir</w:t>
      </w:r>
      <w:r w:rsidR="001456E1">
        <w:rPr>
          <w:rFonts w:ascii="Calibri" w:hAnsi="Calibri"/>
          <w:sz w:val="24"/>
          <w:szCs w:val="24"/>
        </w:rPr>
        <w:t>my ENEA Oświetlenie Sp. z o.o. (dawniej ENEOS – umowa z dnia 15.09.2014 roku)</w:t>
      </w:r>
      <w:r w:rsidRPr="0038525A">
        <w:rPr>
          <w:rFonts w:ascii="Calibri" w:hAnsi="Calibri"/>
          <w:sz w:val="24"/>
          <w:szCs w:val="24"/>
        </w:rPr>
        <w:t xml:space="preserve"> tytułem wykonania usługi oświetleniowej na terenie Gminy Krzęcin. Termin spłaty niniejszego zobowiązania przypada na dzień 31.12.2021 r.  </w:t>
      </w:r>
    </w:p>
    <w:p w:rsidR="006C204D" w:rsidRPr="005F278E" w:rsidRDefault="004708F4" w:rsidP="002C4E76">
      <w:pPr>
        <w:tabs>
          <w:tab w:val="left" w:pos="180"/>
          <w:tab w:val="left" w:pos="720"/>
        </w:tabs>
        <w:spacing w:line="360" w:lineRule="auto"/>
        <w:ind w:firstLine="0"/>
        <w:contextualSpacing/>
        <w:jc w:val="both"/>
        <w:rPr>
          <w:rFonts w:asciiTheme="minorHAnsi" w:hAnsiTheme="minorHAnsi" w:cstheme="minorHAnsi"/>
          <w:bCs/>
          <w:sz w:val="24"/>
          <w:szCs w:val="24"/>
        </w:rPr>
      </w:pPr>
      <w:r w:rsidRPr="00AD64FE">
        <w:rPr>
          <w:rFonts w:asciiTheme="minorHAnsi" w:hAnsiTheme="minorHAnsi" w:cstheme="minorHAnsi"/>
          <w:bCs/>
          <w:sz w:val="24"/>
          <w:szCs w:val="24"/>
        </w:rPr>
        <w:t>Wydatki majątkowe na 2020</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sidRPr="00AD64FE">
        <w:rPr>
          <w:rFonts w:asciiTheme="minorHAnsi" w:hAnsiTheme="minorHAnsi" w:cstheme="minorHAnsi"/>
          <w:bCs/>
          <w:sz w:val="24"/>
          <w:szCs w:val="24"/>
        </w:rPr>
        <w:t>zedsięwzięciach WPF na lata 2020</w:t>
      </w:r>
      <w:r w:rsidR="00AA40D1" w:rsidRPr="00AD64FE">
        <w:rPr>
          <w:rFonts w:asciiTheme="minorHAnsi" w:hAnsiTheme="minorHAnsi" w:cstheme="minorHAnsi"/>
          <w:bCs/>
          <w:sz w:val="24"/>
          <w:szCs w:val="24"/>
        </w:rPr>
        <w:t xml:space="preserve"> </w:t>
      </w:r>
      <w:r w:rsidRPr="00AD64FE">
        <w:rPr>
          <w:rFonts w:asciiTheme="minorHAnsi" w:hAnsiTheme="minorHAnsi" w:cstheme="minorHAnsi"/>
          <w:bCs/>
          <w:sz w:val="24"/>
          <w:szCs w:val="24"/>
        </w:rPr>
        <w:t>-2034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0C20D4" w:rsidRPr="00AD64FE">
        <w:rPr>
          <w:rFonts w:asciiTheme="minorHAnsi" w:hAnsiTheme="minorHAnsi" w:cstheme="minorHAnsi"/>
          <w:b/>
          <w:bCs/>
          <w:sz w:val="24"/>
          <w:szCs w:val="24"/>
        </w:rPr>
        <w:t>754 645,43</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xml:space="preserve">, wydatki w formie dotacji celowych udzielonych z budżetu </w:t>
      </w:r>
      <w:r w:rsidR="006C204D" w:rsidRPr="00AD64FE">
        <w:rPr>
          <w:rFonts w:asciiTheme="minorHAnsi" w:hAnsiTheme="minorHAnsi" w:cstheme="minorHAnsi"/>
          <w:bCs/>
          <w:sz w:val="24"/>
          <w:szCs w:val="24"/>
        </w:rPr>
        <w:lastRenderedPageBreak/>
        <w:t>j.s.t. na dofinansowanie zakupów inwe</w:t>
      </w:r>
      <w:r w:rsidR="00427E46" w:rsidRPr="00AD64FE">
        <w:rPr>
          <w:rFonts w:asciiTheme="minorHAnsi" w:hAnsiTheme="minorHAnsi" w:cstheme="minorHAnsi"/>
          <w:bCs/>
          <w:sz w:val="24"/>
          <w:szCs w:val="24"/>
        </w:rPr>
        <w:t>stycyjnych dla jednost</w:t>
      </w:r>
      <w:r w:rsidRPr="00AD64FE">
        <w:rPr>
          <w:rFonts w:asciiTheme="minorHAnsi" w:hAnsiTheme="minorHAnsi" w:cstheme="minorHAnsi"/>
          <w:bCs/>
          <w:sz w:val="24"/>
          <w:szCs w:val="24"/>
        </w:rPr>
        <w:t>ek OSP (10 000,00 zł)</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związane z zadania własnymi Gminy.</w:t>
      </w:r>
    </w:p>
    <w:p w:rsidR="001717BF" w:rsidRPr="005F278E" w:rsidRDefault="001717BF" w:rsidP="005F278E">
      <w:pPr>
        <w:tabs>
          <w:tab w:val="left" w:pos="180"/>
          <w:tab w:val="left" w:pos="720"/>
        </w:tabs>
        <w:spacing w:line="360" w:lineRule="auto"/>
        <w:contextualSpacing/>
        <w:jc w:val="both"/>
        <w:rPr>
          <w:rFonts w:asciiTheme="minorHAnsi" w:hAnsiTheme="minorHAnsi" w:cstheme="minorHAnsi"/>
          <w:bCs/>
          <w:sz w:val="24"/>
          <w:szCs w:val="24"/>
        </w:rPr>
      </w:pPr>
    </w:p>
    <w:p w:rsidR="007629B4" w:rsidRPr="005F278E" w:rsidRDefault="007629B4" w:rsidP="005F278E">
      <w:pPr>
        <w:pStyle w:val="Akapitzlist"/>
        <w:keepNext/>
        <w:tabs>
          <w:tab w:val="left" w:pos="560"/>
          <w:tab w:val="left" w:pos="9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t>3. Wynik budżetu</w:t>
      </w:r>
      <w:r w:rsidR="007A6FDA">
        <w:rPr>
          <w:rFonts w:asciiTheme="minorHAnsi" w:hAnsiTheme="minorHAnsi" w:cstheme="minorHAnsi"/>
          <w:sz w:val="24"/>
          <w:szCs w:val="24"/>
        </w:rPr>
        <w:t xml:space="preserve">  na lata 2020 -2034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5F278E">
      <w:pPr>
        <w:pStyle w:val="Akapitzlist"/>
        <w:spacing w:line="360"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7A6FDA" w:rsidP="005F278E">
      <w:pPr>
        <w:pStyle w:val="Akapitzlist"/>
        <w:spacing w:line="360" w:lineRule="auto"/>
        <w:ind w:left="280" w:firstLine="0"/>
        <w:contextualSpacing/>
        <w:jc w:val="both"/>
        <w:rPr>
          <w:rFonts w:asciiTheme="minorHAnsi" w:hAnsiTheme="minorHAnsi" w:cstheme="minorHAnsi"/>
          <w:sz w:val="24"/>
          <w:szCs w:val="24"/>
        </w:rPr>
      </w:pPr>
      <w:r w:rsidRPr="00207C02">
        <w:rPr>
          <w:rFonts w:asciiTheme="minorHAnsi" w:hAnsiTheme="minorHAnsi" w:cstheme="minorHAnsi"/>
          <w:sz w:val="24"/>
          <w:szCs w:val="24"/>
        </w:rPr>
        <w:t>Na rok 2020</w:t>
      </w:r>
      <w:r w:rsidR="007629B4" w:rsidRPr="00207C02">
        <w:rPr>
          <w:rFonts w:asciiTheme="minorHAnsi" w:hAnsiTheme="minorHAnsi" w:cstheme="minorHAnsi"/>
          <w:sz w:val="24"/>
          <w:szCs w:val="24"/>
        </w:rPr>
        <w:t xml:space="preserve"> </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sidR="00927BC3" w:rsidRPr="00207C02">
        <w:rPr>
          <w:rFonts w:asciiTheme="minorHAnsi" w:hAnsiTheme="minorHAnsi" w:cstheme="minorHAnsi"/>
          <w:sz w:val="24"/>
          <w:szCs w:val="24"/>
        </w:rPr>
        <w:t xml:space="preserve"> </w:t>
      </w:r>
      <w:r w:rsidR="001C65BC" w:rsidRPr="00207C02">
        <w:rPr>
          <w:rFonts w:asciiTheme="minorHAnsi" w:hAnsiTheme="minorHAnsi" w:cstheme="minorHAnsi"/>
          <w:b/>
          <w:sz w:val="24"/>
          <w:szCs w:val="24"/>
        </w:rPr>
        <w:t>wynosi 407 180</w:t>
      </w:r>
      <w:r w:rsidR="00927BC3" w:rsidRPr="00207C02">
        <w:rPr>
          <w:rFonts w:asciiTheme="minorHAnsi" w:hAnsiTheme="minorHAnsi" w:cstheme="minorHAnsi"/>
          <w:b/>
          <w:sz w:val="24"/>
          <w:szCs w:val="24"/>
        </w:rPr>
        <w:t>,00 zł,</w:t>
      </w:r>
      <w:r w:rsidR="00927BC3" w:rsidRPr="00207C02">
        <w:rPr>
          <w:rFonts w:asciiTheme="minorHAnsi" w:hAnsiTheme="minorHAnsi" w:cstheme="minorHAnsi"/>
          <w:sz w:val="24"/>
          <w:szCs w:val="24"/>
        </w:rPr>
        <w:t xml:space="preserve"> </w:t>
      </w:r>
      <w:r w:rsidR="001C65BC" w:rsidRPr="00207C02">
        <w:rPr>
          <w:rFonts w:asciiTheme="minorHAnsi" w:hAnsiTheme="minorHAnsi" w:cstheme="minorHAnsi"/>
          <w:sz w:val="24"/>
          <w:szCs w:val="24"/>
        </w:rPr>
        <w:t xml:space="preserve">co stanowi nadwyżkę budżetową przeznaczoną na spłatę pożyczek do </w:t>
      </w:r>
      <w:proofErr w:type="spellStart"/>
      <w:r w:rsidR="001C65BC" w:rsidRPr="00207C02">
        <w:rPr>
          <w:rFonts w:asciiTheme="minorHAnsi" w:hAnsiTheme="minorHAnsi" w:cstheme="minorHAnsi"/>
          <w:sz w:val="24"/>
          <w:szCs w:val="24"/>
        </w:rPr>
        <w:t>WFOŚiGW</w:t>
      </w:r>
      <w:proofErr w:type="spellEnd"/>
      <w:r w:rsidR="001C65BC" w:rsidRPr="00207C02">
        <w:rPr>
          <w:rFonts w:asciiTheme="minorHAnsi" w:hAnsiTheme="minorHAnsi" w:cstheme="minorHAnsi"/>
          <w:sz w:val="24"/>
          <w:szCs w:val="24"/>
        </w:rPr>
        <w:t xml:space="preserve"> oraz wykup papierów wartościowych.</w:t>
      </w:r>
    </w:p>
    <w:p w:rsidR="007629B4" w:rsidRDefault="007A6FDA" w:rsidP="005F278E">
      <w:pPr>
        <w:pStyle w:val="Akapitzlist"/>
        <w:spacing w:line="360"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2021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1C65BC">
        <w:rPr>
          <w:rFonts w:asciiTheme="minorHAnsi" w:hAnsiTheme="minorHAnsi" w:cstheme="minorHAnsi"/>
          <w:sz w:val="24"/>
          <w:szCs w:val="24"/>
        </w:rPr>
        <w:t xml:space="preserve"> i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0841C3" w:rsidP="005F278E">
      <w:pPr>
        <w:pStyle w:val="Akapitzlist"/>
        <w:spacing w:line="360" w:lineRule="auto"/>
        <w:ind w:left="280" w:hanging="280"/>
        <w:contextualSpacing/>
        <w:jc w:val="both"/>
        <w:rPr>
          <w:rFonts w:asciiTheme="minorHAnsi" w:hAnsiTheme="minorHAnsi" w:cstheme="minorHAnsi"/>
          <w:bCs/>
          <w:sz w:val="24"/>
          <w:szCs w:val="24"/>
        </w:rPr>
      </w:pPr>
      <w:r w:rsidRPr="005F278E">
        <w:rPr>
          <w:rFonts w:asciiTheme="minorHAnsi" w:hAnsiTheme="minorHAnsi" w:cstheme="minorHAnsi"/>
          <w:bCs/>
          <w:sz w:val="24"/>
          <w:szCs w:val="24"/>
        </w:rPr>
        <w:t xml:space="preserve">    </w:t>
      </w:r>
      <w:r w:rsidR="007A6FDA" w:rsidRPr="00207C02">
        <w:rPr>
          <w:rFonts w:asciiTheme="minorHAnsi" w:hAnsiTheme="minorHAnsi" w:cstheme="minorHAnsi"/>
          <w:bCs/>
          <w:sz w:val="24"/>
          <w:szCs w:val="24"/>
        </w:rPr>
        <w:t>2021</w:t>
      </w:r>
      <w:r w:rsidR="007629B4" w:rsidRPr="00207C02">
        <w:rPr>
          <w:rFonts w:asciiTheme="minorHAnsi" w:hAnsiTheme="minorHAnsi" w:cstheme="minorHAnsi"/>
          <w:bCs/>
          <w:sz w:val="24"/>
          <w:szCs w:val="24"/>
        </w:rPr>
        <w:t xml:space="preserve"> r. –   </w:t>
      </w:r>
      <w:r w:rsidRPr="00207C02">
        <w:rPr>
          <w:rFonts w:asciiTheme="minorHAnsi" w:hAnsiTheme="minorHAnsi" w:cstheme="minorHAnsi"/>
          <w:bCs/>
          <w:sz w:val="24"/>
          <w:szCs w:val="24"/>
        </w:rPr>
        <w:t xml:space="preserve">  </w:t>
      </w:r>
      <w:r w:rsidR="00CF1925" w:rsidRPr="00207C02">
        <w:rPr>
          <w:rFonts w:asciiTheme="minorHAnsi" w:hAnsiTheme="minorHAnsi" w:cstheme="minorHAnsi"/>
          <w:bCs/>
          <w:sz w:val="24"/>
          <w:szCs w:val="24"/>
        </w:rPr>
        <w:t xml:space="preserve">   </w:t>
      </w:r>
      <w:r w:rsidR="00207C02" w:rsidRPr="00207C02">
        <w:rPr>
          <w:rFonts w:asciiTheme="minorHAnsi" w:hAnsiTheme="minorHAnsi" w:cstheme="minorHAnsi"/>
          <w:bCs/>
          <w:sz w:val="24"/>
          <w:szCs w:val="24"/>
        </w:rPr>
        <w:t>530 00</w:t>
      </w:r>
      <w:r w:rsidR="0099433B" w:rsidRPr="00207C02">
        <w:rPr>
          <w:rFonts w:asciiTheme="minorHAnsi" w:hAnsiTheme="minorHAnsi" w:cstheme="minorHAnsi"/>
          <w:bCs/>
          <w:sz w:val="24"/>
          <w:szCs w:val="24"/>
        </w:rPr>
        <w:t>0,0</w:t>
      </w:r>
      <w:r w:rsidR="007629B4" w:rsidRPr="00207C02">
        <w:rPr>
          <w:rFonts w:asciiTheme="minorHAnsi" w:hAnsiTheme="minorHAnsi" w:cstheme="minorHAnsi"/>
          <w:bCs/>
          <w:sz w:val="24"/>
          <w:szCs w:val="24"/>
        </w:rPr>
        <w:t xml:space="preserve">0 zł </w:t>
      </w:r>
    </w:p>
    <w:p w:rsidR="007629B4" w:rsidRPr="00207C02"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 xml:space="preserve">    2022</w:t>
      </w:r>
      <w:r w:rsidR="007629B4" w:rsidRPr="00207C02">
        <w:rPr>
          <w:rFonts w:asciiTheme="minorHAnsi" w:hAnsiTheme="minorHAnsi" w:cstheme="minorHAnsi"/>
          <w:bCs/>
          <w:sz w:val="24"/>
          <w:szCs w:val="24"/>
        </w:rPr>
        <w:t xml:space="preserve"> r. –   </w:t>
      </w:r>
      <w:r w:rsidR="0064586C" w:rsidRPr="00207C02">
        <w:rPr>
          <w:rFonts w:asciiTheme="minorHAnsi" w:hAnsiTheme="minorHAnsi" w:cstheme="minorHAnsi"/>
          <w:bCs/>
          <w:sz w:val="24"/>
          <w:szCs w:val="24"/>
        </w:rPr>
        <w:t xml:space="preserve">  </w:t>
      </w:r>
      <w:r w:rsidR="00CF1925" w:rsidRPr="00207C02">
        <w:rPr>
          <w:rFonts w:asciiTheme="minorHAnsi" w:hAnsiTheme="minorHAnsi" w:cstheme="minorHAnsi"/>
          <w:bCs/>
          <w:sz w:val="24"/>
          <w:szCs w:val="24"/>
        </w:rPr>
        <w:t xml:space="preserve">   </w:t>
      </w:r>
      <w:r w:rsidRPr="00207C02">
        <w:rPr>
          <w:rFonts w:asciiTheme="minorHAnsi" w:hAnsiTheme="minorHAnsi" w:cstheme="minorHAnsi"/>
          <w:bCs/>
          <w:sz w:val="24"/>
          <w:szCs w:val="24"/>
        </w:rPr>
        <w:t>590 000,00</w:t>
      </w:r>
      <w:r w:rsidR="007629B4" w:rsidRPr="00207C02">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2023</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sidR="0096077C" w:rsidRPr="00D76B0D">
        <w:rPr>
          <w:rFonts w:asciiTheme="minorHAnsi" w:hAnsiTheme="minorHAnsi" w:cstheme="minorHAnsi"/>
          <w:bCs/>
          <w:sz w:val="24"/>
          <w:szCs w:val="24"/>
        </w:rPr>
        <w:t>650 448,00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99433B">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2029</w:t>
      </w:r>
      <w:r w:rsidR="0099433B" w:rsidRPr="00D76B0D">
        <w:rPr>
          <w:rFonts w:asciiTheme="minorHAnsi" w:hAnsiTheme="minorHAnsi" w:cstheme="minorHAnsi"/>
          <w:bCs/>
          <w:sz w:val="24"/>
          <w:szCs w:val="24"/>
        </w:rPr>
        <w:t xml:space="preserve"> r.  - </w:t>
      </w:r>
      <w:r w:rsidR="007629B4" w:rsidRPr="00D76B0D">
        <w:rPr>
          <w:rFonts w:asciiTheme="minorHAnsi" w:hAnsiTheme="minorHAnsi" w:cstheme="minorHAnsi"/>
          <w:bCs/>
          <w:sz w:val="24"/>
          <w:szCs w:val="24"/>
        </w:rPr>
        <w:t xml:space="preserve">      </w:t>
      </w:r>
      <w:r w:rsidR="000841C3" w:rsidRPr="00D76B0D">
        <w:rPr>
          <w:rFonts w:asciiTheme="minorHAnsi" w:hAnsiTheme="minorHAnsi" w:cstheme="minorHAnsi"/>
          <w:bCs/>
          <w:sz w:val="24"/>
          <w:szCs w:val="24"/>
        </w:rPr>
        <w:t xml:space="preserve">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2030</w:t>
      </w:r>
      <w:r w:rsidR="007629B4"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w:t>
      </w:r>
      <w:r w:rsidRPr="00D76B0D">
        <w:rPr>
          <w:rFonts w:asciiTheme="minorHAnsi" w:hAnsiTheme="minorHAnsi" w:cstheme="minorHAnsi"/>
          <w:bCs/>
          <w:sz w:val="24"/>
          <w:szCs w:val="24"/>
        </w:rPr>
        <w:tab/>
        <w:t>2031</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7A6FDA" w:rsidRDefault="00207C0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2034</w:t>
      </w:r>
      <w:r w:rsidR="007A6FDA">
        <w:rPr>
          <w:rFonts w:asciiTheme="minorHAnsi" w:hAnsiTheme="minorHAnsi" w:cstheme="minorHAnsi"/>
          <w:bCs/>
          <w:sz w:val="24"/>
          <w:szCs w:val="24"/>
        </w:rPr>
        <w:t xml:space="preserve"> r. – </w:t>
      </w:r>
      <w:r w:rsidR="0096077C">
        <w:rPr>
          <w:rFonts w:asciiTheme="minorHAnsi" w:hAnsiTheme="minorHAnsi" w:cstheme="minorHAnsi"/>
          <w:bCs/>
          <w:sz w:val="24"/>
          <w:szCs w:val="24"/>
        </w:rPr>
        <w:tab/>
        <w:t xml:space="preserve">   550 000,00 zł</w:t>
      </w:r>
    </w:p>
    <w:p w:rsidR="00C126C2" w:rsidRDefault="00C126C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5F278E">
      <w:pPr>
        <w:pStyle w:val="Akapitzlist"/>
        <w:tabs>
          <w:tab w:val="left" w:pos="140"/>
          <w:tab w:val="left" w:pos="2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7A30CA">
        <w:rPr>
          <w:rFonts w:asciiTheme="minorHAnsi" w:hAnsiTheme="minorHAnsi" w:cstheme="minorHAnsi"/>
          <w:sz w:val="24"/>
          <w:szCs w:val="24"/>
        </w:rPr>
        <w:t xml:space="preserve">  na lata 2020</w:t>
      </w:r>
      <w:r w:rsidR="00CB1FE4">
        <w:rPr>
          <w:rFonts w:asciiTheme="minorHAnsi" w:hAnsiTheme="minorHAnsi" w:cstheme="minorHAnsi"/>
          <w:sz w:val="24"/>
          <w:szCs w:val="24"/>
        </w:rPr>
        <w:t xml:space="preserve"> </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r w:rsidRPr="005F278E">
        <w:rPr>
          <w:rFonts w:asciiTheme="minorHAnsi" w:hAnsiTheme="minorHAnsi" w:cstheme="minorHAnsi"/>
          <w:sz w:val="24"/>
          <w:szCs w:val="24"/>
        </w:rPr>
        <w:t xml:space="preserve"> </w:t>
      </w:r>
    </w:p>
    <w:p w:rsidR="0035515D" w:rsidRPr="005F278E" w:rsidRDefault="007629B4" w:rsidP="005F278E">
      <w:pPr>
        <w:pStyle w:val="Akapitzlist"/>
        <w:tabs>
          <w:tab w:val="left" w:pos="280"/>
          <w:tab w:val="left" w:pos="560"/>
        </w:tabs>
        <w:spacing w:line="360" w:lineRule="auto"/>
        <w:ind w:left="280" w:hanging="280"/>
        <w:contextualSpacing/>
        <w:rPr>
          <w:rFonts w:asciiTheme="minorHAnsi" w:hAnsiTheme="minorHAnsi" w:cstheme="minorHAnsi"/>
          <w:bCs/>
          <w:sz w:val="24"/>
          <w:szCs w:val="24"/>
        </w:rPr>
      </w:pPr>
      <w:r w:rsidRPr="005F278E">
        <w:rPr>
          <w:rFonts w:asciiTheme="minorHAnsi" w:hAnsiTheme="minorHAnsi" w:cstheme="minorHAnsi"/>
          <w:sz w:val="24"/>
          <w:szCs w:val="24"/>
        </w:rPr>
        <w:t xml:space="preserve">     </w:t>
      </w:r>
      <w:r w:rsidR="00CB1FE4">
        <w:rPr>
          <w:rFonts w:asciiTheme="minorHAnsi" w:hAnsiTheme="minorHAnsi" w:cstheme="minorHAnsi"/>
          <w:sz w:val="24"/>
          <w:szCs w:val="24"/>
        </w:rPr>
        <w:t>Nie z</w:t>
      </w:r>
      <w:r w:rsidRPr="005F278E">
        <w:rPr>
          <w:rFonts w:asciiTheme="minorHAnsi" w:hAnsiTheme="minorHAnsi" w:cstheme="minorHAnsi"/>
          <w:sz w:val="24"/>
          <w:szCs w:val="24"/>
        </w:rPr>
        <w:t xml:space="preserve">aplanowano </w:t>
      </w:r>
      <w:r w:rsidR="00CB1FE4">
        <w:rPr>
          <w:rFonts w:asciiTheme="minorHAnsi" w:hAnsiTheme="minorHAnsi" w:cstheme="minorHAnsi"/>
          <w:b/>
          <w:sz w:val="24"/>
          <w:szCs w:val="24"/>
        </w:rPr>
        <w:t>przychodów</w:t>
      </w:r>
      <w:r w:rsidR="00CB1FE4">
        <w:rPr>
          <w:rFonts w:asciiTheme="minorHAnsi" w:hAnsiTheme="minorHAnsi" w:cstheme="minorHAnsi"/>
          <w:sz w:val="24"/>
          <w:szCs w:val="24"/>
        </w:rPr>
        <w:t xml:space="preserve"> </w:t>
      </w:r>
      <w:r w:rsidR="00E74C6C" w:rsidRPr="005F278E">
        <w:rPr>
          <w:rFonts w:asciiTheme="minorHAnsi" w:hAnsiTheme="minorHAnsi" w:cstheme="minorHAnsi"/>
          <w:bCs/>
          <w:sz w:val="24"/>
          <w:szCs w:val="24"/>
        </w:rPr>
        <w:t xml:space="preserve"> </w:t>
      </w:r>
      <w:r w:rsidRPr="005F278E">
        <w:rPr>
          <w:rFonts w:asciiTheme="minorHAnsi" w:hAnsiTheme="minorHAnsi" w:cstheme="minorHAnsi"/>
          <w:sz w:val="24"/>
          <w:szCs w:val="24"/>
        </w:rPr>
        <w:t>z tytułu</w:t>
      </w:r>
      <w:r w:rsidR="00CB1FE4">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5F278E">
      <w:pPr>
        <w:pStyle w:val="Akapitzlist"/>
        <w:keepNext/>
        <w:tabs>
          <w:tab w:val="left" w:pos="560"/>
          <w:tab w:val="left" w:pos="980"/>
        </w:tabs>
        <w:spacing w:line="360"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175732">
        <w:rPr>
          <w:rFonts w:asciiTheme="minorHAnsi" w:hAnsiTheme="minorHAnsi" w:cstheme="minorHAnsi"/>
          <w:sz w:val="24"/>
          <w:szCs w:val="24"/>
        </w:rPr>
        <w:t xml:space="preserve">  na lata 2020</w:t>
      </w:r>
      <w:r w:rsidR="00C02462">
        <w:rPr>
          <w:rFonts w:asciiTheme="minorHAnsi" w:hAnsiTheme="minorHAnsi" w:cstheme="minorHAnsi"/>
          <w:sz w:val="24"/>
          <w:szCs w:val="24"/>
        </w:rPr>
        <w:t xml:space="preserve"> </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C02462">
      <w:pPr>
        <w:pStyle w:val="Akapitzlist"/>
        <w:tabs>
          <w:tab w:val="left" w:pos="280"/>
        </w:tabs>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7629B4" w:rsidRPr="005F278E">
        <w:rPr>
          <w:rFonts w:asciiTheme="minorHAnsi" w:hAnsiTheme="minorHAnsi" w:cstheme="minorHAnsi"/>
          <w:sz w:val="24"/>
          <w:szCs w:val="24"/>
        </w:rPr>
        <w:t xml:space="preserve"> </w:t>
      </w:r>
      <w:r w:rsidR="007629B4" w:rsidRPr="005F278E">
        <w:rPr>
          <w:rFonts w:asciiTheme="minorHAnsi" w:hAnsiTheme="minorHAnsi" w:cstheme="minorHAnsi"/>
          <w:b/>
          <w:sz w:val="24"/>
          <w:szCs w:val="24"/>
        </w:rPr>
        <w:t>rozchody</w:t>
      </w:r>
      <w:r>
        <w:rPr>
          <w:rFonts w:asciiTheme="minorHAnsi" w:hAnsiTheme="minorHAnsi" w:cstheme="minorHAnsi"/>
          <w:sz w:val="24"/>
          <w:szCs w:val="24"/>
        </w:rPr>
        <w:t xml:space="preserve"> </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5F278E">
      <w:pPr>
        <w:pStyle w:val="Akapitzlist"/>
        <w:spacing w:line="360"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lastRenderedPageBreak/>
        <w:t>6. Dług publiczny</w:t>
      </w:r>
      <w:r w:rsidR="00175732">
        <w:rPr>
          <w:rFonts w:asciiTheme="minorHAnsi" w:hAnsiTheme="minorHAnsi" w:cstheme="minorHAnsi"/>
          <w:sz w:val="24"/>
          <w:szCs w:val="24"/>
        </w:rPr>
        <w:t xml:space="preserve"> na lata 2020</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1073F9" w:rsidP="002C0DDC">
      <w:pPr>
        <w:spacing w:line="360" w:lineRule="auto"/>
        <w:ind w:firstLine="0"/>
        <w:jc w:val="both"/>
        <w:rPr>
          <w:rFonts w:ascii="Calibri" w:hAnsi="Calibri"/>
          <w:sz w:val="24"/>
          <w:szCs w:val="24"/>
        </w:rPr>
      </w:pPr>
      <w:r w:rsidRPr="005F278E">
        <w:rPr>
          <w:rFonts w:asciiTheme="minorHAnsi" w:hAnsiTheme="minorHAnsi" w:cstheme="minorHAnsi"/>
          <w:sz w:val="24"/>
          <w:szCs w:val="24"/>
        </w:rPr>
        <w:t xml:space="preserve"> </w:t>
      </w:r>
      <w:r w:rsidR="007629B4" w:rsidRPr="005F278E">
        <w:rPr>
          <w:rFonts w:asciiTheme="minorHAnsi" w:hAnsiTheme="minorHAnsi" w:cstheme="minorHAnsi"/>
          <w:sz w:val="24"/>
          <w:szCs w:val="24"/>
        </w:rPr>
        <w:t>Zaplanow</w:t>
      </w:r>
      <w:r w:rsidR="00175732">
        <w:rPr>
          <w:rFonts w:asciiTheme="minorHAnsi" w:hAnsiTheme="minorHAnsi" w:cstheme="minorHAnsi"/>
          <w:sz w:val="24"/>
          <w:szCs w:val="24"/>
        </w:rPr>
        <w:t>ano dług publiczny na koniec 2020</w:t>
      </w:r>
      <w:r w:rsidR="007629B4" w:rsidRPr="005F278E">
        <w:rPr>
          <w:rFonts w:asciiTheme="minorHAnsi" w:hAnsiTheme="minorHAnsi" w:cstheme="minorHAnsi"/>
          <w:sz w:val="24"/>
          <w:szCs w:val="24"/>
        </w:rPr>
        <w:t xml:space="preserve"> roku w kwocie </w:t>
      </w:r>
      <w:r w:rsidR="00175732">
        <w:rPr>
          <w:rFonts w:asciiTheme="minorHAnsi" w:hAnsiTheme="minorHAnsi" w:cstheme="minorHAnsi"/>
          <w:b/>
          <w:sz w:val="24"/>
          <w:szCs w:val="24"/>
        </w:rPr>
        <w:t>8 385 889,13</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t>
      </w:r>
      <w:proofErr w:type="spellStart"/>
      <w:r w:rsidR="00C126C2">
        <w:rPr>
          <w:rFonts w:ascii="Calibri" w:hAnsi="Calibri"/>
          <w:sz w:val="24"/>
          <w:szCs w:val="24"/>
        </w:rPr>
        <w:t>WFOŚiGW</w:t>
      </w:r>
      <w:proofErr w:type="spellEnd"/>
      <w:r w:rsidR="00C126C2">
        <w:rPr>
          <w:rFonts w:ascii="Calibri" w:hAnsi="Calibri"/>
          <w:sz w:val="24"/>
          <w:szCs w:val="24"/>
        </w:rPr>
        <w:t>,</w:t>
      </w:r>
      <w:r w:rsidR="00175732">
        <w:rPr>
          <w:rFonts w:ascii="Calibri" w:hAnsi="Calibri"/>
          <w:sz w:val="24"/>
          <w:szCs w:val="24"/>
        </w:rPr>
        <w:t xml:space="preserve"> emisji papierów wartościowych</w:t>
      </w:r>
      <w:r w:rsidR="0038525A" w:rsidRPr="0038525A">
        <w:rPr>
          <w:rFonts w:ascii="Calibri" w:hAnsi="Calibri"/>
          <w:sz w:val="24"/>
          <w:szCs w:val="24"/>
        </w:rPr>
        <w:t xml:space="preserve"> oraz zobowiązania wobec fir</w:t>
      </w:r>
      <w:r w:rsidR="00B13343">
        <w:rPr>
          <w:rFonts w:ascii="Calibri" w:hAnsi="Calibri"/>
          <w:sz w:val="24"/>
          <w:szCs w:val="24"/>
        </w:rPr>
        <w:t>my ENEOS</w:t>
      </w:r>
      <w:r w:rsidR="0038525A" w:rsidRPr="0038525A">
        <w:rPr>
          <w:rFonts w:ascii="Calibri" w:hAnsi="Calibri"/>
          <w:sz w:val="24"/>
          <w:szCs w:val="24"/>
        </w:rPr>
        <w:t xml:space="preserve"> tytułem wykonania usługi oświetleniowej na terenie Gminy Krzęcin. Termin spłaty niniejszego zobowiązania przypada na dzień 31.12.2021 r.  </w:t>
      </w:r>
    </w:p>
    <w:p w:rsidR="00EB59F5" w:rsidRPr="00EB59F5" w:rsidRDefault="00EB59F5" w:rsidP="00EB59F5">
      <w:pPr>
        <w:suppressAutoHyphens/>
        <w:autoSpaceDN w:val="0"/>
        <w:spacing w:line="360"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C126C2">
        <w:rPr>
          <w:rFonts w:ascii="Calibri" w:hAnsi="Calibri"/>
          <w:sz w:val="24"/>
          <w:szCs w:val="24"/>
        </w:rPr>
        <w:t>iej Prognozie Finansowej od 2020</w:t>
      </w:r>
      <w:r w:rsidRPr="00EB59F5">
        <w:rPr>
          <w:rFonts w:ascii="Calibri" w:hAnsi="Calibri"/>
          <w:sz w:val="24"/>
          <w:szCs w:val="24"/>
        </w:rPr>
        <w:t xml:space="preserve"> roku spłata,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38525A">
      <w:pPr>
        <w:spacing w:line="360" w:lineRule="auto"/>
        <w:ind w:firstLine="708"/>
        <w:jc w:val="both"/>
        <w:rPr>
          <w:rFonts w:ascii="Calibri" w:hAnsi="Calibri"/>
          <w:sz w:val="24"/>
          <w:szCs w:val="24"/>
        </w:rPr>
      </w:pPr>
    </w:p>
    <w:p w:rsidR="007629B4" w:rsidRPr="005F278E" w:rsidRDefault="007629B4" w:rsidP="007A5179">
      <w:pPr>
        <w:pStyle w:val="Akapitzlist"/>
        <w:tabs>
          <w:tab w:val="left" w:pos="1400"/>
        </w:tabs>
        <w:spacing w:line="360" w:lineRule="auto"/>
        <w:ind w:left="180" w:hanging="320"/>
        <w:contextualSpacing/>
        <w:jc w:val="both"/>
        <w:rPr>
          <w:rFonts w:asciiTheme="minorHAnsi" w:hAnsiTheme="minorHAnsi" w:cstheme="minorHAnsi"/>
          <w:bCs/>
          <w:sz w:val="24"/>
          <w:szCs w:val="24"/>
        </w:rPr>
      </w:pPr>
    </w:p>
    <w:p w:rsidR="00FC55D7" w:rsidRPr="005F278E" w:rsidRDefault="002D4907" w:rsidP="002C0DDC">
      <w:pPr>
        <w:pStyle w:val="Akapitzlist"/>
        <w:spacing w:line="360"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Cs/>
          <w:sz w:val="24"/>
          <w:szCs w:val="24"/>
        </w:rPr>
        <w:t xml:space="preserve">    </w:t>
      </w:r>
    </w:p>
    <w:p w:rsidR="000D30BE" w:rsidRPr="005F278E" w:rsidRDefault="00754DC4" w:rsidP="005F278E">
      <w:pPr>
        <w:spacing w:line="360"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 xml:space="preserve"> </w:t>
      </w:r>
      <w:r w:rsidR="00240045" w:rsidRPr="005F278E">
        <w:rPr>
          <w:rFonts w:asciiTheme="minorHAnsi" w:hAnsiTheme="minorHAnsi" w:cstheme="minorHAnsi"/>
          <w:sz w:val="24"/>
          <w:szCs w:val="24"/>
        </w:rPr>
        <w:t xml:space="preserve">  </w:t>
      </w:r>
      <w:r w:rsidR="00985A20" w:rsidRPr="005F278E">
        <w:rPr>
          <w:rFonts w:asciiTheme="minorHAnsi" w:hAnsiTheme="minorHAnsi" w:cstheme="minorHAnsi"/>
          <w:sz w:val="24"/>
          <w:szCs w:val="24"/>
        </w:rPr>
        <w:t>WÓJT GMINY KRZĘCIN</w:t>
      </w:r>
    </w:p>
    <w:p w:rsidR="00985A20" w:rsidRPr="005F278E" w:rsidRDefault="00985A20" w:rsidP="005F278E">
      <w:pPr>
        <w:tabs>
          <w:tab w:val="left" w:pos="700"/>
          <w:tab w:val="left" w:pos="1400"/>
        </w:tabs>
        <w:spacing w:line="360"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 xml:space="preserve">                                                              </w:t>
      </w:r>
      <w:r w:rsidRPr="005F278E">
        <w:rPr>
          <w:rFonts w:asciiTheme="minorHAnsi" w:hAnsiTheme="minorHAnsi" w:cstheme="minorHAnsi"/>
          <w:sz w:val="24"/>
          <w:szCs w:val="24"/>
        </w:rPr>
        <w:tab/>
      </w:r>
      <w:r w:rsidRPr="005F278E">
        <w:rPr>
          <w:rFonts w:asciiTheme="minorHAnsi" w:hAnsiTheme="minorHAnsi" w:cstheme="minorHAnsi"/>
          <w:sz w:val="24"/>
          <w:szCs w:val="24"/>
        </w:rPr>
        <w:tab/>
        <w:t xml:space="preserve">                     </w:t>
      </w:r>
      <w:r w:rsidR="004C355F" w:rsidRPr="005F278E">
        <w:rPr>
          <w:rFonts w:asciiTheme="minorHAnsi" w:hAnsiTheme="minorHAnsi" w:cstheme="minorHAnsi"/>
          <w:sz w:val="24"/>
          <w:szCs w:val="24"/>
        </w:rPr>
        <w:t xml:space="preserve">dr Bogdan Wojciech </w:t>
      </w:r>
      <w:proofErr w:type="spellStart"/>
      <w:r w:rsidR="004C355F" w:rsidRPr="005F278E">
        <w:rPr>
          <w:rFonts w:asciiTheme="minorHAnsi" w:hAnsiTheme="minorHAnsi" w:cstheme="minorHAnsi"/>
          <w:sz w:val="24"/>
          <w:szCs w:val="24"/>
        </w:rPr>
        <w:t>Brzustowicz</w:t>
      </w:r>
      <w:proofErr w:type="spellEnd"/>
    </w:p>
    <w:sectPr w:rsidR="00985A20" w:rsidRPr="005F278E" w:rsidSect="003E213F">
      <w:footerReference w:type="default" r:id="rId9"/>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DD8" w:rsidRDefault="00F52DD8" w:rsidP="00801C16">
      <w:r>
        <w:separator/>
      </w:r>
    </w:p>
  </w:endnote>
  <w:endnote w:type="continuationSeparator" w:id="0">
    <w:p w:rsidR="00F52DD8" w:rsidRDefault="00F52DD8"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135303"/>
      <w:docPartObj>
        <w:docPartGallery w:val="Page Numbers (Bottom of Page)"/>
        <w:docPartUnique/>
      </w:docPartObj>
    </w:sdtPr>
    <w:sdtEndPr>
      <w:rPr>
        <w:noProof/>
      </w:rPr>
    </w:sdtEndPr>
    <w:sdtContent>
      <w:p w:rsidR="002C65B4" w:rsidRDefault="002C65B4">
        <w:pPr>
          <w:pStyle w:val="Stopka"/>
          <w:jc w:val="center"/>
        </w:pPr>
        <w:r>
          <w:fldChar w:fldCharType="begin"/>
        </w:r>
        <w:r>
          <w:instrText xml:space="preserve"> PAGE   \* MERGEFORMAT </w:instrText>
        </w:r>
        <w:r>
          <w:fldChar w:fldCharType="separate"/>
        </w:r>
        <w:r w:rsidR="00601D37">
          <w:rPr>
            <w:noProof/>
          </w:rPr>
          <w:t>1</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DD8" w:rsidRDefault="00F52DD8" w:rsidP="00801C16">
      <w:r>
        <w:separator/>
      </w:r>
    </w:p>
  </w:footnote>
  <w:footnote w:type="continuationSeparator" w:id="0">
    <w:p w:rsidR="00F52DD8" w:rsidRDefault="00F52DD8" w:rsidP="00801C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552730"/>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
    <w:nsid w:val="3AD252B9"/>
    <w:multiLevelType w:val="hybridMultilevel"/>
    <w:tmpl w:val="E416E468"/>
    <w:lvl w:ilvl="0" w:tplc="4A841E5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B01B2A"/>
    <w:multiLevelType w:val="hybridMultilevel"/>
    <w:tmpl w:val="C4A8DF72"/>
    <w:lvl w:ilvl="0" w:tplc="8B9E9F4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0571060"/>
    <w:multiLevelType w:val="hybridMultilevel"/>
    <w:tmpl w:val="C3A06D0C"/>
    <w:lvl w:ilvl="0" w:tplc="66D8D3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8">
    <w:nsid w:val="76167E6F"/>
    <w:multiLevelType w:val="hybridMultilevel"/>
    <w:tmpl w:val="9D5EB72A"/>
    <w:lvl w:ilvl="0" w:tplc="75001F6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3"/>
  </w:num>
  <w:num w:numId="3">
    <w:abstractNumId w:val="7"/>
  </w:num>
  <w:num w:numId="4">
    <w:abstractNumId w:val="1"/>
  </w:num>
  <w:num w:numId="5">
    <w:abstractNumId w:val="5"/>
  </w:num>
  <w:num w:numId="6">
    <w:abstractNumId w:val="0"/>
  </w:num>
  <w:num w:numId="7">
    <w:abstractNumId w:val="4"/>
  </w:num>
  <w:num w:numId="8">
    <w:abstractNumId w:val="8"/>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9B4"/>
    <w:rsid w:val="00002826"/>
    <w:rsid w:val="000240C6"/>
    <w:rsid w:val="000257AC"/>
    <w:rsid w:val="0002797E"/>
    <w:rsid w:val="00040172"/>
    <w:rsid w:val="00044ED2"/>
    <w:rsid w:val="000501F0"/>
    <w:rsid w:val="00053687"/>
    <w:rsid w:val="00055415"/>
    <w:rsid w:val="000601EB"/>
    <w:rsid w:val="0006331F"/>
    <w:rsid w:val="00063D3A"/>
    <w:rsid w:val="000753B7"/>
    <w:rsid w:val="00080809"/>
    <w:rsid w:val="000841C3"/>
    <w:rsid w:val="000862EC"/>
    <w:rsid w:val="000969FA"/>
    <w:rsid w:val="000A313A"/>
    <w:rsid w:val="000B6548"/>
    <w:rsid w:val="000C20D4"/>
    <w:rsid w:val="000C250A"/>
    <w:rsid w:val="000D30BE"/>
    <w:rsid w:val="000E001B"/>
    <w:rsid w:val="00100ECC"/>
    <w:rsid w:val="00101071"/>
    <w:rsid w:val="001062AB"/>
    <w:rsid w:val="001073F9"/>
    <w:rsid w:val="00134827"/>
    <w:rsid w:val="0014004E"/>
    <w:rsid w:val="001456E1"/>
    <w:rsid w:val="00146775"/>
    <w:rsid w:val="001472AE"/>
    <w:rsid w:val="00152EF5"/>
    <w:rsid w:val="00161BCF"/>
    <w:rsid w:val="00161CC3"/>
    <w:rsid w:val="001671A2"/>
    <w:rsid w:val="001717BF"/>
    <w:rsid w:val="00175732"/>
    <w:rsid w:val="00176EFD"/>
    <w:rsid w:val="0017784C"/>
    <w:rsid w:val="0018477C"/>
    <w:rsid w:val="001855C1"/>
    <w:rsid w:val="001858E0"/>
    <w:rsid w:val="0019537D"/>
    <w:rsid w:val="00196947"/>
    <w:rsid w:val="001B7E73"/>
    <w:rsid w:val="001C4DB3"/>
    <w:rsid w:val="001C65BC"/>
    <w:rsid w:val="001C731C"/>
    <w:rsid w:val="001D76E2"/>
    <w:rsid w:val="001E674D"/>
    <w:rsid w:val="001F0A0F"/>
    <w:rsid w:val="001F19C2"/>
    <w:rsid w:val="001F2804"/>
    <w:rsid w:val="001F6632"/>
    <w:rsid w:val="00207C02"/>
    <w:rsid w:val="00211185"/>
    <w:rsid w:val="00237FCE"/>
    <w:rsid w:val="00240045"/>
    <w:rsid w:val="0024202A"/>
    <w:rsid w:val="002533C3"/>
    <w:rsid w:val="00263D8E"/>
    <w:rsid w:val="00266988"/>
    <w:rsid w:val="002807AF"/>
    <w:rsid w:val="002926E8"/>
    <w:rsid w:val="002A3279"/>
    <w:rsid w:val="002A51A6"/>
    <w:rsid w:val="002B4747"/>
    <w:rsid w:val="002C0DDC"/>
    <w:rsid w:val="002C28FF"/>
    <w:rsid w:val="002C4E76"/>
    <w:rsid w:val="002C65B4"/>
    <w:rsid w:val="002D4907"/>
    <w:rsid w:val="002E094A"/>
    <w:rsid w:val="002F51C6"/>
    <w:rsid w:val="002F6857"/>
    <w:rsid w:val="003047F3"/>
    <w:rsid w:val="003050EB"/>
    <w:rsid w:val="00310594"/>
    <w:rsid w:val="003116D4"/>
    <w:rsid w:val="00312FED"/>
    <w:rsid w:val="00316240"/>
    <w:rsid w:val="003216F0"/>
    <w:rsid w:val="00321B17"/>
    <w:rsid w:val="00324CFE"/>
    <w:rsid w:val="00326180"/>
    <w:rsid w:val="003358AB"/>
    <w:rsid w:val="00336748"/>
    <w:rsid w:val="00344909"/>
    <w:rsid w:val="00351F8D"/>
    <w:rsid w:val="00353EB2"/>
    <w:rsid w:val="0035515D"/>
    <w:rsid w:val="00372A5C"/>
    <w:rsid w:val="0038525A"/>
    <w:rsid w:val="003857FA"/>
    <w:rsid w:val="003A4F02"/>
    <w:rsid w:val="003A4F23"/>
    <w:rsid w:val="003A5E49"/>
    <w:rsid w:val="003B7925"/>
    <w:rsid w:val="003C529B"/>
    <w:rsid w:val="003C7D41"/>
    <w:rsid w:val="003D0FD2"/>
    <w:rsid w:val="003D7DC3"/>
    <w:rsid w:val="003E128B"/>
    <w:rsid w:val="003E19D5"/>
    <w:rsid w:val="003E213F"/>
    <w:rsid w:val="003E323E"/>
    <w:rsid w:val="003E3A24"/>
    <w:rsid w:val="00400FFA"/>
    <w:rsid w:val="00405D10"/>
    <w:rsid w:val="004104BE"/>
    <w:rsid w:val="004139D7"/>
    <w:rsid w:val="00415DA5"/>
    <w:rsid w:val="00422739"/>
    <w:rsid w:val="00422FD7"/>
    <w:rsid w:val="00427E46"/>
    <w:rsid w:val="00435610"/>
    <w:rsid w:val="0043595F"/>
    <w:rsid w:val="004374EC"/>
    <w:rsid w:val="004618E7"/>
    <w:rsid w:val="0046471B"/>
    <w:rsid w:val="004708F4"/>
    <w:rsid w:val="004720CF"/>
    <w:rsid w:val="004766C5"/>
    <w:rsid w:val="00494934"/>
    <w:rsid w:val="004A6073"/>
    <w:rsid w:val="004B0295"/>
    <w:rsid w:val="004B6F7B"/>
    <w:rsid w:val="004C1822"/>
    <w:rsid w:val="004C194A"/>
    <w:rsid w:val="004C28CF"/>
    <w:rsid w:val="004C355F"/>
    <w:rsid w:val="004C60BE"/>
    <w:rsid w:val="004D257C"/>
    <w:rsid w:val="004D2D57"/>
    <w:rsid w:val="004E7D68"/>
    <w:rsid w:val="00511335"/>
    <w:rsid w:val="00515A93"/>
    <w:rsid w:val="0052378E"/>
    <w:rsid w:val="005238F6"/>
    <w:rsid w:val="00530E46"/>
    <w:rsid w:val="00533484"/>
    <w:rsid w:val="00542E41"/>
    <w:rsid w:val="0056088C"/>
    <w:rsid w:val="0057548C"/>
    <w:rsid w:val="00592BAF"/>
    <w:rsid w:val="005B2008"/>
    <w:rsid w:val="005D168F"/>
    <w:rsid w:val="005E35C9"/>
    <w:rsid w:val="005F025E"/>
    <w:rsid w:val="005F1712"/>
    <w:rsid w:val="005F278E"/>
    <w:rsid w:val="005F6280"/>
    <w:rsid w:val="006000B4"/>
    <w:rsid w:val="00601D37"/>
    <w:rsid w:val="00605678"/>
    <w:rsid w:val="00605F92"/>
    <w:rsid w:val="0061059E"/>
    <w:rsid w:val="00612273"/>
    <w:rsid w:val="00612997"/>
    <w:rsid w:val="0061303B"/>
    <w:rsid w:val="006142B3"/>
    <w:rsid w:val="00623AC4"/>
    <w:rsid w:val="0063131B"/>
    <w:rsid w:val="00634B97"/>
    <w:rsid w:val="00637BBD"/>
    <w:rsid w:val="00641728"/>
    <w:rsid w:val="0064586C"/>
    <w:rsid w:val="00656AED"/>
    <w:rsid w:val="006576F5"/>
    <w:rsid w:val="00657A92"/>
    <w:rsid w:val="00694B5A"/>
    <w:rsid w:val="00695FC1"/>
    <w:rsid w:val="006A0A50"/>
    <w:rsid w:val="006B1503"/>
    <w:rsid w:val="006B1FC5"/>
    <w:rsid w:val="006C204D"/>
    <w:rsid w:val="006C437D"/>
    <w:rsid w:val="006D1F50"/>
    <w:rsid w:val="006E0C40"/>
    <w:rsid w:val="006E1E12"/>
    <w:rsid w:val="006E38BD"/>
    <w:rsid w:val="00704A9C"/>
    <w:rsid w:val="00716A96"/>
    <w:rsid w:val="007430C5"/>
    <w:rsid w:val="00754DC4"/>
    <w:rsid w:val="0075503B"/>
    <w:rsid w:val="007629B4"/>
    <w:rsid w:val="00765434"/>
    <w:rsid w:val="007720CF"/>
    <w:rsid w:val="00776378"/>
    <w:rsid w:val="00785203"/>
    <w:rsid w:val="00792D33"/>
    <w:rsid w:val="0079541D"/>
    <w:rsid w:val="007A13E6"/>
    <w:rsid w:val="007A30CA"/>
    <w:rsid w:val="007A5179"/>
    <w:rsid w:val="007A6FDA"/>
    <w:rsid w:val="007C2274"/>
    <w:rsid w:val="007C2505"/>
    <w:rsid w:val="007D4262"/>
    <w:rsid w:val="007E1EA3"/>
    <w:rsid w:val="007E4AED"/>
    <w:rsid w:val="007F5702"/>
    <w:rsid w:val="008014A6"/>
    <w:rsid w:val="00801C16"/>
    <w:rsid w:val="0081132D"/>
    <w:rsid w:val="00814629"/>
    <w:rsid w:val="00823625"/>
    <w:rsid w:val="00826A7F"/>
    <w:rsid w:val="008271C8"/>
    <w:rsid w:val="008352E4"/>
    <w:rsid w:val="00841625"/>
    <w:rsid w:val="0084504C"/>
    <w:rsid w:val="00852B37"/>
    <w:rsid w:val="00860C56"/>
    <w:rsid w:val="008628BD"/>
    <w:rsid w:val="008637EB"/>
    <w:rsid w:val="00881A1D"/>
    <w:rsid w:val="00882089"/>
    <w:rsid w:val="008956A4"/>
    <w:rsid w:val="008A0FAC"/>
    <w:rsid w:val="008D58F5"/>
    <w:rsid w:val="008E2F75"/>
    <w:rsid w:val="008E303C"/>
    <w:rsid w:val="008E4033"/>
    <w:rsid w:val="008F7941"/>
    <w:rsid w:val="009107D4"/>
    <w:rsid w:val="009115B4"/>
    <w:rsid w:val="009153BB"/>
    <w:rsid w:val="00915879"/>
    <w:rsid w:val="00927BC3"/>
    <w:rsid w:val="00927C70"/>
    <w:rsid w:val="00946DA6"/>
    <w:rsid w:val="0096077C"/>
    <w:rsid w:val="00964FBA"/>
    <w:rsid w:val="00966549"/>
    <w:rsid w:val="009677E4"/>
    <w:rsid w:val="00972FB4"/>
    <w:rsid w:val="00985A20"/>
    <w:rsid w:val="00991CF6"/>
    <w:rsid w:val="009935A4"/>
    <w:rsid w:val="00993726"/>
    <w:rsid w:val="0099433B"/>
    <w:rsid w:val="009B031A"/>
    <w:rsid w:val="009B5AA7"/>
    <w:rsid w:val="009C0D47"/>
    <w:rsid w:val="009C1B72"/>
    <w:rsid w:val="009D1FDB"/>
    <w:rsid w:val="009D30D2"/>
    <w:rsid w:val="009D3A49"/>
    <w:rsid w:val="009D6040"/>
    <w:rsid w:val="009D7CB2"/>
    <w:rsid w:val="009F4CF2"/>
    <w:rsid w:val="00A027B5"/>
    <w:rsid w:val="00A02985"/>
    <w:rsid w:val="00A04410"/>
    <w:rsid w:val="00A12721"/>
    <w:rsid w:val="00A3263E"/>
    <w:rsid w:val="00A35758"/>
    <w:rsid w:val="00A36783"/>
    <w:rsid w:val="00A50BAE"/>
    <w:rsid w:val="00A51BC8"/>
    <w:rsid w:val="00A54051"/>
    <w:rsid w:val="00A54AC1"/>
    <w:rsid w:val="00A60A32"/>
    <w:rsid w:val="00A64CD8"/>
    <w:rsid w:val="00A730A5"/>
    <w:rsid w:val="00A7538A"/>
    <w:rsid w:val="00AA1412"/>
    <w:rsid w:val="00AA291C"/>
    <w:rsid w:val="00AA40D1"/>
    <w:rsid w:val="00AA787A"/>
    <w:rsid w:val="00AC2F45"/>
    <w:rsid w:val="00AD64FE"/>
    <w:rsid w:val="00AE06BD"/>
    <w:rsid w:val="00AE08E3"/>
    <w:rsid w:val="00AE51D8"/>
    <w:rsid w:val="00AF476D"/>
    <w:rsid w:val="00B13343"/>
    <w:rsid w:val="00B133EA"/>
    <w:rsid w:val="00B15C9A"/>
    <w:rsid w:val="00B31AF4"/>
    <w:rsid w:val="00B33EAA"/>
    <w:rsid w:val="00B35E62"/>
    <w:rsid w:val="00B41EF1"/>
    <w:rsid w:val="00B51B62"/>
    <w:rsid w:val="00B60317"/>
    <w:rsid w:val="00B6283C"/>
    <w:rsid w:val="00B64FB9"/>
    <w:rsid w:val="00BA5593"/>
    <w:rsid w:val="00BB059C"/>
    <w:rsid w:val="00BE687C"/>
    <w:rsid w:val="00BE76E6"/>
    <w:rsid w:val="00C00E7D"/>
    <w:rsid w:val="00C02462"/>
    <w:rsid w:val="00C060F3"/>
    <w:rsid w:val="00C126C2"/>
    <w:rsid w:val="00C254C6"/>
    <w:rsid w:val="00C43863"/>
    <w:rsid w:val="00C4401F"/>
    <w:rsid w:val="00C441C0"/>
    <w:rsid w:val="00C5620E"/>
    <w:rsid w:val="00C64614"/>
    <w:rsid w:val="00C67971"/>
    <w:rsid w:val="00C67C22"/>
    <w:rsid w:val="00C70788"/>
    <w:rsid w:val="00C8140F"/>
    <w:rsid w:val="00C82AE4"/>
    <w:rsid w:val="00C867E6"/>
    <w:rsid w:val="00C870A9"/>
    <w:rsid w:val="00C87EAE"/>
    <w:rsid w:val="00CB175D"/>
    <w:rsid w:val="00CB1FE4"/>
    <w:rsid w:val="00CC37A1"/>
    <w:rsid w:val="00CC42E1"/>
    <w:rsid w:val="00CD5139"/>
    <w:rsid w:val="00CF1925"/>
    <w:rsid w:val="00CF51F9"/>
    <w:rsid w:val="00CF5570"/>
    <w:rsid w:val="00D00A1C"/>
    <w:rsid w:val="00D2009C"/>
    <w:rsid w:val="00D23DF5"/>
    <w:rsid w:val="00D247AB"/>
    <w:rsid w:val="00D27A3C"/>
    <w:rsid w:val="00D472A4"/>
    <w:rsid w:val="00D47AB2"/>
    <w:rsid w:val="00D51C7F"/>
    <w:rsid w:val="00D52D00"/>
    <w:rsid w:val="00D53480"/>
    <w:rsid w:val="00D6438B"/>
    <w:rsid w:val="00D65F29"/>
    <w:rsid w:val="00D75346"/>
    <w:rsid w:val="00D76B0D"/>
    <w:rsid w:val="00D9185C"/>
    <w:rsid w:val="00D94033"/>
    <w:rsid w:val="00DA08A0"/>
    <w:rsid w:val="00DA22AB"/>
    <w:rsid w:val="00DB6C1E"/>
    <w:rsid w:val="00E31134"/>
    <w:rsid w:val="00E3530A"/>
    <w:rsid w:val="00E42FDE"/>
    <w:rsid w:val="00E552A9"/>
    <w:rsid w:val="00E70631"/>
    <w:rsid w:val="00E74C6C"/>
    <w:rsid w:val="00E84F06"/>
    <w:rsid w:val="00E84F86"/>
    <w:rsid w:val="00E901E5"/>
    <w:rsid w:val="00E90203"/>
    <w:rsid w:val="00EA2B8E"/>
    <w:rsid w:val="00EB59F5"/>
    <w:rsid w:val="00EB6B35"/>
    <w:rsid w:val="00EC0111"/>
    <w:rsid w:val="00ED3233"/>
    <w:rsid w:val="00EE4C1A"/>
    <w:rsid w:val="00EE6300"/>
    <w:rsid w:val="00EF5B35"/>
    <w:rsid w:val="00F07EEC"/>
    <w:rsid w:val="00F2174E"/>
    <w:rsid w:val="00F32274"/>
    <w:rsid w:val="00F4024E"/>
    <w:rsid w:val="00F52DD8"/>
    <w:rsid w:val="00F5371A"/>
    <w:rsid w:val="00F64B87"/>
    <w:rsid w:val="00F8412D"/>
    <w:rsid w:val="00F86EF1"/>
    <w:rsid w:val="00F92746"/>
    <w:rsid w:val="00FA6F75"/>
    <w:rsid w:val="00FB57AE"/>
    <w:rsid w:val="00FB5B77"/>
    <w:rsid w:val="00FC1719"/>
    <w:rsid w:val="00FC55D7"/>
    <w:rsid w:val="00FD410E"/>
    <w:rsid w:val="00FD53F5"/>
    <w:rsid w:val="00FD760F"/>
    <w:rsid w:val="00FD7663"/>
    <w:rsid w:val="00FE45EC"/>
    <w:rsid w:val="00FE7ABF"/>
    <w:rsid w:val="00FF07E2"/>
    <w:rsid w:val="00FF70E2"/>
    <w:rsid w:val="00FF7D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147E9-1E3F-459A-A231-818D0D265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8</Pages>
  <Words>2194</Words>
  <Characters>13166</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SKARBNIK</cp:lastModifiedBy>
  <cp:revision>180</cp:revision>
  <cp:lastPrinted>2020-06-09T08:46:00Z</cp:lastPrinted>
  <dcterms:created xsi:type="dcterms:W3CDTF">2017-11-02T09:48:00Z</dcterms:created>
  <dcterms:modified xsi:type="dcterms:W3CDTF">2020-06-23T09:57:00Z</dcterms:modified>
</cp:coreProperties>
</file>