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9B4" w:rsidRPr="005F278E" w:rsidRDefault="007629B4" w:rsidP="00FA6962">
      <w:pPr>
        <w:tabs>
          <w:tab w:val="left" w:pos="6580"/>
          <w:tab w:val="left" w:pos="6720"/>
        </w:tabs>
        <w:spacing w:line="276" w:lineRule="auto"/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637BBD" w:rsidRPr="005F278E">
        <w:rPr>
          <w:rFonts w:asciiTheme="minorHAnsi" w:hAnsiTheme="minorHAnsi" w:cstheme="minorHAnsi"/>
          <w:sz w:val="24"/>
          <w:szCs w:val="24"/>
        </w:rPr>
        <w:t>k Nr 2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79541D" w:rsidRPr="005F278E">
        <w:rPr>
          <w:rFonts w:asciiTheme="minorHAnsi" w:hAnsiTheme="minorHAnsi" w:cstheme="minorHAnsi"/>
          <w:sz w:val="24"/>
          <w:szCs w:val="24"/>
        </w:rPr>
        <w:t>Uchwały</w:t>
      </w:r>
      <w:r w:rsidR="00B54AC5">
        <w:rPr>
          <w:rFonts w:asciiTheme="minorHAnsi" w:hAnsiTheme="minorHAnsi" w:cstheme="minorHAnsi"/>
          <w:sz w:val="24"/>
          <w:szCs w:val="24"/>
        </w:rPr>
        <w:br/>
      </w:r>
      <w:r w:rsidR="00A7538A" w:rsidRPr="005F278E">
        <w:rPr>
          <w:rFonts w:asciiTheme="minorHAnsi" w:hAnsiTheme="minorHAnsi" w:cstheme="minorHAnsi"/>
          <w:sz w:val="24"/>
          <w:szCs w:val="24"/>
        </w:rPr>
        <w:t>Nr</w:t>
      </w:r>
      <w:r w:rsidR="0071728B">
        <w:rPr>
          <w:rFonts w:asciiTheme="minorHAnsi" w:hAnsiTheme="minorHAnsi" w:cstheme="minorHAnsi"/>
          <w:sz w:val="24"/>
          <w:szCs w:val="24"/>
        </w:rPr>
        <w:t xml:space="preserve"> </w:t>
      </w:r>
      <w:r w:rsidR="00973A5D">
        <w:rPr>
          <w:rFonts w:asciiTheme="minorHAnsi" w:hAnsiTheme="minorHAnsi" w:cstheme="minorHAnsi"/>
          <w:sz w:val="24"/>
          <w:szCs w:val="24"/>
        </w:rPr>
        <w:t>XXV</w:t>
      </w:r>
      <w:r w:rsidR="00E27E53">
        <w:rPr>
          <w:rFonts w:asciiTheme="minorHAnsi" w:hAnsiTheme="minorHAnsi" w:cstheme="minorHAnsi"/>
          <w:sz w:val="24"/>
          <w:szCs w:val="24"/>
        </w:rPr>
        <w:t>I/224</w:t>
      </w:r>
      <w:r w:rsidR="004D77C0">
        <w:rPr>
          <w:rFonts w:asciiTheme="minorHAnsi" w:hAnsiTheme="minorHAnsi" w:cstheme="minorHAnsi"/>
          <w:sz w:val="24"/>
          <w:szCs w:val="24"/>
        </w:rPr>
        <w:t>/2022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A027B5" w:rsidRPr="005F278E">
        <w:rPr>
          <w:rFonts w:asciiTheme="minorHAnsi" w:hAnsiTheme="minorHAnsi" w:cstheme="minorHAnsi"/>
          <w:sz w:val="24"/>
          <w:szCs w:val="24"/>
        </w:rPr>
        <w:t>Rady</w:t>
      </w:r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483397">
        <w:rPr>
          <w:rFonts w:asciiTheme="minorHAnsi" w:hAnsiTheme="minorHAnsi" w:cstheme="minorHAnsi"/>
          <w:sz w:val="24"/>
          <w:szCs w:val="24"/>
        </w:rPr>
        <w:t>23 czerwca</w:t>
      </w:r>
      <w:r w:rsidR="004D77C0">
        <w:rPr>
          <w:rFonts w:asciiTheme="minorHAnsi" w:hAnsiTheme="minorHAnsi" w:cstheme="minorHAnsi"/>
          <w:sz w:val="24"/>
          <w:szCs w:val="24"/>
        </w:rPr>
        <w:t xml:space="preserve"> 2022</w:t>
      </w:r>
      <w:r w:rsidR="003F2120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B133EA" w:rsidRPr="005F278E" w:rsidRDefault="00B133EA" w:rsidP="00FA6962">
      <w:pPr>
        <w:tabs>
          <w:tab w:val="left" w:pos="6580"/>
          <w:tab w:val="left" w:pos="6720"/>
        </w:tabs>
        <w:spacing w:line="276" w:lineRule="auto"/>
        <w:ind w:left="6372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:rsidR="00F73938" w:rsidRDefault="00F73938" w:rsidP="00F73938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center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865334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</w:t>
      </w:r>
      <w:r w:rsidR="00865334">
        <w:rPr>
          <w:rFonts w:ascii="Calibri" w:hAnsi="Calibri" w:cs="Calibri"/>
          <w:b/>
          <w:bCs/>
          <w:sz w:val="24"/>
          <w:szCs w:val="24"/>
          <w:u w:val="single"/>
        </w:rPr>
        <w:br/>
        <w:t>NA DZIEŃ 23 CZERWCA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 2022 ROKU (UCHWAŁA RADY GMINY KRZĘCIN NR XXV</w:t>
      </w:r>
      <w:r w:rsidR="007C32D8">
        <w:rPr>
          <w:rFonts w:ascii="Calibri" w:hAnsi="Calibri" w:cs="Calibri"/>
          <w:b/>
          <w:bCs/>
          <w:sz w:val="24"/>
          <w:szCs w:val="24"/>
          <w:u w:val="single"/>
        </w:rPr>
        <w:t>I/224</w:t>
      </w:r>
      <w:bookmarkStart w:id="0" w:name="_GoBack"/>
      <w:bookmarkEnd w:id="0"/>
      <w:r>
        <w:rPr>
          <w:rFonts w:ascii="Calibri" w:hAnsi="Calibri" w:cs="Calibri"/>
          <w:b/>
          <w:bCs/>
          <w:sz w:val="24"/>
          <w:szCs w:val="24"/>
          <w:u w:val="single"/>
        </w:rPr>
        <w:t>/2022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)</w:t>
      </w:r>
    </w:p>
    <w:p w:rsidR="00F73938" w:rsidRPr="0024550D" w:rsidRDefault="00F73938" w:rsidP="00F73938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291A68">
        <w:rPr>
          <w:rFonts w:ascii="Calibri" w:hAnsi="Calibri" w:cs="Calibri"/>
          <w:bCs/>
          <w:sz w:val="24"/>
          <w:szCs w:val="24"/>
        </w:rPr>
        <w:t>Zwiększa się wartość progn</w:t>
      </w:r>
      <w:r>
        <w:rPr>
          <w:rFonts w:ascii="Calibri" w:hAnsi="Calibri" w:cs="Calibri"/>
          <w:bCs/>
          <w:sz w:val="24"/>
          <w:szCs w:val="24"/>
        </w:rPr>
        <w:t>ozowanych dochodów ogółem w 2022</w:t>
      </w:r>
      <w:r w:rsidRPr="00291A68">
        <w:rPr>
          <w:rFonts w:ascii="Calibri" w:hAnsi="Calibri" w:cs="Calibri"/>
          <w:bCs/>
          <w:sz w:val="24"/>
          <w:szCs w:val="24"/>
        </w:rPr>
        <w:t xml:space="preserve"> roku o kwotę</w:t>
      </w:r>
      <w:r>
        <w:rPr>
          <w:rFonts w:ascii="Calibri" w:hAnsi="Calibri" w:cs="Calibri"/>
          <w:bCs/>
          <w:sz w:val="24"/>
          <w:szCs w:val="24"/>
        </w:rPr>
        <w:br/>
      </w:r>
      <w:r w:rsidR="00071A84">
        <w:rPr>
          <w:rFonts w:ascii="Calibri" w:hAnsi="Calibri" w:cs="Calibri"/>
          <w:bCs/>
          <w:sz w:val="24"/>
          <w:szCs w:val="24"/>
        </w:rPr>
        <w:t>260 048,70</w:t>
      </w:r>
      <w:r w:rsidRPr="00973A5D">
        <w:rPr>
          <w:rFonts w:ascii="Calibri" w:hAnsi="Calibri" w:cs="Calibri"/>
          <w:bCs/>
          <w:sz w:val="24"/>
          <w:szCs w:val="24"/>
        </w:rPr>
        <w:t xml:space="preserve"> zł (kolumna 1) – w tym dochody bieżące </w:t>
      </w:r>
      <w:r w:rsidR="00071A84">
        <w:rPr>
          <w:rFonts w:ascii="Calibri" w:hAnsi="Calibri" w:cs="Calibri"/>
          <w:bCs/>
          <w:sz w:val="24"/>
          <w:szCs w:val="24"/>
        </w:rPr>
        <w:t xml:space="preserve">zwiększa się o kwotę </w:t>
      </w:r>
      <w:r w:rsidR="00071A84">
        <w:rPr>
          <w:rFonts w:ascii="Calibri" w:hAnsi="Calibri" w:cs="Calibri"/>
          <w:bCs/>
          <w:sz w:val="24"/>
          <w:szCs w:val="24"/>
        </w:rPr>
        <w:br/>
        <w:t>200 048,70</w:t>
      </w:r>
      <w:r w:rsidRPr="00973A5D">
        <w:rPr>
          <w:rFonts w:ascii="Calibri" w:hAnsi="Calibri" w:cs="Calibri"/>
          <w:bCs/>
          <w:sz w:val="24"/>
          <w:szCs w:val="24"/>
        </w:rPr>
        <w:t xml:space="preserve"> zł (z subwencji ogólnej, z tytułu dotacji i środków przeznaczonych na cele</w:t>
      </w:r>
      <w:r>
        <w:rPr>
          <w:rFonts w:ascii="Calibri" w:hAnsi="Calibri" w:cs="Calibri"/>
          <w:bCs/>
          <w:sz w:val="24"/>
          <w:szCs w:val="24"/>
        </w:rPr>
        <w:t xml:space="preserve"> bieżące oraz z tytułu pozostałych dochodów)</w:t>
      </w:r>
      <w:r w:rsidR="00BD627B">
        <w:rPr>
          <w:rFonts w:ascii="Calibri" w:hAnsi="Calibri" w:cs="Calibri"/>
          <w:bCs/>
          <w:sz w:val="24"/>
          <w:szCs w:val="24"/>
        </w:rPr>
        <w:t>, a także dochody majątkowe zwiększa się o kwotę 60 000,00</w:t>
      </w:r>
      <w:r w:rsidR="004F25B3">
        <w:rPr>
          <w:rFonts w:ascii="Calibri" w:hAnsi="Calibri" w:cs="Calibri"/>
          <w:bCs/>
          <w:sz w:val="24"/>
          <w:szCs w:val="24"/>
        </w:rPr>
        <w:t xml:space="preserve"> zł</w:t>
      </w:r>
      <w:r w:rsidR="00BD627B">
        <w:rPr>
          <w:rFonts w:ascii="Calibri" w:hAnsi="Calibri" w:cs="Calibri"/>
          <w:bCs/>
          <w:sz w:val="24"/>
          <w:szCs w:val="24"/>
        </w:rPr>
        <w:t xml:space="preserve"> z tytułu dotacji i środków przeznaczonych na inwestycje</w:t>
      </w:r>
      <w:r>
        <w:rPr>
          <w:rFonts w:ascii="Calibri" w:hAnsi="Calibri" w:cs="Calibri"/>
          <w:bCs/>
          <w:sz w:val="24"/>
          <w:szCs w:val="24"/>
        </w:rPr>
        <w:t xml:space="preserve"> - zgodnie ze zmianami wprowadzanymi w budżecie na 2022 ro</w:t>
      </w:r>
      <w:r w:rsidR="00BD627B">
        <w:rPr>
          <w:rFonts w:ascii="Calibri" w:hAnsi="Calibri" w:cs="Calibri"/>
          <w:bCs/>
          <w:sz w:val="24"/>
          <w:szCs w:val="24"/>
        </w:rPr>
        <w:t>k na dzień 23.06</w:t>
      </w:r>
      <w:r>
        <w:rPr>
          <w:rFonts w:ascii="Calibri" w:hAnsi="Calibri" w:cs="Calibri"/>
          <w:bCs/>
          <w:sz w:val="24"/>
          <w:szCs w:val="24"/>
        </w:rPr>
        <w:t>.2022 r. (w tym Zarządzenia Wójta Gminy Krzęcin).</w:t>
      </w:r>
    </w:p>
    <w:p w:rsidR="00F73938" w:rsidRPr="00140D23" w:rsidRDefault="00F73938" w:rsidP="00F73938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E657B">
        <w:rPr>
          <w:rFonts w:ascii="Calibri" w:hAnsi="Calibri" w:cs="Calibri"/>
          <w:bCs/>
          <w:sz w:val="24"/>
          <w:szCs w:val="24"/>
        </w:rPr>
        <w:t>Zwiększa się wartość pl</w:t>
      </w:r>
      <w:r>
        <w:rPr>
          <w:rFonts w:ascii="Calibri" w:hAnsi="Calibri" w:cs="Calibri"/>
          <w:bCs/>
          <w:sz w:val="24"/>
          <w:szCs w:val="24"/>
        </w:rPr>
        <w:t>anowanych wydatków ogółem w 2022</w:t>
      </w:r>
      <w:r w:rsidRPr="000E657B">
        <w:rPr>
          <w:rFonts w:ascii="Calibri" w:hAnsi="Calibri" w:cs="Calibri"/>
          <w:bCs/>
          <w:sz w:val="24"/>
          <w:szCs w:val="24"/>
        </w:rPr>
        <w:t xml:space="preserve"> roku o kwotę</w:t>
      </w:r>
      <w:r>
        <w:rPr>
          <w:rFonts w:ascii="Calibri" w:hAnsi="Calibri" w:cs="Calibri"/>
          <w:bCs/>
          <w:sz w:val="24"/>
          <w:szCs w:val="24"/>
        </w:rPr>
        <w:br/>
      </w:r>
      <w:r w:rsidR="007025FF">
        <w:rPr>
          <w:rFonts w:ascii="Calibri" w:hAnsi="Calibri" w:cs="Calibri"/>
          <w:bCs/>
          <w:sz w:val="24"/>
          <w:szCs w:val="24"/>
        </w:rPr>
        <w:t>560 048,70</w:t>
      </w:r>
      <w:r w:rsidRPr="00973A5D">
        <w:rPr>
          <w:rFonts w:ascii="Calibri" w:hAnsi="Calibri" w:cs="Calibri"/>
          <w:bCs/>
          <w:sz w:val="24"/>
          <w:szCs w:val="24"/>
        </w:rPr>
        <w:t xml:space="preserve"> zł (kolumna 2) – w tym wydatki bież</w:t>
      </w:r>
      <w:r w:rsidR="007025FF">
        <w:rPr>
          <w:rFonts w:ascii="Calibri" w:hAnsi="Calibri" w:cs="Calibri"/>
          <w:bCs/>
          <w:sz w:val="24"/>
          <w:szCs w:val="24"/>
        </w:rPr>
        <w:t>ące o kwotę 509 549,86</w:t>
      </w:r>
      <w:r w:rsidRPr="00973A5D">
        <w:rPr>
          <w:rFonts w:ascii="Calibri" w:hAnsi="Calibri" w:cs="Calibri"/>
          <w:bCs/>
          <w:sz w:val="24"/>
          <w:szCs w:val="24"/>
        </w:rPr>
        <w:t xml:space="preserve"> zł</w:t>
      </w:r>
      <w:r w:rsidR="00D8492D">
        <w:rPr>
          <w:rFonts w:ascii="Calibri" w:hAnsi="Calibri" w:cs="Calibri"/>
          <w:bCs/>
          <w:sz w:val="24"/>
          <w:szCs w:val="24"/>
        </w:rPr>
        <w:t xml:space="preserve"> oraz wydatki majątkowe o kwotę 50 498,84 zł</w:t>
      </w:r>
      <w:r w:rsidRPr="00973A5D">
        <w:rPr>
          <w:rFonts w:ascii="Calibri" w:hAnsi="Calibri" w:cs="Calibri"/>
          <w:bCs/>
          <w:sz w:val="24"/>
          <w:szCs w:val="24"/>
        </w:rPr>
        <w:t xml:space="preserve"> - zgodnie ze zmianami wprowadzanymi </w:t>
      </w:r>
      <w:r w:rsidR="00004357">
        <w:rPr>
          <w:rFonts w:ascii="Calibri" w:hAnsi="Calibri" w:cs="Calibri"/>
          <w:bCs/>
          <w:sz w:val="24"/>
          <w:szCs w:val="24"/>
        </w:rPr>
        <w:br/>
      </w:r>
      <w:r w:rsidRPr="00973A5D">
        <w:rPr>
          <w:rFonts w:ascii="Calibri" w:hAnsi="Calibri" w:cs="Calibri"/>
          <w:bCs/>
          <w:sz w:val="24"/>
          <w:szCs w:val="24"/>
        </w:rPr>
        <w:t>w budżecie na 2022 ro</w:t>
      </w:r>
      <w:r w:rsidR="00D8492D">
        <w:rPr>
          <w:rFonts w:ascii="Calibri" w:hAnsi="Calibri" w:cs="Calibri"/>
          <w:bCs/>
          <w:sz w:val="24"/>
          <w:szCs w:val="24"/>
        </w:rPr>
        <w:t>k na dzień 23.06</w:t>
      </w:r>
      <w:r w:rsidRPr="00973A5D">
        <w:rPr>
          <w:rFonts w:ascii="Calibri" w:hAnsi="Calibri" w:cs="Calibri"/>
          <w:bCs/>
          <w:sz w:val="24"/>
          <w:szCs w:val="24"/>
        </w:rPr>
        <w:t>.2022 r. (w tym</w:t>
      </w:r>
      <w:r>
        <w:rPr>
          <w:rFonts w:ascii="Calibri" w:hAnsi="Calibri" w:cs="Calibri"/>
          <w:bCs/>
          <w:sz w:val="24"/>
          <w:szCs w:val="24"/>
        </w:rPr>
        <w:t xml:space="preserve"> Zarządzenia Wójta Gminy Krzęcin). </w:t>
      </w:r>
    </w:p>
    <w:p w:rsidR="00F73938" w:rsidRPr="006910AD" w:rsidRDefault="00F73938" w:rsidP="00F73938">
      <w:pPr>
        <w:pStyle w:val="Akapitzlist"/>
        <w:numPr>
          <w:ilvl w:val="0"/>
          <w:numId w:val="7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 w:rsidRPr="006910AD">
        <w:rPr>
          <w:rFonts w:ascii="Calibri" w:hAnsi="Calibri" w:cs="Calibri"/>
          <w:bCs/>
          <w:sz w:val="24"/>
          <w:szCs w:val="24"/>
        </w:rPr>
        <w:t>Zmienia się wielkość wyniku budżetu (kolumna 3)</w:t>
      </w:r>
      <w:r>
        <w:rPr>
          <w:rFonts w:ascii="Calibri" w:hAnsi="Calibri" w:cs="Calibri"/>
          <w:bCs/>
          <w:sz w:val="24"/>
          <w:szCs w:val="24"/>
        </w:rPr>
        <w:t xml:space="preserve"> w 2022 roku</w:t>
      </w:r>
      <w:r w:rsidRPr="006910AD">
        <w:rPr>
          <w:rFonts w:ascii="Calibri" w:hAnsi="Calibri" w:cs="Calibri"/>
          <w:bCs/>
          <w:sz w:val="24"/>
          <w:szCs w:val="24"/>
        </w:rPr>
        <w:t>. Ustala się deficyt budżetu Gminy na 2022 rok</w:t>
      </w:r>
      <w:r w:rsidR="005B365F">
        <w:rPr>
          <w:rFonts w:ascii="Calibri" w:hAnsi="Calibri" w:cs="Calibri"/>
          <w:bCs/>
          <w:sz w:val="24"/>
          <w:szCs w:val="24"/>
        </w:rPr>
        <w:t xml:space="preserve"> w kwocie 1 01</w:t>
      </w:r>
      <w:r>
        <w:rPr>
          <w:rFonts w:ascii="Calibri" w:hAnsi="Calibri" w:cs="Calibri"/>
          <w:bCs/>
          <w:sz w:val="24"/>
          <w:szCs w:val="24"/>
        </w:rPr>
        <w:t>7 408,52</w:t>
      </w:r>
      <w:r w:rsidRPr="006910AD">
        <w:rPr>
          <w:rFonts w:ascii="Calibri" w:hAnsi="Calibri" w:cs="Calibri"/>
          <w:bCs/>
          <w:sz w:val="24"/>
          <w:szCs w:val="24"/>
        </w:rPr>
        <w:t xml:space="preserve"> zł,</w:t>
      </w:r>
      <w:r w:rsidRPr="006910AD">
        <w:rPr>
          <w:rFonts w:ascii="Calibri" w:hAnsi="Calibri" w:cs="Calibri"/>
          <w:sz w:val="24"/>
          <w:szCs w:val="24"/>
        </w:rPr>
        <w:t xml:space="preserve"> który zostanie pokryty przychodami pochodzącymi z:</w:t>
      </w:r>
    </w:p>
    <w:p w:rsidR="00F73938" w:rsidRDefault="00F73938" w:rsidP="00F73938">
      <w:pPr>
        <w:numPr>
          <w:ilvl w:val="0"/>
          <w:numId w:val="9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pożyczki na wyprzedzające finansowanie zadania realizowanego z udziałem środków pochodzących z budżetu Unii Europejskiej w kwocie 121 951,00 zł;</w:t>
      </w:r>
    </w:p>
    <w:p w:rsidR="00F73938" w:rsidRDefault="00F73938" w:rsidP="00F73938">
      <w:pPr>
        <w:numPr>
          <w:ilvl w:val="0"/>
          <w:numId w:val="9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niewykorzystanych środków pieniężnych na rachunku bieżącym budżetu, wynikających z rozliczenia dochodów i wydatków nimi finansowanych związanych ze szczególnymi zasadami wykonywania budżetu określonymi w odrębnych ustawach w kwocie 571 735,28 zł;</w:t>
      </w:r>
    </w:p>
    <w:p w:rsidR="00F73938" w:rsidRDefault="00F73938" w:rsidP="00F73938">
      <w:pPr>
        <w:numPr>
          <w:ilvl w:val="0"/>
          <w:numId w:val="9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nadwyżki z l</w:t>
      </w:r>
      <w:r w:rsidR="00990E5E">
        <w:rPr>
          <w:rFonts w:ascii="Calibri" w:hAnsi="Calibri" w:cs="Calibri"/>
          <w:sz w:val="24"/>
          <w:szCs w:val="24"/>
        </w:rPr>
        <w:t>at ubiegłych w kwocie 323 722,24</w:t>
      </w:r>
      <w:r>
        <w:rPr>
          <w:rFonts w:ascii="Calibri" w:hAnsi="Calibri" w:cs="Calibri"/>
          <w:sz w:val="24"/>
          <w:szCs w:val="24"/>
        </w:rPr>
        <w:t xml:space="preserve"> zł.</w:t>
      </w:r>
    </w:p>
    <w:p w:rsidR="00F73938" w:rsidRPr="00CA42B5" w:rsidRDefault="00F73938" w:rsidP="008505F3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line="360" w:lineRule="auto"/>
        <w:ind w:left="714" w:hanging="357"/>
        <w:jc w:val="both"/>
        <w:textAlignment w:val="baseline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przychodów budżetu (kolumna 4). Wprowadza się przychody </w:t>
      </w:r>
      <w:r>
        <w:rPr>
          <w:rFonts w:ascii="Calibri" w:hAnsi="Calibri" w:cs="Calibri"/>
          <w:bCs/>
          <w:sz w:val="24"/>
          <w:szCs w:val="24"/>
        </w:rPr>
        <w:br/>
      </w:r>
      <w:r w:rsidR="00CA42B5">
        <w:rPr>
          <w:rFonts w:ascii="Calibri" w:hAnsi="Calibri" w:cs="Calibri"/>
          <w:bCs/>
          <w:sz w:val="24"/>
          <w:szCs w:val="24"/>
        </w:rPr>
        <w:t>w kwocie 300 000,00 zł z tytułu: nadwyżki z lat ubiegłych</w:t>
      </w:r>
      <w:r w:rsidR="00CA42B5">
        <w:rPr>
          <w:rFonts w:ascii="Calibri" w:hAnsi="Calibri" w:cs="Calibri"/>
          <w:sz w:val="24"/>
          <w:szCs w:val="24"/>
        </w:rPr>
        <w:t xml:space="preserve"> – </w:t>
      </w:r>
      <w:r w:rsidR="00CA42B5" w:rsidRPr="00CA42B5">
        <w:rPr>
          <w:rFonts w:asciiTheme="minorHAnsi" w:hAnsiTheme="minorHAnsi" w:cstheme="minorHAnsi"/>
          <w:sz w:val="24"/>
          <w:szCs w:val="24"/>
        </w:rPr>
        <w:t xml:space="preserve">środki na uzupełnienie </w:t>
      </w:r>
      <w:r w:rsidR="00CA42B5" w:rsidRPr="00CA42B5">
        <w:rPr>
          <w:rFonts w:asciiTheme="minorHAnsi" w:hAnsiTheme="minorHAnsi" w:cstheme="minorHAnsi"/>
          <w:sz w:val="24"/>
          <w:szCs w:val="24"/>
        </w:rPr>
        <w:lastRenderedPageBreak/>
        <w:t>subwencji ogólnej z przeznaczeniem na wsparcie finansowe inwestycji w zakresie kanalizacji (zawiadomienie nr ST3.4751.6.2021.K)</w:t>
      </w:r>
      <w:r w:rsidRPr="00CA42B5">
        <w:rPr>
          <w:rFonts w:asciiTheme="minorHAnsi" w:hAnsiTheme="minorHAnsi" w:cstheme="minorHAnsi"/>
          <w:sz w:val="24"/>
          <w:szCs w:val="24"/>
        </w:rPr>
        <w:t>.</w:t>
      </w:r>
    </w:p>
    <w:p w:rsidR="00F73938" w:rsidRDefault="00F73938" w:rsidP="00F73938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</w:t>
      </w:r>
      <w:r w:rsidR="00DD5564">
        <w:rPr>
          <w:rFonts w:ascii="Calibri" w:hAnsi="Calibri" w:cs="Calibri"/>
          <w:bCs/>
          <w:sz w:val="24"/>
          <w:szCs w:val="24"/>
        </w:rPr>
        <w:t>a się załącznik Nr 3 Przedsięwzięcia WPF</w:t>
      </w:r>
      <w:r>
        <w:rPr>
          <w:rFonts w:ascii="Calibri" w:hAnsi="Calibri" w:cs="Calibri"/>
          <w:bCs/>
          <w:sz w:val="24"/>
          <w:szCs w:val="24"/>
        </w:rPr>
        <w:t>.</w:t>
      </w:r>
      <w:r w:rsidR="00DD5564">
        <w:rPr>
          <w:rFonts w:ascii="Calibri" w:hAnsi="Calibri" w:cs="Calibri"/>
          <w:bCs/>
          <w:sz w:val="24"/>
          <w:szCs w:val="24"/>
        </w:rPr>
        <w:t xml:space="preserve"> 1- Wprowadza się w latach 2022 – 2024 zadanie związane z udzielaniem dotacji celowych dla mieszkańców Gminy Krzęcin na dofinansowanie budowy przydomowych oczyszczalni ścieków. </w:t>
      </w:r>
      <w:r w:rsidR="00DD5564">
        <w:rPr>
          <w:rFonts w:ascii="Calibri" w:hAnsi="Calibri" w:cs="Calibri"/>
          <w:bCs/>
          <w:sz w:val="24"/>
          <w:szCs w:val="24"/>
        </w:rPr>
        <w:br/>
        <w:t xml:space="preserve">2- Wprowadza się zadania inwestycyjne na lata 2022 – 2023 w związku z uzyskaniem dofinansowania w ramach Polski Ład Inwestycje Strategiczne: budowa chodników </w:t>
      </w:r>
      <w:r w:rsidR="00DD5564">
        <w:rPr>
          <w:rFonts w:ascii="Calibri" w:hAnsi="Calibri" w:cs="Calibri"/>
          <w:bCs/>
          <w:sz w:val="24"/>
          <w:szCs w:val="24"/>
        </w:rPr>
        <w:br/>
        <w:t>w Chłopowie oraz budowa remizy dla OSP Krzęcin.</w:t>
      </w:r>
    </w:p>
    <w:p w:rsidR="0046479B" w:rsidRPr="004C0D95" w:rsidRDefault="0046479B" w:rsidP="00982FFF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after="240" w:line="360" w:lineRule="auto"/>
        <w:ind w:left="714" w:hanging="357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kwotę wydatków majątkowych w latach 2023 – 2024 w związku </w:t>
      </w:r>
      <w:r>
        <w:rPr>
          <w:rFonts w:ascii="Calibri" w:hAnsi="Calibri" w:cs="Calibri"/>
          <w:bCs/>
          <w:sz w:val="24"/>
          <w:szCs w:val="24"/>
        </w:rPr>
        <w:br/>
        <w:t>z wprowadzeniem nowych Przedsięwzięć do Wieloletniej Prognozy Finansowej.</w:t>
      </w:r>
    </w:p>
    <w:p w:rsidR="00CB0469" w:rsidRDefault="00CB0469" w:rsidP="00CB0469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center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NA DZIEŃ 31 MAJA 2022 ROKU (UCH</w:t>
      </w:r>
      <w:r w:rsidR="00973A5D">
        <w:rPr>
          <w:rFonts w:ascii="Calibri" w:hAnsi="Calibri" w:cs="Calibri"/>
          <w:b/>
          <w:bCs/>
          <w:sz w:val="24"/>
          <w:szCs w:val="24"/>
          <w:u w:val="single"/>
        </w:rPr>
        <w:t>WAŁA RADY GMINY KRZĘCIN NR XXV/217</w:t>
      </w:r>
      <w:r>
        <w:rPr>
          <w:rFonts w:ascii="Calibri" w:hAnsi="Calibri" w:cs="Calibri"/>
          <w:b/>
          <w:bCs/>
          <w:sz w:val="24"/>
          <w:szCs w:val="24"/>
          <w:u w:val="single"/>
        </w:rPr>
        <w:t>/2022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)</w:t>
      </w:r>
    </w:p>
    <w:p w:rsidR="00CB0469" w:rsidRPr="0024550D" w:rsidRDefault="00CB0469" w:rsidP="00F73938">
      <w:pPr>
        <w:pStyle w:val="Akapitzlist"/>
        <w:numPr>
          <w:ilvl w:val="0"/>
          <w:numId w:val="11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291A68">
        <w:rPr>
          <w:rFonts w:ascii="Calibri" w:hAnsi="Calibri" w:cs="Calibri"/>
          <w:bCs/>
          <w:sz w:val="24"/>
          <w:szCs w:val="24"/>
        </w:rPr>
        <w:t>Zwiększa się wartość progn</w:t>
      </w:r>
      <w:r>
        <w:rPr>
          <w:rFonts w:ascii="Calibri" w:hAnsi="Calibri" w:cs="Calibri"/>
          <w:bCs/>
          <w:sz w:val="24"/>
          <w:szCs w:val="24"/>
        </w:rPr>
        <w:t>ozowanych dochodów ogółem w 2022</w:t>
      </w:r>
      <w:r w:rsidRPr="00291A68">
        <w:rPr>
          <w:rFonts w:ascii="Calibri" w:hAnsi="Calibri" w:cs="Calibri"/>
          <w:bCs/>
          <w:sz w:val="24"/>
          <w:szCs w:val="24"/>
        </w:rPr>
        <w:t xml:space="preserve"> roku o kwotę</w:t>
      </w:r>
      <w:r w:rsidR="000E68FF">
        <w:rPr>
          <w:rFonts w:ascii="Calibri" w:hAnsi="Calibri" w:cs="Calibri"/>
          <w:bCs/>
          <w:sz w:val="24"/>
          <w:szCs w:val="24"/>
        </w:rPr>
        <w:br/>
      </w:r>
      <w:r w:rsidR="000E68FF" w:rsidRPr="00973A5D">
        <w:rPr>
          <w:rFonts w:ascii="Calibri" w:hAnsi="Calibri" w:cs="Calibri"/>
          <w:bCs/>
          <w:sz w:val="24"/>
          <w:szCs w:val="24"/>
        </w:rPr>
        <w:t>695 768,89</w:t>
      </w:r>
      <w:r w:rsidRPr="00973A5D">
        <w:rPr>
          <w:rFonts w:ascii="Calibri" w:hAnsi="Calibri" w:cs="Calibri"/>
          <w:bCs/>
          <w:sz w:val="24"/>
          <w:szCs w:val="24"/>
        </w:rPr>
        <w:t xml:space="preserve"> zł (kolumna 1) – w tym dochody bieżące </w:t>
      </w:r>
      <w:r w:rsidR="000E68FF" w:rsidRPr="00973A5D">
        <w:rPr>
          <w:rFonts w:ascii="Calibri" w:hAnsi="Calibri" w:cs="Calibri"/>
          <w:bCs/>
          <w:sz w:val="24"/>
          <w:szCs w:val="24"/>
        </w:rPr>
        <w:t xml:space="preserve">zwiększa się o kwotę </w:t>
      </w:r>
      <w:r w:rsidR="000E68FF" w:rsidRPr="00973A5D">
        <w:rPr>
          <w:rFonts w:ascii="Calibri" w:hAnsi="Calibri" w:cs="Calibri"/>
          <w:bCs/>
          <w:sz w:val="24"/>
          <w:szCs w:val="24"/>
        </w:rPr>
        <w:br/>
        <w:t>695 768,89</w:t>
      </w:r>
      <w:r w:rsidRPr="00973A5D">
        <w:rPr>
          <w:rFonts w:ascii="Calibri" w:hAnsi="Calibri" w:cs="Calibri"/>
          <w:bCs/>
          <w:sz w:val="24"/>
          <w:szCs w:val="24"/>
        </w:rPr>
        <w:t xml:space="preserve"> zł (z subwencji ogólnej, z tytułu dotacji i środków przeznaczonych na cele</w:t>
      </w:r>
      <w:r>
        <w:rPr>
          <w:rFonts w:ascii="Calibri" w:hAnsi="Calibri" w:cs="Calibri"/>
          <w:bCs/>
          <w:sz w:val="24"/>
          <w:szCs w:val="24"/>
        </w:rPr>
        <w:t xml:space="preserve"> bieżące oraz z tytułu pozostałych</w:t>
      </w:r>
      <w:r w:rsidR="008E73AB">
        <w:rPr>
          <w:rFonts w:ascii="Calibri" w:hAnsi="Calibri" w:cs="Calibri"/>
          <w:bCs/>
          <w:sz w:val="24"/>
          <w:szCs w:val="24"/>
        </w:rPr>
        <w:t xml:space="preserve"> dochodów) </w:t>
      </w:r>
      <w:r>
        <w:rPr>
          <w:rFonts w:ascii="Calibri" w:hAnsi="Calibri" w:cs="Calibri"/>
          <w:bCs/>
          <w:sz w:val="24"/>
          <w:szCs w:val="24"/>
        </w:rPr>
        <w:t>- zgodnie ze zmianami wprowadzanymi w budżecie na 2022 ro</w:t>
      </w:r>
      <w:r w:rsidR="008E73AB">
        <w:rPr>
          <w:rFonts w:ascii="Calibri" w:hAnsi="Calibri" w:cs="Calibri"/>
          <w:bCs/>
          <w:sz w:val="24"/>
          <w:szCs w:val="24"/>
        </w:rPr>
        <w:t>k na dzień 31.05</w:t>
      </w:r>
      <w:r>
        <w:rPr>
          <w:rFonts w:ascii="Calibri" w:hAnsi="Calibri" w:cs="Calibri"/>
          <w:bCs/>
          <w:sz w:val="24"/>
          <w:szCs w:val="24"/>
        </w:rPr>
        <w:t>.2022 r. (w tym Zarządzenia Wójta Gminy Krzęcin).</w:t>
      </w:r>
    </w:p>
    <w:p w:rsidR="00CB0469" w:rsidRPr="00140D23" w:rsidRDefault="00CB0469" w:rsidP="00F73938">
      <w:pPr>
        <w:pStyle w:val="Akapitzlist"/>
        <w:numPr>
          <w:ilvl w:val="0"/>
          <w:numId w:val="11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E657B">
        <w:rPr>
          <w:rFonts w:ascii="Calibri" w:hAnsi="Calibri" w:cs="Calibri"/>
          <w:bCs/>
          <w:sz w:val="24"/>
          <w:szCs w:val="24"/>
        </w:rPr>
        <w:t>Zwiększa się wartość pl</w:t>
      </w:r>
      <w:r>
        <w:rPr>
          <w:rFonts w:ascii="Calibri" w:hAnsi="Calibri" w:cs="Calibri"/>
          <w:bCs/>
          <w:sz w:val="24"/>
          <w:szCs w:val="24"/>
        </w:rPr>
        <w:t>anowanych wydatków ogółem w 2022</w:t>
      </w:r>
      <w:r w:rsidRPr="000E657B">
        <w:rPr>
          <w:rFonts w:ascii="Calibri" w:hAnsi="Calibri" w:cs="Calibri"/>
          <w:bCs/>
          <w:sz w:val="24"/>
          <w:szCs w:val="24"/>
        </w:rPr>
        <w:t xml:space="preserve"> roku o kwotę</w:t>
      </w:r>
      <w:r w:rsidR="00230E34">
        <w:rPr>
          <w:rFonts w:ascii="Calibri" w:hAnsi="Calibri" w:cs="Calibri"/>
          <w:bCs/>
          <w:sz w:val="24"/>
          <w:szCs w:val="24"/>
        </w:rPr>
        <w:br/>
      </w:r>
      <w:r w:rsidR="00230E34" w:rsidRPr="00973A5D">
        <w:rPr>
          <w:rFonts w:ascii="Calibri" w:hAnsi="Calibri" w:cs="Calibri"/>
          <w:bCs/>
          <w:sz w:val="24"/>
          <w:szCs w:val="24"/>
        </w:rPr>
        <w:t>728 693,73</w:t>
      </w:r>
      <w:r w:rsidRPr="00973A5D">
        <w:rPr>
          <w:rFonts w:ascii="Calibri" w:hAnsi="Calibri" w:cs="Calibri"/>
          <w:bCs/>
          <w:sz w:val="24"/>
          <w:szCs w:val="24"/>
        </w:rPr>
        <w:t xml:space="preserve"> zł (kolumna 2) – w tym wydatki bież</w:t>
      </w:r>
      <w:r w:rsidR="00230E34" w:rsidRPr="00973A5D">
        <w:rPr>
          <w:rFonts w:ascii="Calibri" w:hAnsi="Calibri" w:cs="Calibri"/>
          <w:bCs/>
          <w:sz w:val="24"/>
          <w:szCs w:val="24"/>
        </w:rPr>
        <w:t>ące o kwotę 728 693,73</w:t>
      </w:r>
      <w:r w:rsidR="00195F8F" w:rsidRPr="00973A5D">
        <w:rPr>
          <w:rFonts w:ascii="Calibri" w:hAnsi="Calibri" w:cs="Calibri"/>
          <w:bCs/>
          <w:sz w:val="24"/>
          <w:szCs w:val="24"/>
        </w:rPr>
        <w:t xml:space="preserve"> zł </w:t>
      </w:r>
      <w:r w:rsidRPr="00973A5D">
        <w:rPr>
          <w:rFonts w:ascii="Calibri" w:hAnsi="Calibri" w:cs="Calibri"/>
          <w:bCs/>
          <w:sz w:val="24"/>
          <w:szCs w:val="24"/>
        </w:rPr>
        <w:t>- zgodnie ze zmianami wprowadzanymi w budżecie na 2022 ro</w:t>
      </w:r>
      <w:r w:rsidR="006B1020" w:rsidRPr="00973A5D">
        <w:rPr>
          <w:rFonts w:ascii="Calibri" w:hAnsi="Calibri" w:cs="Calibri"/>
          <w:bCs/>
          <w:sz w:val="24"/>
          <w:szCs w:val="24"/>
        </w:rPr>
        <w:t>k na dzień 31.05</w:t>
      </w:r>
      <w:r w:rsidRPr="00973A5D">
        <w:rPr>
          <w:rFonts w:ascii="Calibri" w:hAnsi="Calibri" w:cs="Calibri"/>
          <w:bCs/>
          <w:sz w:val="24"/>
          <w:szCs w:val="24"/>
        </w:rPr>
        <w:t>.2022 r. (w tym</w:t>
      </w:r>
      <w:r>
        <w:rPr>
          <w:rFonts w:ascii="Calibri" w:hAnsi="Calibri" w:cs="Calibri"/>
          <w:bCs/>
          <w:sz w:val="24"/>
          <w:szCs w:val="24"/>
        </w:rPr>
        <w:t xml:space="preserve"> Zarządzenia Wójta Gminy Krzęcin). </w:t>
      </w:r>
    </w:p>
    <w:p w:rsidR="00CB0469" w:rsidRPr="00CA456F" w:rsidRDefault="00F527CC" w:rsidP="00F73938">
      <w:pPr>
        <w:pStyle w:val="Akapitzlist"/>
        <w:numPr>
          <w:ilvl w:val="0"/>
          <w:numId w:val="11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o 20 000,00 zł kwotę wydatków na obsługę długu publicznego w 2022 roku (kolumna 2.1.3)</w:t>
      </w:r>
      <w:r w:rsidR="00CB0469">
        <w:rPr>
          <w:rFonts w:ascii="Calibri" w:hAnsi="Calibri" w:cs="Calibri"/>
          <w:bCs/>
          <w:sz w:val="24"/>
          <w:szCs w:val="24"/>
        </w:rPr>
        <w:t>.</w:t>
      </w:r>
    </w:p>
    <w:p w:rsidR="00CB0469" w:rsidRPr="006910AD" w:rsidRDefault="00CB0469" w:rsidP="00F73938">
      <w:pPr>
        <w:pStyle w:val="Akapitzlist"/>
        <w:numPr>
          <w:ilvl w:val="0"/>
          <w:numId w:val="11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 w:rsidRPr="006910AD">
        <w:rPr>
          <w:rFonts w:ascii="Calibri" w:hAnsi="Calibri" w:cs="Calibri"/>
          <w:bCs/>
          <w:sz w:val="24"/>
          <w:szCs w:val="24"/>
        </w:rPr>
        <w:t>Zmienia się wielkość wyniku budżetu (kolumna 3)</w:t>
      </w:r>
      <w:r>
        <w:rPr>
          <w:rFonts w:ascii="Calibri" w:hAnsi="Calibri" w:cs="Calibri"/>
          <w:bCs/>
          <w:sz w:val="24"/>
          <w:szCs w:val="24"/>
        </w:rPr>
        <w:t xml:space="preserve"> w 2022 roku</w:t>
      </w:r>
      <w:r w:rsidRPr="006910AD">
        <w:rPr>
          <w:rFonts w:ascii="Calibri" w:hAnsi="Calibri" w:cs="Calibri"/>
          <w:bCs/>
          <w:sz w:val="24"/>
          <w:szCs w:val="24"/>
        </w:rPr>
        <w:t>. Ustala się deficyt budżetu Gminy na 2022 rok</w:t>
      </w:r>
      <w:r w:rsidR="005151EC">
        <w:rPr>
          <w:rFonts w:ascii="Calibri" w:hAnsi="Calibri" w:cs="Calibri"/>
          <w:bCs/>
          <w:sz w:val="24"/>
          <w:szCs w:val="24"/>
        </w:rPr>
        <w:t xml:space="preserve"> w kwocie 717 408,52</w:t>
      </w:r>
      <w:r w:rsidRPr="006910AD">
        <w:rPr>
          <w:rFonts w:ascii="Calibri" w:hAnsi="Calibri" w:cs="Calibri"/>
          <w:bCs/>
          <w:sz w:val="24"/>
          <w:szCs w:val="24"/>
        </w:rPr>
        <w:t xml:space="preserve"> zł,</w:t>
      </w:r>
      <w:r w:rsidRPr="006910AD">
        <w:rPr>
          <w:rFonts w:ascii="Calibri" w:hAnsi="Calibri" w:cs="Calibri"/>
          <w:sz w:val="24"/>
          <w:szCs w:val="24"/>
        </w:rPr>
        <w:t xml:space="preserve"> który zostanie pokryty przychodami pochodzącymi z:</w:t>
      </w:r>
    </w:p>
    <w:p w:rsidR="00CB0469" w:rsidRDefault="00CB0469" w:rsidP="00CB0469">
      <w:pPr>
        <w:numPr>
          <w:ilvl w:val="0"/>
          <w:numId w:val="9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pożyczki na wyprzedzające finansowanie zadania realizowanego z udziałem środków pochodzących z budżetu Unii Europejskiej w kwocie 121 951,00 zł;</w:t>
      </w:r>
    </w:p>
    <w:p w:rsidR="00CB0469" w:rsidRDefault="00CB0469" w:rsidP="00CB0469">
      <w:pPr>
        <w:numPr>
          <w:ilvl w:val="0"/>
          <w:numId w:val="9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niewykorzystanych środków pieniężnych na rachunku bieżącym budżetu, wynikających z rozliczenia dochodów i wydatków nimi finansowanych związanych ze szczególnymi zasadami wykonywania budżetu określonymi w odrębnych ustaw</w:t>
      </w:r>
      <w:r w:rsidR="00F22930">
        <w:rPr>
          <w:rFonts w:ascii="Calibri" w:hAnsi="Calibri" w:cs="Calibri"/>
          <w:sz w:val="24"/>
          <w:szCs w:val="24"/>
        </w:rPr>
        <w:t>ach w kwocie 571 735,28</w:t>
      </w:r>
      <w:r>
        <w:rPr>
          <w:rFonts w:ascii="Calibri" w:hAnsi="Calibri" w:cs="Calibri"/>
          <w:sz w:val="24"/>
          <w:szCs w:val="24"/>
        </w:rPr>
        <w:t xml:space="preserve"> zł;</w:t>
      </w:r>
    </w:p>
    <w:p w:rsidR="00CB0469" w:rsidRDefault="00CB0469" w:rsidP="00CB0469">
      <w:pPr>
        <w:numPr>
          <w:ilvl w:val="0"/>
          <w:numId w:val="9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nadwyżki z l</w:t>
      </w:r>
      <w:r w:rsidR="000A1E39">
        <w:rPr>
          <w:rFonts w:ascii="Calibri" w:hAnsi="Calibri" w:cs="Calibri"/>
          <w:sz w:val="24"/>
          <w:szCs w:val="24"/>
        </w:rPr>
        <w:t>at ubiegłych w kwocie 23 722,24</w:t>
      </w:r>
      <w:r>
        <w:rPr>
          <w:rFonts w:ascii="Calibri" w:hAnsi="Calibri" w:cs="Calibri"/>
          <w:sz w:val="24"/>
          <w:szCs w:val="24"/>
        </w:rPr>
        <w:t xml:space="preserve"> zł.</w:t>
      </w:r>
    </w:p>
    <w:p w:rsidR="00CB0469" w:rsidRPr="00B57CC9" w:rsidRDefault="00CB0469" w:rsidP="00F73938">
      <w:pPr>
        <w:pStyle w:val="Akapitzlist"/>
        <w:numPr>
          <w:ilvl w:val="0"/>
          <w:numId w:val="11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przychodów budżetu (kolumna 4). Wprowadza się przychody </w:t>
      </w:r>
      <w:r>
        <w:rPr>
          <w:rFonts w:ascii="Calibri" w:hAnsi="Calibri" w:cs="Calibri"/>
          <w:bCs/>
          <w:sz w:val="24"/>
          <w:szCs w:val="24"/>
        </w:rPr>
        <w:br/>
      </w:r>
      <w:r w:rsidR="00A04B11">
        <w:rPr>
          <w:rFonts w:ascii="Calibri" w:hAnsi="Calibri" w:cs="Calibri"/>
          <w:bCs/>
          <w:sz w:val="24"/>
          <w:szCs w:val="24"/>
        </w:rPr>
        <w:t>w kwocie 12 924,84</w:t>
      </w:r>
      <w:r>
        <w:rPr>
          <w:rFonts w:ascii="Calibri" w:hAnsi="Calibri" w:cs="Calibri"/>
          <w:bCs/>
          <w:sz w:val="24"/>
          <w:szCs w:val="24"/>
        </w:rPr>
        <w:t xml:space="preserve"> zł z tytułu: niewykorzystanych środków pieniężnych </w:t>
      </w:r>
      <w:r>
        <w:rPr>
          <w:rFonts w:ascii="Calibri" w:hAnsi="Calibri" w:cs="Calibri"/>
          <w:sz w:val="24"/>
          <w:szCs w:val="24"/>
        </w:rPr>
        <w:t>na rachunku bieżącym budżetu, wynikających z rozliczenia dochodów i wydatków nimi finansowanych związanych ze szczególnymi zasadami wykonywania budżetu określonymi w odrębnych ustawach</w:t>
      </w:r>
      <w:r w:rsidR="00A04B11">
        <w:rPr>
          <w:rFonts w:ascii="Calibri" w:hAnsi="Calibri" w:cs="Calibri"/>
          <w:sz w:val="24"/>
          <w:szCs w:val="24"/>
        </w:rPr>
        <w:t xml:space="preserve"> – opłaty i kary za korzystanie ze środowiska</w:t>
      </w:r>
      <w:r>
        <w:rPr>
          <w:rFonts w:ascii="Calibri" w:hAnsi="Calibri" w:cs="Calibri"/>
          <w:sz w:val="24"/>
          <w:szCs w:val="24"/>
        </w:rPr>
        <w:t>.</w:t>
      </w:r>
    </w:p>
    <w:p w:rsidR="00CB0469" w:rsidRDefault="00CB0469" w:rsidP="00F73938">
      <w:pPr>
        <w:pStyle w:val="Akapitzlist"/>
        <w:numPr>
          <w:ilvl w:val="0"/>
          <w:numId w:val="11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</w:t>
      </w:r>
      <w:r w:rsidR="0056648E">
        <w:rPr>
          <w:rFonts w:ascii="Calibri" w:hAnsi="Calibri" w:cs="Calibri"/>
          <w:bCs/>
          <w:sz w:val="24"/>
          <w:szCs w:val="24"/>
        </w:rPr>
        <w:t>wartość rozchodów budżetu w 2022</w:t>
      </w:r>
      <w:r>
        <w:rPr>
          <w:rFonts w:ascii="Calibri" w:hAnsi="Calibri" w:cs="Calibri"/>
          <w:bCs/>
          <w:sz w:val="24"/>
          <w:szCs w:val="24"/>
        </w:rPr>
        <w:t xml:space="preserve"> roku (kolumna 5, 5.1) z tytułu spłaty poży</w:t>
      </w:r>
      <w:r w:rsidR="0056648E">
        <w:rPr>
          <w:rFonts w:ascii="Calibri" w:hAnsi="Calibri" w:cs="Calibri"/>
          <w:bCs/>
          <w:sz w:val="24"/>
          <w:szCs w:val="24"/>
        </w:rPr>
        <w:t>czki zaciągniętej w WFOŚiGW</w:t>
      </w:r>
      <w:r>
        <w:rPr>
          <w:rFonts w:ascii="Calibri" w:hAnsi="Calibri" w:cs="Calibri"/>
          <w:bCs/>
          <w:sz w:val="24"/>
          <w:szCs w:val="24"/>
        </w:rPr>
        <w:t>.</w:t>
      </w:r>
      <w:r w:rsidR="0000347B">
        <w:rPr>
          <w:rFonts w:ascii="Calibri" w:hAnsi="Calibri" w:cs="Calibri"/>
          <w:bCs/>
          <w:sz w:val="24"/>
          <w:szCs w:val="24"/>
        </w:rPr>
        <w:t xml:space="preserve"> Zmienia się wartość rozchodów w roku 2034 </w:t>
      </w:r>
      <w:r w:rsidR="0000347B">
        <w:rPr>
          <w:rFonts w:ascii="Calibri" w:hAnsi="Calibri" w:cs="Calibri"/>
          <w:bCs/>
          <w:sz w:val="24"/>
          <w:szCs w:val="24"/>
        </w:rPr>
        <w:br/>
        <w:t>z tytułu wykupu obligacji komunalnych.</w:t>
      </w:r>
    </w:p>
    <w:p w:rsidR="00CB0469" w:rsidRPr="004C0D95" w:rsidRDefault="00CB0469" w:rsidP="00F73938">
      <w:pPr>
        <w:pStyle w:val="Akapitzlist"/>
        <w:numPr>
          <w:ilvl w:val="0"/>
          <w:numId w:val="11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kwotę długu (kolumna 6) w </w:t>
      </w:r>
      <w:r w:rsidR="0000347B">
        <w:rPr>
          <w:rFonts w:ascii="Calibri" w:hAnsi="Calibri" w:cs="Calibri"/>
          <w:bCs/>
          <w:sz w:val="24"/>
          <w:szCs w:val="24"/>
        </w:rPr>
        <w:t xml:space="preserve">latach </w:t>
      </w:r>
      <w:r>
        <w:rPr>
          <w:rFonts w:ascii="Calibri" w:hAnsi="Calibri" w:cs="Calibri"/>
          <w:bCs/>
          <w:sz w:val="24"/>
          <w:szCs w:val="24"/>
        </w:rPr>
        <w:t>2022</w:t>
      </w:r>
      <w:r w:rsidR="0000347B">
        <w:rPr>
          <w:rFonts w:ascii="Calibri" w:hAnsi="Calibri" w:cs="Calibri"/>
          <w:bCs/>
          <w:sz w:val="24"/>
          <w:szCs w:val="24"/>
        </w:rPr>
        <w:t>-2034roku, która uwzględnia zmianę rozchodów w 2022 roku</w:t>
      </w:r>
      <w:r w:rsidR="00ED2F70">
        <w:rPr>
          <w:rFonts w:ascii="Calibri" w:hAnsi="Calibri" w:cs="Calibri"/>
          <w:bCs/>
          <w:sz w:val="24"/>
          <w:szCs w:val="24"/>
        </w:rPr>
        <w:t xml:space="preserve"> i 2034 roku</w:t>
      </w:r>
      <w:r w:rsidR="0000347B">
        <w:rPr>
          <w:rFonts w:ascii="Calibri" w:hAnsi="Calibri" w:cs="Calibri"/>
          <w:bCs/>
          <w:sz w:val="24"/>
          <w:szCs w:val="24"/>
        </w:rPr>
        <w:t>.</w:t>
      </w:r>
    </w:p>
    <w:p w:rsidR="004A4F06" w:rsidRDefault="004A4F06" w:rsidP="004A4F0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center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NA DZIEŃ 30 MARCA 2022 ROKU (UCHW</w:t>
      </w:r>
      <w:r w:rsidR="00C15331">
        <w:rPr>
          <w:rFonts w:ascii="Calibri" w:hAnsi="Calibri" w:cs="Calibri"/>
          <w:b/>
          <w:bCs/>
          <w:sz w:val="24"/>
          <w:szCs w:val="24"/>
          <w:u w:val="single"/>
        </w:rPr>
        <w:t>AŁA RADY GMINY KRZĘCIN NR XXIV/213</w:t>
      </w:r>
      <w:r>
        <w:rPr>
          <w:rFonts w:ascii="Calibri" w:hAnsi="Calibri" w:cs="Calibri"/>
          <w:b/>
          <w:bCs/>
          <w:sz w:val="24"/>
          <w:szCs w:val="24"/>
          <w:u w:val="single"/>
        </w:rPr>
        <w:t>/2022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)</w:t>
      </w:r>
    </w:p>
    <w:p w:rsidR="004A4F06" w:rsidRPr="0024550D" w:rsidRDefault="004A4F06" w:rsidP="00676D89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291A68">
        <w:rPr>
          <w:rFonts w:ascii="Calibri" w:hAnsi="Calibri" w:cs="Calibri"/>
          <w:bCs/>
          <w:sz w:val="24"/>
          <w:szCs w:val="24"/>
        </w:rPr>
        <w:t>Zwiększa się wartość progn</w:t>
      </w:r>
      <w:r>
        <w:rPr>
          <w:rFonts w:ascii="Calibri" w:hAnsi="Calibri" w:cs="Calibri"/>
          <w:bCs/>
          <w:sz w:val="24"/>
          <w:szCs w:val="24"/>
        </w:rPr>
        <w:t>ozowanych dochodów ogółem w 2022</w:t>
      </w:r>
      <w:r w:rsidRPr="00291A68">
        <w:rPr>
          <w:rFonts w:ascii="Calibri" w:hAnsi="Calibri" w:cs="Calibri"/>
          <w:bCs/>
          <w:sz w:val="24"/>
          <w:szCs w:val="24"/>
        </w:rPr>
        <w:t xml:space="preserve"> roku o kwotę</w:t>
      </w:r>
      <w:r w:rsidR="00884842">
        <w:rPr>
          <w:rFonts w:ascii="Calibri" w:hAnsi="Calibri" w:cs="Calibri"/>
          <w:bCs/>
          <w:sz w:val="24"/>
          <w:szCs w:val="24"/>
        </w:rPr>
        <w:br/>
        <w:t>684 465,05</w:t>
      </w:r>
      <w:r w:rsidRPr="00572634">
        <w:rPr>
          <w:rFonts w:ascii="Calibri" w:hAnsi="Calibri" w:cs="Calibri"/>
          <w:bCs/>
          <w:sz w:val="24"/>
          <w:szCs w:val="24"/>
        </w:rPr>
        <w:t xml:space="preserve"> zł (kolumna 1) – w tym dochody bieżące </w:t>
      </w:r>
      <w:r w:rsidR="00884842">
        <w:rPr>
          <w:rFonts w:ascii="Calibri" w:hAnsi="Calibri" w:cs="Calibri"/>
          <w:bCs/>
          <w:sz w:val="24"/>
          <w:szCs w:val="24"/>
        </w:rPr>
        <w:t xml:space="preserve">zwiększa się o kwotę </w:t>
      </w:r>
      <w:r w:rsidR="00884842">
        <w:rPr>
          <w:rFonts w:ascii="Calibri" w:hAnsi="Calibri" w:cs="Calibri"/>
          <w:bCs/>
          <w:sz w:val="24"/>
          <w:szCs w:val="24"/>
        </w:rPr>
        <w:br/>
        <w:t>649 361,28</w:t>
      </w:r>
      <w:r>
        <w:rPr>
          <w:rFonts w:ascii="Calibri" w:hAnsi="Calibri" w:cs="Calibri"/>
          <w:bCs/>
          <w:sz w:val="24"/>
          <w:szCs w:val="24"/>
        </w:rPr>
        <w:t xml:space="preserve"> zł (</w:t>
      </w:r>
      <w:r w:rsidRPr="00572634">
        <w:rPr>
          <w:rFonts w:ascii="Calibri" w:hAnsi="Calibri" w:cs="Calibri"/>
          <w:bCs/>
          <w:sz w:val="24"/>
          <w:szCs w:val="24"/>
        </w:rPr>
        <w:t>z tytułu dotacji</w:t>
      </w:r>
      <w:r>
        <w:rPr>
          <w:rFonts w:ascii="Calibri" w:hAnsi="Calibri" w:cs="Calibri"/>
          <w:bCs/>
          <w:sz w:val="24"/>
          <w:szCs w:val="24"/>
        </w:rPr>
        <w:t xml:space="preserve"> i środków przeznaczonych na cele bieżące oraz z tytułu pozostałych dochodów) oraz zwiększa się doc</w:t>
      </w:r>
      <w:r w:rsidR="00B4024F">
        <w:rPr>
          <w:rFonts w:ascii="Calibri" w:hAnsi="Calibri" w:cs="Calibri"/>
          <w:bCs/>
          <w:sz w:val="24"/>
          <w:szCs w:val="24"/>
        </w:rPr>
        <w:t>hody majątkowe o kwotę 35 103,77</w:t>
      </w:r>
      <w:r>
        <w:rPr>
          <w:rFonts w:ascii="Calibri" w:hAnsi="Calibri" w:cs="Calibri"/>
          <w:bCs/>
          <w:sz w:val="24"/>
          <w:szCs w:val="24"/>
        </w:rPr>
        <w:t xml:space="preserve"> zł - zgodnie ze zmianami wprowadzanymi w budżecie na 2022 ro</w:t>
      </w:r>
      <w:r w:rsidR="006E5589">
        <w:rPr>
          <w:rFonts w:ascii="Calibri" w:hAnsi="Calibri" w:cs="Calibri"/>
          <w:bCs/>
          <w:sz w:val="24"/>
          <w:szCs w:val="24"/>
        </w:rPr>
        <w:t>k na dzień 30.03</w:t>
      </w:r>
      <w:r>
        <w:rPr>
          <w:rFonts w:ascii="Calibri" w:hAnsi="Calibri" w:cs="Calibri"/>
          <w:bCs/>
          <w:sz w:val="24"/>
          <w:szCs w:val="24"/>
        </w:rPr>
        <w:t>.2022 r.</w:t>
      </w:r>
      <w:r w:rsidR="006E5589">
        <w:rPr>
          <w:rFonts w:ascii="Calibri" w:hAnsi="Calibri" w:cs="Calibri"/>
          <w:bCs/>
          <w:sz w:val="24"/>
          <w:szCs w:val="24"/>
        </w:rPr>
        <w:t xml:space="preserve"> (w tym Zarządzenia Wójta Gminy Krzęcin).</w:t>
      </w:r>
    </w:p>
    <w:p w:rsidR="004A4F06" w:rsidRPr="00140D23" w:rsidRDefault="004A4F06" w:rsidP="00676D89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E657B">
        <w:rPr>
          <w:rFonts w:ascii="Calibri" w:hAnsi="Calibri" w:cs="Calibri"/>
          <w:bCs/>
          <w:sz w:val="24"/>
          <w:szCs w:val="24"/>
        </w:rPr>
        <w:t>Zwiększa się wartość pl</w:t>
      </w:r>
      <w:r>
        <w:rPr>
          <w:rFonts w:ascii="Calibri" w:hAnsi="Calibri" w:cs="Calibri"/>
          <w:bCs/>
          <w:sz w:val="24"/>
          <w:szCs w:val="24"/>
        </w:rPr>
        <w:t>anowanych wydatków ogółem w 2022</w:t>
      </w:r>
      <w:r w:rsidRPr="000E657B">
        <w:rPr>
          <w:rFonts w:ascii="Calibri" w:hAnsi="Calibri" w:cs="Calibri"/>
          <w:bCs/>
          <w:sz w:val="24"/>
          <w:szCs w:val="24"/>
        </w:rPr>
        <w:t xml:space="preserve"> roku o kwotę</w:t>
      </w:r>
      <w:r w:rsidR="003F1AEF">
        <w:rPr>
          <w:rFonts w:ascii="Calibri" w:hAnsi="Calibri" w:cs="Calibri"/>
          <w:bCs/>
          <w:sz w:val="24"/>
          <w:szCs w:val="24"/>
        </w:rPr>
        <w:br/>
        <w:t>1 420 826,49</w:t>
      </w:r>
      <w:r w:rsidRPr="00B7446A">
        <w:rPr>
          <w:rFonts w:ascii="Calibri" w:hAnsi="Calibri" w:cs="Calibri"/>
          <w:bCs/>
          <w:sz w:val="24"/>
          <w:szCs w:val="24"/>
        </w:rPr>
        <w:t xml:space="preserve"> zł (kolumna 2) – w tym wy</w:t>
      </w:r>
      <w:r>
        <w:rPr>
          <w:rFonts w:ascii="Calibri" w:hAnsi="Calibri" w:cs="Calibri"/>
          <w:bCs/>
          <w:sz w:val="24"/>
          <w:szCs w:val="24"/>
        </w:rPr>
        <w:t>datki bież</w:t>
      </w:r>
      <w:r w:rsidR="003F1AEF">
        <w:rPr>
          <w:rFonts w:ascii="Calibri" w:hAnsi="Calibri" w:cs="Calibri"/>
          <w:bCs/>
          <w:sz w:val="24"/>
          <w:szCs w:val="24"/>
        </w:rPr>
        <w:t>ące o kwotę 854 827,63</w:t>
      </w:r>
      <w:r>
        <w:rPr>
          <w:rFonts w:ascii="Calibri" w:hAnsi="Calibri" w:cs="Calibri"/>
          <w:bCs/>
          <w:sz w:val="24"/>
          <w:szCs w:val="24"/>
        </w:rPr>
        <w:t xml:space="preserve"> zł, a w</w:t>
      </w:r>
      <w:r w:rsidR="00902467">
        <w:rPr>
          <w:rFonts w:ascii="Calibri" w:hAnsi="Calibri" w:cs="Calibri"/>
          <w:bCs/>
          <w:sz w:val="24"/>
          <w:szCs w:val="24"/>
        </w:rPr>
        <w:t>ydatki majątkowe o kwotę 565 998,86</w:t>
      </w:r>
      <w:r>
        <w:rPr>
          <w:rFonts w:ascii="Calibri" w:hAnsi="Calibri" w:cs="Calibri"/>
          <w:bCs/>
          <w:sz w:val="24"/>
          <w:szCs w:val="24"/>
        </w:rPr>
        <w:t xml:space="preserve"> zł - zgodnie ze zmianami wprowadzanymi w budżecie na 2022 ro</w:t>
      </w:r>
      <w:r w:rsidR="00902467">
        <w:rPr>
          <w:rFonts w:ascii="Calibri" w:hAnsi="Calibri" w:cs="Calibri"/>
          <w:bCs/>
          <w:sz w:val="24"/>
          <w:szCs w:val="24"/>
        </w:rPr>
        <w:t>k na dzień 30.03</w:t>
      </w:r>
      <w:r>
        <w:rPr>
          <w:rFonts w:ascii="Calibri" w:hAnsi="Calibri" w:cs="Calibri"/>
          <w:bCs/>
          <w:sz w:val="24"/>
          <w:szCs w:val="24"/>
        </w:rPr>
        <w:t>.2022 r.</w:t>
      </w:r>
      <w:r w:rsidR="00140D23">
        <w:rPr>
          <w:rFonts w:ascii="Calibri" w:hAnsi="Calibri" w:cs="Calibri"/>
          <w:bCs/>
          <w:sz w:val="24"/>
          <w:szCs w:val="24"/>
        </w:rPr>
        <w:t xml:space="preserve"> (w tym Zarządzenia Wójta Gminy Krzęcin). </w:t>
      </w:r>
    </w:p>
    <w:p w:rsidR="00140D23" w:rsidRPr="00CA456F" w:rsidRDefault="00140D23" w:rsidP="00676D89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kolumnie 2.1.3.1 wyodrębnia się odsetki w kwocie 1 000,00 zł podlegające wyłączeniu z limitu spłaty zobowiązań. Odsetki dotyczą pożyczki zaciąganej na </w:t>
      </w:r>
      <w:r>
        <w:rPr>
          <w:rFonts w:ascii="Calibri" w:hAnsi="Calibri" w:cs="Calibri"/>
          <w:bCs/>
          <w:sz w:val="24"/>
          <w:szCs w:val="24"/>
        </w:rPr>
        <w:lastRenderedPageBreak/>
        <w:t>wyprzedzające finansowania zadania realizowanego w ramach Programu Rozwoju Obszarów Wiejskich.</w:t>
      </w:r>
    </w:p>
    <w:p w:rsidR="006910AD" w:rsidRPr="006910AD" w:rsidRDefault="004A4F06" w:rsidP="00676D89">
      <w:pPr>
        <w:pStyle w:val="Akapitzlist"/>
        <w:numPr>
          <w:ilvl w:val="0"/>
          <w:numId w:val="10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 w:rsidRPr="006910AD">
        <w:rPr>
          <w:rFonts w:ascii="Calibri" w:hAnsi="Calibri" w:cs="Calibri"/>
          <w:bCs/>
          <w:sz w:val="24"/>
          <w:szCs w:val="24"/>
        </w:rPr>
        <w:t xml:space="preserve">Zmienia się wielkość wyniku budżetu </w:t>
      </w:r>
      <w:r w:rsidR="00EA7495" w:rsidRPr="006910AD">
        <w:rPr>
          <w:rFonts w:ascii="Calibri" w:hAnsi="Calibri" w:cs="Calibri"/>
          <w:bCs/>
          <w:sz w:val="24"/>
          <w:szCs w:val="24"/>
        </w:rPr>
        <w:t>(kolumna 3)</w:t>
      </w:r>
      <w:r w:rsidR="00B57CC9">
        <w:rPr>
          <w:rFonts w:ascii="Calibri" w:hAnsi="Calibri" w:cs="Calibri"/>
          <w:bCs/>
          <w:sz w:val="24"/>
          <w:szCs w:val="24"/>
        </w:rPr>
        <w:t xml:space="preserve"> w 2022 roku</w:t>
      </w:r>
      <w:r w:rsidR="00EA7495" w:rsidRPr="006910AD">
        <w:rPr>
          <w:rFonts w:ascii="Calibri" w:hAnsi="Calibri" w:cs="Calibri"/>
          <w:bCs/>
          <w:sz w:val="24"/>
          <w:szCs w:val="24"/>
        </w:rPr>
        <w:t>. Ustala się deficyt</w:t>
      </w:r>
      <w:r w:rsidRPr="006910AD">
        <w:rPr>
          <w:rFonts w:ascii="Calibri" w:hAnsi="Calibri" w:cs="Calibri"/>
          <w:bCs/>
          <w:sz w:val="24"/>
          <w:szCs w:val="24"/>
        </w:rPr>
        <w:t xml:space="preserve"> budżetu</w:t>
      </w:r>
      <w:r w:rsidR="00EA7495" w:rsidRPr="006910AD">
        <w:rPr>
          <w:rFonts w:ascii="Calibri" w:hAnsi="Calibri" w:cs="Calibri"/>
          <w:bCs/>
          <w:sz w:val="24"/>
          <w:szCs w:val="24"/>
        </w:rPr>
        <w:t xml:space="preserve"> Gminy</w:t>
      </w:r>
      <w:r w:rsidRPr="006910AD">
        <w:rPr>
          <w:rFonts w:ascii="Calibri" w:hAnsi="Calibri" w:cs="Calibri"/>
          <w:bCs/>
          <w:sz w:val="24"/>
          <w:szCs w:val="24"/>
        </w:rPr>
        <w:t xml:space="preserve"> na 2022 rok</w:t>
      </w:r>
      <w:r w:rsidR="00EA7495" w:rsidRPr="006910AD">
        <w:rPr>
          <w:rFonts w:ascii="Calibri" w:hAnsi="Calibri" w:cs="Calibri"/>
          <w:bCs/>
          <w:sz w:val="24"/>
          <w:szCs w:val="24"/>
        </w:rPr>
        <w:t xml:space="preserve"> w kwocie 684</w:t>
      </w:r>
      <w:r w:rsidR="006910AD" w:rsidRPr="006910AD">
        <w:rPr>
          <w:rFonts w:ascii="Calibri" w:hAnsi="Calibri" w:cs="Calibri"/>
          <w:bCs/>
          <w:sz w:val="24"/>
          <w:szCs w:val="24"/>
        </w:rPr>
        <w:t> 483,68 zł,</w:t>
      </w:r>
      <w:r w:rsidR="006910AD" w:rsidRPr="006910AD">
        <w:rPr>
          <w:rFonts w:ascii="Calibri" w:hAnsi="Calibri" w:cs="Calibri"/>
          <w:sz w:val="24"/>
          <w:szCs w:val="24"/>
        </w:rPr>
        <w:t xml:space="preserve"> który zostanie pokryty przychodami pochodzącymi z:</w:t>
      </w:r>
    </w:p>
    <w:p w:rsidR="006910AD" w:rsidRDefault="006910AD" w:rsidP="006910AD">
      <w:pPr>
        <w:numPr>
          <w:ilvl w:val="0"/>
          <w:numId w:val="9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pożyczki na wyprzedzające finansowanie zadania realizowanego z udziałem środków pochodzących z budżetu Unii Europejskiej w kwocie 121 951,00 zł;</w:t>
      </w:r>
    </w:p>
    <w:p w:rsidR="006910AD" w:rsidRDefault="006910AD" w:rsidP="006910AD">
      <w:pPr>
        <w:numPr>
          <w:ilvl w:val="0"/>
          <w:numId w:val="9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niewykorzystanych środków pieniężnych na rachunku </w:t>
      </w:r>
      <w:r w:rsidR="00D81C23">
        <w:rPr>
          <w:rFonts w:ascii="Calibri" w:hAnsi="Calibri" w:cs="Calibri"/>
          <w:sz w:val="24"/>
          <w:szCs w:val="24"/>
        </w:rPr>
        <w:t xml:space="preserve">bieżącym budżetu, wynikających </w:t>
      </w:r>
      <w:r>
        <w:rPr>
          <w:rFonts w:ascii="Calibri" w:hAnsi="Calibri" w:cs="Calibri"/>
          <w:sz w:val="24"/>
          <w:szCs w:val="24"/>
        </w:rPr>
        <w:t>z rozliczenia dochodów i wydatków nimi finansowanych związanych ze szczególnymi zasadami wykonywania budżetu określonymi w odrębnych ustawach w kwocie 256 932,68 zł;</w:t>
      </w:r>
    </w:p>
    <w:p w:rsidR="006910AD" w:rsidRDefault="00B37F32" w:rsidP="006910AD">
      <w:pPr>
        <w:numPr>
          <w:ilvl w:val="0"/>
          <w:numId w:val="9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nadwyżki</w:t>
      </w:r>
      <w:r w:rsidR="006910AD">
        <w:rPr>
          <w:rFonts w:ascii="Calibri" w:hAnsi="Calibri" w:cs="Calibri"/>
          <w:sz w:val="24"/>
          <w:szCs w:val="24"/>
        </w:rPr>
        <w:t xml:space="preserve"> z lat ubiegłych w kwocie 305 600,00 zł.</w:t>
      </w:r>
    </w:p>
    <w:p w:rsidR="00A11696" w:rsidRPr="00A11696" w:rsidRDefault="00A11696" w:rsidP="00676D89">
      <w:pPr>
        <w:pStyle w:val="Akapitzlist"/>
        <w:numPr>
          <w:ilvl w:val="0"/>
          <w:numId w:val="10"/>
        </w:numPr>
        <w:spacing w:line="360" w:lineRule="auto"/>
        <w:contextualSpacing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Zmienia się wielkość wyniku w 2023 roku. Tworzy się nadwyżkę w wysokości 761 711,20 zł.</w:t>
      </w:r>
    </w:p>
    <w:p w:rsidR="004A4F06" w:rsidRPr="00B57CC9" w:rsidRDefault="004A4F06" w:rsidP="00676D89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</w:t>
      </w:r>
      <w:r w:rsidR="005F3AE6">
        <w:rPr>
          <w:rFonts w:ascii="Calibri" w:hAnsi="Calibri" w:cs="Calibri"/>
          <w:bCs/>
          <w:sz w:val="24"/>
          <w:szCs w:val="24"/>
        </w:rPr>
        <w:t xml:space="preserve"> przychodów budżetu (kolumna 4</w:t>
      </w:r>
      <w:r>
        <w:rPr>
          <w:rFonts w:ascii="Calibri" w:hAnsi="Calibri" w:cs="Calibri"/>
          <w:bCs/>
          <w:sz w:val="24"/>
          <w:szCs w:val="24"/>
        </w:rPr>
        <w:t xml:space="preserve">). Wprowadza się przychody </w:t>
      </w:r>
      <w:r>
        <w:rPr>
          <w:rFonts w:ascii="Calibri" w:hAnsi="Calibri" w:cs="Calibri"/>
          <w:bCs/>
          <w:sz w:val="24"/>
          <w:szCs w:val="24"/>
        </w:rPr>
        <w:br/>
      </w:r>
      <w:r w:rsidR="005F3AE6">
        <w:rPr>
          <w:rFonts w:ascii="Calibri" w:hAnsi="Calibri" w:cs="Calibri"/>
          <w:bCs/>
          <w:sz w:val="24"/>
          <w:szCs w:val="24"/>
        </w:rPr>
        <w:t>w kwocie 736 361,44</w:t>
      </w:r>
      <w:r>
        <w:rPr>
          <w:rFonts w:ascii="Calibri" w:hAnsi="Calibri" w:cs="Calibri"/>
          <w:bCs/>
          <w:sz w:val="24"/>
          <w:szCs w:val="24"/>
        </w:rPr>
        <w:t xml:space="preserve"> zł z tytułu</w:t>
      </w:r>
      <w:r w:rsidR="005F3AE6">
        <w:rPr>
          <w:rFonts w:ascii="Calibri" w:hAnsi="Calibri" w:cs="Calibri"/>
          <w:bCs/>
          <w:sz w:val="24"/>
          <w:szCs w:val="24"/>
        </w:rPr>
        <w:t xml:space="preserve">:zaciągnięcia pożyczki na wyprzedzające finansowanie, nadwyżki z lat ubiegłych i niewykorzystanych środków pieniężnych </w:t>
      </w:r>
      <w:r w:rsidR="005F3AE6">
        <w:rPr>
          <w:rFonts w:ascii="Calibri" w:hAnsi="Calibri" w:cs="Calibri"/>
          <w:sz w:val="24"/>
          <w:szCs w:val="24"/>
        </w:rPr>
        <w:t>na rachunku bieżącym budżetu, wynikających z rozliczenia dochodów i wydatków nimi finansowanych związanych ze szczególnymi zasadami wykonywania budżetu określonymi w odrębnych ustawach</w:t>
      </w:r>
      <w:r w:rsidR="00B57CC9">
        <w:rPr>
          <w:rFonts w:ascii="Calibri" w:hAnsi="Calibri" w:cs="Calibri"/>
          <w:sz w:val="24"/>
          <w:szCs w:val="24"/>
        </w:rPr>
        <w:t>.</w:t>
      </w:r>
    </w:p>
    <w:p w:rsidR="00B57CC9" w:rsidRDefault="00F000FF" w:rsidP="00676D89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rozchodów budżetu w 2023 roku (kolumna 5, 5.1) z tytułu spłaty pożyczki zaciągniętej na wyprzedzające finansowanie zadania realizowanego w ramach Programu Rozwoju Obszarów W</w:t>
      </w:r>
      <w:r w:rsidR="005925C4">
        <w:rPr>
          <w:rFonts w:ascii="Calibri" w:hAnsi="Calibri" w:cs="Calibri"/>
          <w:bCs/>
          <w:sz w:val="24"/>
          <w:szCs w:val="24"/>
        </w:rPr>
        <w:t>iejskich (spłata podlegająca wyłączeniu z limitu spłaty zobowiązań).</w:t>
      </w:r>
    </w:p>
    <w:p w:rsidR="00467E43" w:rsidRPr="004C0D95" w:rsidRDefault="00467E43" w:rsidP="00676D89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kwotę długu (kolumna 6) w 2022 roku, która uwzględnia przychody związane z zaciągnięciem pożyczki na wyprzedzające finansowanie.</w:t>
      </w:r>
    </w:p>
    <w:p w:rsidR="00A175B8" w:rsidRDefault="00A175B8" w:rsidP="00A175B8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center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 w:rsidR="004D77C0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</w:t>
      </w:r>
      <w:r w:rsidR="004D77C0">
        <w:rPr>
          <w:rFonts w:ascii="Calibri" w:hAnsi="Calibri" w:cs="Calibri"/>
          <w:b/>
          <w:bCs/>
          <w:sz w:val="24"/>
          <w:szCs w:val="24"/>
          <w:u w:val="single"/>
        </w:rPr>
        <w:br/>
        <w:t>NA DZIEŃ 27 STYCZ</w:t>
      </w:r>
      <w:r w:rsidR="00F96B63">
        <w:rPr>
          <w:rFonts w:ascii="Calibri" w:hAnsi="Calibri" w:cs="Calibri"/>
          <w:b/>
          <w:bCs/>
          <w:sz w:val="24"/>
          <w:szCs w:val="24"/>
          <w:u w:val="single"/>
        </w:rPr>
        <w:t>NIA 2022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 ROKU (UCHWAŁA RADY GMINY KRZĘCIN NR XXI</w:t>
      </w:r>
      <w:r w:rsidR="00296E5A">
        <w:rPr>
          <w:rFonts w:ascii="Calibri" w:hAnsi="Calibri" w:cs="Calibri"/>
          <w:b/>
          <w:bCs/>
          <w:sz w:val="24"/>
          <w:szCs w:val="24"/>
          <w:u w:val="single"/>
        </w:rPr>
        <w:t>II/204</w:t>
      </w:r>
      <w:r w:rsidR="0044122D">
        <w:rPr>
          <w:rFonts w:ascii="Calibri" w:hAnsi="Calibri" w:cs="Calibri"/>
          <w:b/>
          <w:bCs/>
          <w:sz w:val="24"/>
          <w:szCs w:val="24"/>
          <w:u w:val="single"/>
        </w:rPr>
        <w:t>/2022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)</w:t>
      </w:r>
    </w:p>
    <w:p w:rsidR="00A175B8" w:rsidRPr="0024550D" w:rsidRDefault="00A175B8" w:rsidP="004A4F0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291A68">
        <w:rPr>
          <w:rFonts w:ascii="Calibri" w:hAnsi="Calibri" w:cs="Calibri"/>
          <w:bCs/>
          <w:sz w:val="24"/>
          <w:szCs w:val="24"/>
        </w:rPr>
        <w:t>Zwiększa się wartość progn</w:t>
      </w:r>
      <w:r w:rsidR="00074F4F">
        <w:rPr>
          <w:rFonts w:ascii="Calibri" w:hAnsi="Calibri" w:cs="Calibri"/>
          <w:bCs/>
          <w:sz w:val="24"/>
          <w:szCs w:val="24"/>
        </w:rPr>
        <w:t>ozowanych dochodów ogółem w 2022</w:t>
      </w:r>
      <w:r w:rsidRPr="00291A68">
        <w:rPr>
          <w:rFonts w:ascii="Calibri" w:hAnsi="Calibri" w:cs="Calibri"/>
          <w:bCs/>
          <w:sz w:val="24"/>
          <w:szCs w:val="24"/>
        </w:rPr>
        <w:t xml:space="preserve"> roku o kwotę</w:t>
      </w:r>
      <w:r w:rsidR="00B96533">
        <w:rPr>
          <w:rFonts w:ascii="Calibri" w:hAnsi="Calibri" w:cs="Calibri"/>
          <w:bCs/>
          <w:sz w:val="24"/>
          <w:szCs w:val="24"/>
        </w:rPr>
        <w:br/>
        <w:t>266 886</w:t>
      </w:r>
      <w:r w:rsidR="00074F4F">
        <w:rPr>
          <w:rFonts w:ascii="Calibri" w:hAnsi="Calibri" w:cs="Calibri"/>
          <w:bCs/>
          <w:sz w:val="24"/>
          <w:szCs w:val="24"/>
        </w:rPr>
        <w:t>,00</w:t>
      </w:r>
      <w:r w:rsidRPr="00572634">
        <w:rPr>
          <w:rFonts w:ascii="Calibri" w:hAnsi="Calibri" w:cs="Calibri"/>
          <w:bCs/>
          <w:sz w:val="24"/>
          <w:szCs w:val="24"/>
        </w:rPr>
        <w:t xml:space="preserve"> zł (kolumna 1) – w tym dochody bieżące </w:t>
      </w:r>
      <w:r w:rsidR="00296E5A">
        <w:rPr>
          <w:rFonts w:ascii="Calibri" w:hAnsi="Calibri" w:cs="Calibri"/>
          <w:bCs/>
          <w:sz w:val="24"/>
          <w:szCs w:val="24"/>
        </w:rPr>
        <w:t xml:space="preserve">zwiększa się o kwotę </w:t>
      </w:r>
      <w:r w:rsidR="00296E5A">
        <w:rPr>
          <w:rFonts w:ascii="Calibri" w:hAnsi="Calibri" w:cs="Calibri"/>
          <w:bCs/>
          <w:sz w:val="24"/>
          <w:szCs w:val="24"/>
        </w:rPr>
        <w:br/>
        <w:t>179</w:t>
      </w:r>
      <w:r w:rsidR="00B96533">
        <w:rPr>
          <w:rFonts w:ascii="Calibri" w:hAnsi="Calibri" w:cs="Calibri"/>
          <w:bCs/>
          <w:sz w:val="24"/>
          <w:szCs w:val="24"/>
        </w:rPr>
        <w:t xml:space="preserve"> 496</w:t>
      </w:r>
      <w:r w:rsidR="00074F4F">
        <w:rPr>
          <w:rFonts w:ascii="Calibri" w:hAnsi="Calibri" w:cs="Calibri"/>
          <w:bCs/>
          <w:sz w:val="24"/>
          <w:szCs w:val="24"/>
        </w:rPr>
        <w:t>,00</w:t>
      </w:r>
      <w:r>
        <w:rPr>
          <w:rFonts w:ascii="Calibri" w:hAnsi="Calibri" w:cs="Calibri"/>
          <w:bCs/>
          <w:sz w:val="24"/>
          <w:szCs w:val="24"/>
        </w:rPr>
        <w:t xml:space="preserve"> zł (</w:t>
      </w:r>
      <w:r w:rsidRPr="00572634">
        <w:rPr>
          <w:rFonts w:ascii="Calibri" w:hAnsi="Calibri" w:cs="Calibri"/>
          <w:bCs/>
          <w:sz w:val="24"/>
          <w:szCs w:val="24"/>
        </w:rPr>
        <w:t>z tytułu dotacji</w:t>
      </w:r>
      <w:r>
        <w:rPr>
          <w:rFonts w:ascii="Calibri" w:hAnsi="Calibri" w:cs="Calibri"/>
          <w:bCs/>
          <w:sz w:val="24"/>
          <w:szCs w:val="24"/>
        </w:rPr>
        <w:t xml:space="preserve"> i środków przeznaczonych na cele bieżące oraz z tytułu </w:t>
      </w:r>
      <w:r>
        <w:rPr>
          <w:rFonts w:ascii="Calibri" w:hAnsi="Calibri" w:cs="Calibri"/>
          <w:bCs/>
          <w:sz w:val="24"/>
          <w:szCs w:val="24"/>
        </w:rPr>
        <w:lastRenderedPageBreak/>
        <w:t>pozostałych dochodów)</w:t>
      </w:r>
      <w:r w:rsidR="00074F4F">
        <w:rPr>
          <w:rFonts w:ascii="Calibri" w:hAnsi="Calibri" w:cs="Calibri"/>
          <w:bCs/>
          <w:sz w:val="24"/>
          <w:szCs w:val="24"/>
        </w:rPr>
        <w:t xml:space="preserve"> oraz zwiększa się dochody majątkowe o kwotę 87 390,00 zł</w:t>
      </w:r>
      <w:r>
        <w:rPr>
          <w:rFonts w:ascii="Calibri" w:hAnsi="Calibri" w:cs="Calibri"/>
          <w:bCs/>
          <w:sz w:val="24"/>
          <w:szCs w:val="24"/>
        </w:rPr>
        <w:t xml:space="preserve"> - zgodnie ze zmianami wp</w:t>
      </w:r>
      <w:r w:rsidR="00074F4F">
        <w:rPr>
          <w:rFonts w:ascii="Calibri" w:hAnsi="Calibri" w:cs="Calibri"/>
          <w:bCs/>
          <w:sz w:val="24"/>
          <w:szCs w:val="24"/>
        </w:rPr>
        <w:t>rowadzanymi w budżecie na 2022</w:t>
      </w:r>
      <w:r>
        <w:rPr>
          <w:rFonts w:ascii="Calibri" w:hAnsi="Calibri" w:cs="Calibri"/>
          <w:bCs/>
          <w:sz w:val="24"/>
          <w:szCs w:val="24"/>
        </w:rPr>
        <w:t xml:space="preserve"> ro</w:t>
      </w:r>
      <w:r w:rsidR="00074F4F">
        <w:rPr>
          <w:rFonts w:ascii="Calibri" w:hAnsi="Calibri" w:cs="Calibri"/>
          <w:bCs/>
          <w:sz w:val="24"/>
          <w:szCs w:val="24"/>
        </w:rPr>
        <w:t>k na dzień 27.01.2022 r</w:t>
      </w:r>
      <w:r>
        <w:rPr>
          <w:rFonts w:ascii="Calibri" w:hAnsi="Calibri" w:cs="Calibri"/>
          <w:bCs/>
          <w:sz w:val="24"/>
          <w:szCs w:val="24"/>
        </w:rPr>
        <w:t>.</w:t>
      </w:r>
    </w:p>
    <w:p w:rsidR="00A175B8" w:rsidRPr="00CA456F" w:rsidRDefault="00A175B8" w:rsidP="004A4F0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E657B">
        <w:rPr>
          <w:rFonts w:ascii="Calibri" w:hAnsi="Calibri" w:cs="Calibri"/>
          <w:bCs/>
          <w:sz w:val="24"/>
          <w:szCs w:val="24"/>
        </w:rPr>
        <w:t>Zwiększa się wartość pl</w:t>
      </w:r>
      <w:r w:rsidR="00CA456F">
        <w:rPr>
          <w:rFonts w:ascii="Calibri" w:hAnsi="Calibri" w:cs="Calibri"/>
          <w:bCs/>
          <w:sz w:val="24"/>
          <w:szCs w:val="24"/>
        </w:rPr>
        <w:t>anowanych wydatków ogółem w 2022</w:t>
      </w:r>
      <w:r w:rsidRPr="000E657B">
        <w:rPr>
          <w:rFonts w:ascii="Calibri" w:hAnsi="Calibri" w:cs="Calibri"/>
          <w:bCs/>
          <w:sz w:val="24"/>
          <w:szCs w:val="24"/>
        </w:rPr>
        <w:t xml:space="preserve"> roku o kwotę</w:t>
      </w:r>
      <w:r w:rsidR="00EF6818">
        <w:rPr>
          <w:rFonts w:ascii="Calibri" w:hAnsi="Calibri" w:cs="Calibri"/>
          <w:bCs/>
          <w:sz w:val="24"/>
          <w:szCs w:val="24"/>
        </w:rPr>
        <w:br/>
        <w:t>516 886</w:t>
      </w:r>
      <w:r w:rsidR="00CA456F">
        <w:rPr>
          <w:rFonts w:ascii="Calibri" w:hAnsi="Calibri" w:cs="Calibri"/>
          <w:bCs/>
          <w:sz w:val="24"/>
          <w:szCs w:val="24"/>
        </w:rPr>
        <w:t>,00</w:t>
      </w:r>
      <w:r w:rsidRPr="00B7446A">
        <w:rPr>
          <w:rFonts w:ascii="Calibri" w:hAnsi="Calibri" w:cs="Calibri"/>
          <w:bCs/>
          <w:sz w:val="24"/>
          <w:szCs w:val="24"/>
        </w:rPr>
        <w:t xml:space="preserve"> zł (kolumna 2) – w tym wy</w:t>
      </w:r>
      <w:r w:rsidR="00EF6818">
        <w:rPr>
          <w:rFonts w:ascii="Calibri" w:hAnsi="Calibri" w:cs="Calibri"/>
          <w:bCs/>
          <w:sz w:val="24"/>
          <w:szCs w:val="24"/>
        </w:rPr>
        <w:t>datki bieżące o kwotę 259 257</w:t>
      </w:r>
      <w:r w:rsidR="00CA456F">
        <w:rPr>
          <w:rFonts w:ascii="Calibri" w:hAnsi="Calibri" w:cs="Calibri"/>
          <w:bCs/>
          <w:sz w:val="24"/>
          <w:szCs w:val="24"/>
        </w:rPr>
        <w:t>,00</w:t>
      </w:r>
      <w:r>
        <w:rPr>
          <w:rFonts w:ascii="Calibri" w:hAnsi="Calibri" w:cs="Calibri"/>
          <w:bCs/>
          <w:sz w:val="24"/>
          <w:szCs w:val="24"/>
        </w:rPr>
        <w:t xml:space="preserve"> zł</w:t>
      </w:r>
      <w:r w:rsidR="00CA456F">
        <w:rPr>
          <w:rFonts w:ascii="Calibri" w:hAnsi="Calibri" w:cs="Calibri"/>
          <w:bCs/>
          <w:sz w:val="24"/>
          <w:szCs w:val="24"/>
        </w:rPr>
        <w:t>, a w</w:t>
      </w:r>
      <w:r w:rsidR="002435AF">
        <w:rPr>
          <w:rFonts w:ascii="Calibri" w:hAnsi="Calibri" w:cs="Calibri"/>
          <w:bCs/>
          <w:sz w:val="24"/>
          <w:szCs w:val="24"/>
        </w:rPr>
        <w:t>ydatki majątkowe o kwotę 257 629</w:t>
      </w:r>
      <w:r w:rsidR="00CA456F">
        <w:rPr>
          <w:rFonts w:ascii="Calibri" w:hAnsi="Calibri" w:cs="Calibri"/>
          <w:bCs/>
          <w:sz w:val="24"/>
          <w:szCs w:val="24"/>
        </w:rPr>
        <w:t>,00 zł</w:t>
      </w:r>
      <w:r>
        <w:rPr>
          <w:rFonts w:ascii="Calibri" w:hAnsi="Calibri" w:cs="Calibri"/>
          <w:bCs/>
          <w:sz w:val="24"/>
          <w:szCs w:val="24"/>
        </w:rPr>
        <w:t xml:space="preserve"> - zgodnie ze zmianami </w:t>
      </w:r>
      <w:r w:rsidR="00CA456F">
        <w:rPr>
          <w:rFonts w:ascii="Calibri" w:hAnsi="Calibri" w:cs="Calibri"/>
          <w:bCs/>
          <w:sz w:val="24"/>
          <w:szCs w:val="24"/>
        </w:rPr>
        <w:t>wprowadzanymi w budżecie na 2022</w:t>
      </w:r>
      <w:r>
        <w:rPr>
          <w:rFonts w:ascii="Calibri" w:hAnsi="Calibri" w:cs="Calibri"/>
          <w:bCs/>
          <w:sz w:val="24"/>
          <w:szCs w:val="24"/>
        </w:rPr>
        <w:t xml:space="preserve"> ro</w:t>
      </w:r>
      <w:r w:rsidR="00CA456F">
        <w:rPr>
          <w:rFonts w:ascii="Calibri" w:hAnsi="Calibri" w:cs="Calibri"/>
          <w:bCs/>
          <w:sz w:val="24"/>
          <w:szCs w:val="24"/>
        </w:rPr>
        <w:t>k na dzień 27.01.2022 r</w:t>
      </w:r>
      <w:r>
        <w:rPr>
          <w:rFonts w:ascii="Calibri" w:hAnsi="Calibri" w:cs="Calibri"/>
          <w:bCs/>
          <w:sz w:val="24"/>
          <w:szCs w:val="24"/>
        </w:rPr>
        <w:t>.</w:t>
      </w:r>
    </w:p>
    <w:p w:rsidR="00CA456F" w:rsidRDefault="004C0D95" w:rsidP="004A4F0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4C0D95">
        <w:rPr>
          <w:rFonts w:ascii="Calibri" w:hAnsi="Calibri" w:cs="Calibri"/>
          <w:bCs/>
          <w:sz w:val="24"/>
          <w:szCs w:val="24"/>
        </w:rPr>
        <w:t>Zmienia się wielkość wyniku</w:t>
      </w:r>
      <w:r>
        <w:rPr>
          <w:rFonts w:ascii="Calibri" w:hAnsi="Calibri" w:cs="Calibri"/>
          <w:bCs/>
          <w:sz w:val="24"/>
          <w:szCs w:val="24"/>
        </w:rPr>
        <w:t xml:space="preserve"> budżetu (kolumna 3). Ustala się nadwyżkę </w:t>
      </w:r>
      <w:r w:rsidR="0093192A">
        <w:rPr>
          <w:rFonts w:ascii="Calibri" w:hAnsi="Calibri" w:cs="Calibri"/>
          <w:bCs/>
          <w:sz w:val="24"/>
          <w:szCs w:val="24"/>
        </w:rPr>
        <w:t>budżetu</w:t>
      </w:r>
      <w:r w:rsidR="00E32712">
        <w:rPr>
          <w:rFonts w:ascii="Calibri" w:hAnsi="Calibri" w:cs="Calibri"/>
          <w:bCs/>
          <w:sz w:val="24"/>
          <w:szCs w:val="24"/>
        </w:rPr>
        <w:t xml:space="preserve"> na 2022 rok</w:t>
      </w:r>
      <w:r w:rsidR="0093192A">
        <w:rPr>
          <w:rFonts w:ascii="Calibri" w:hAnsi="Calibri" w:cs="Calibri"/>
          <w:bCs/>
          <w:sz w:val="24"/>
          <w:szCs w:val="24"/>
        </w:rPr>
        <w:t xml:space="preserve"> w kwocie 51 877,76 zł.</w:t>
      </w:r>
    </w:p>
    <w:p w:rsidR="0093192A" w:rsidRPr="004C0D95" w:rsidRDefault="0093192A" w:rsidP="004A4F0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przychodów budżetu (kolumna 3.1). Wprowadza się przychody </w:t>
      </w:r>
      <w:r w:rsidR="00E8154A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kwocie 250 000,00 zł z tytułu nadwyżki z lat ubiegłych.</w:t>
      </w:r>
    </w:p>
    <w:p w:rsidR="00A175B8" w:rsidRDefault="00A175B8" w:rsidP="00FA6962">
      <w:pPr>
        <w:tabs>
          <w:tab w:val="left" w:pos="5103"/>
        </w:tabs>
        <w:spacing w:line="276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5F278E" w:rsidRDefault="007629B4" w:rsidP="00FA6962">
      <w:pPr>
        <w:tabs>
          <w:tab w:val="left" w:pos="5103"/>
        </w:tabs>
        <w:spacing w:line="276" w:lineRule="auto"/>
        <w:ind w:firstLine="0"/>
        <w:contextualSpacing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5F278E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050F88" w:rsidP="00FA6962">
      <w:pPr>
        <w:tabs>
          <w:tab w:val="left" w:pos="5103"/>
        </w:tabs>
        <w:spacing w:line="276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Gminy Krzęcin na lata 202</w:t>
      </w:r>
      <w:r w:rsidR="00800A5C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DB6C1E">
        <w:rPr>
          <w:rFonts w:asciiTheme="minorHAnsi" w:hAnsiTheme="minorHAnsi" w:cstheme="minorHAnsi"/>
          <w:b/>
          <w:bCs/>
          <w:sz w:val="24"/>
          <w:szCs w:val="24"/>
        </w:rPr>
        <w:t xml:space="preserve"> – 2034</w:t>
      </w:r>
    </w:p>
    <w:p w:rsidR="00A175B8" w:rsidRDefault="00A175B8" w:rsidP="00A175B8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center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NA DZIEŃ 1 STYCZNIA 2022 ROKU (UCHWAŁA RADY GMINY KRZĘCIN NR XXII/187/2021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)</w:t>
      </w:r>
    </w:p>
    <w:p w:rsidR="005F278E" w:rsidRPr="005F278E" w:rsidRDefault="005F278E" w:rsidP="00FA6962">
      <w:pPr>
        <w:tabs>
          <w:tab w:val="left" w:pos="5103"/>
        </w:tabs>
        <w:spacing w:line="276" w:lineRule="auto"/>
        <w:ind w:firstLine="0"/>
        <w:contextualSpacing/>
        <w:jc w:val="center"/>
        <w:rPr>
          <w:rFonts w:asciiTheme="minorHAnsi" w:hAnsiTheme="minorHAnsi" w:cstheme="minorHAnsi"/>
          <w:bCs/>
          <w:sz w:val="24"/>
          <w:szCs w:val="24"/>
        </w:rPr>
      </w:pPr>
    </w:p>
    <w:p w:rsidR="004C194A" w:rsidRPr="004C194A" w:rsidRDefault="004C194A" w:rsidP="00FA6962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C194A">
        <w:rPr>
          <w:rFonts w:asciiTheme="minorHAnsi" w:hAnsiTheme="minorHAnsi" w:cstheme="minorHAnsi"/>
          <w:sz w:val="24"/>
          <w:szCs w:val="24"/>
        </w:rPr>
        <w:t>Obowiązek sporządzenia Wieloletniej Prognozy Finansowej jest jedną z zasadniczych zmian wprowadzonych ustawą z dnia 27 sierpnia 2009 roku odnoszących się do zagadnień gospodarki finansowej jednostek samorządu terytorialnego. Regulacja ta stwarza możliwość kompleksowej analizy sytuacji finansowej jednostki oraz możliwość oceny podejmowanych przedsięwzięć z perspektywy ich znaczenia dla samorządu. W zamyśle prawodawcy wieloletnia prognoza finansowa jednostki samorządu terytorialnego ma być instrumentem nowoczesnego zarządzania finansami publicznymi.</w:t>
      </w:r>
    </w:p>
    <w:p w:rsidR="004C194A" w:rsidRPr="004C194A" w:rsidRDefault="004C194A" w:rsidP="00FA6962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C194A">
        <w:rPr>
          <w:rFonts w:asciiTheme="minorHAnsi" w:hAnsiTheme="minorHAnsi" w:cstheme="minorHAnsi"/>
          <w:sz w:val="24"/>
          <w:szCs w:val="24"/>
        </w:rPr>
        <w:t xml:space="preserve">W Wieloletniej Prognozie Finansowej Gminy Krzęcin zastosowano wzory załączników </w:t>
      </w:r>
      <w:r w:rsidRPr="00557FB0">
        <w:rPr>
          <w:rFonts w:asciiTheme="minorHAnsi" w:hAnsiTheme="minorHAnsi" w:cstheme="minorHAnsi"/>
          <w:sz w:val="24"/>
          <w:szCs w:val="24"/>
        </w:rPr>
        <w:t xml:space="preserve">(załącznik nr 1 </w:t>
      </w:r>
      <w:r w:rsidR="00F4024E" w:rsidRPr="00557FB0">
        <w:rPr>
          <w:rFonts w:asciiTheme="minorHAnsi" w:hAnsiTheme="minorHAnsi" w:cstheme="minorHAnsi"/>
          <w:sz w:val="24"/>
          <w:szCs w:val="24"/>
        </w:rPr>
        <w:t>oraz załącznik nr 3</w:t>
      </w:r>
      <w:r w:rsidRPr="00557FB0">
        <w:rPr>
          <w:rFonts w:asciiTheme="minorHAnsi" w:hAnsiTheme="minorHAnsi" w:cstheme="minorHAnsi"/>
          <w:sz w:val="24"/>
          <w:szCs w:val="24"/>
        </w:rPr>
        <w:t xml:space="preserve"> do uchwały) zgodnie z Rozporządzeniem Ministra Finansów z dnia 10 stycznia 2013 roku w sprawie wieloletniej prognozy finansowej jednostki samorządu terytorialn</w:t>
      </w:r>
      <w:r w:rsidR="00EC79DB" w:rsidRPr="00557FB0">
        <w:rPr>
          <w:rFonts w:asciiTheme="minorHAnsi" w:hAnsiTheme="minorHAnsi" w:cstheme="minorHAnsi"/>
          <w:sz w:val="24"/>
          <w:szCs w:val="24"/>
        </w:rPr>
        <w:t>ego (</w:t>
      </w:r>
      <w:r w:rsidR="00EC79DB" w:rsidRPr="00644487">
        <w:rPr>
          <w:rFonts w:asciiTheme="minorHAnsi" w:hAnsiTheme="minorHAnsi" w:cstheme="minorHAnsi"/>
          <w:sz w:val="24"/>
          <w:szCs w:val="24"/>
        </w:rPr>
        <w:t xml:space="preserve">Dz. U. </w:t>
      </w:r>
      <w:r w:rsidR="002112B6" w:rsidRPr="00644487">
        <w:rPr>
          <w:rFonts w:asciiTheme="minorHAnsi" w:hAnsiTheme="minorHAnsi" w:cstheme="minorHAnsi"/>
          <w:sz w:val="24"/>
          <w:szCs w:val="24"/>
        </w:rPr>
        <w:t>2021</w:t>
      </w:r>
      <w:r w:rsidRPr="00644487">
        <w:rPr>
          <w:rFonts w:asciiTheme="minorHAnsi" w:hAnsiTheme="minorHAnsi" w:cstheme="minorHAnsi"/>
          <w:sz w:val="24"/>
          <w:szCs w:val="24"/>
        </w:rPr>
        <w:t> r.</w:t>
      </w:r>
      <w:r w:rsidR="00914F71" w:rsidRPr="00644487">
        <w:rPr>
          <w:rFonts w:asciiTheme="minorHAnsi" w:hAnsiTheme="minorHAnsi" w:cstheme="minorHAnsi"/>
          <w:sz w:val="24"/>
          <w:szCs w:val="24"/>
        </w:rPr>
        <w:t>,</w:t>
      </w:r>
      <w:r w:rsidR="002112B6" w:rsidRPr="00644487">
        <w:rPr>
          <w:rFonts w:asciiTheme="minorHAnsi" w:hAnsiTheme="minorHAnsi" w:cstheme="minorHAnsi"/>
          <w:sz w:val="24"/>
          <w:szCs w:val="24"/>
        </w:rPr>
        <w:t xml:space="preserve"> poz. 83</w:t>
      </w:r>
      <w:r w:rsidRPr="00644487">
        <w:rPr>
          <w:rFonts w:asciiTheme="minorHAnsi" w:hAnsiTheme="minorHAnsi" w:cstheme="minorHAnsi"/>
          <w:sz w:val="24"/>
          <w:szCs w:val="24"/>
        </w:rPr>
        <w:t>).</w:t>
      </w:r>
    </w:p>
    <w:p w:rsidR="004C194A" w:rsidRPr="004C194A" w:rsidRDefault="004C194A" w:rsidP="00FA6962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C194A">
        <w:rPr>
          <w:rFonts w:asciiTheme="minorHAnsi" w:hAnsiTheme="minorHAnsi" w:cstheme="minorHAnsi"/>
          <w:sz w:val="24"/>
          <w:szCs w:val="24"/>
        </w:rPr>
        <w:t>Podstawą opracowania Wieloletniej Prognozy Finanso</w:t>
      </w:r>
      <w:r w:rsidR="00F4024E">
        <w:rPr>
          <w:rFonts w:asciiTheme="minorHAnsi" w:hAnsiTheme="minorHAnsi" w:cstheme="minorHAnsi"/>
          <w:sz w:val="24"/>
          <w:szCs w:val="24"/>
        </w:rPr>
        <w:t>wej Gminy Krzęcin jest projekt Uchwały B</w:t>
      </w:r>
      <w:r w:rsidR="00557FB0">
        <w:rPr>
          <w:rFonts w:asciiTheme="minorHAnsi" w:hAnsiTheme="minorHAnsi" w:cstheme="minorHAnsi"/>
          <w:sz w:val="24"/>
          <w:szCs w:val="24"/>
        </w:rPr>
        <w:t>udżetowej na 2022</w:t>
      </w:r>
      <w:r w:rsidRPr="004C194A">
        <w:rPr>
          <w:rFonts w:asciiTheme="minorHAnsi" w:hAnsiTheme="minorHAnsi" w:cstheme="minorHAnsi"/>
          <w:sz w:val="24"/>
          <w:szCs w:val="24"/>
        </w:rPr>
        <w:t xml:space="preserve"> rok, dane sprawozdawcze z wykonania bu</w:t>
      </w:r>
      <w:r w:rsidR="00646E2D">
        <w:rPr>
          <w:rFonts w:asciiTheme="minorHAnsi" w:hAnsiTheme="minorHAnsi" w:cstheme="minorHAnsi"/>
          <w:sz w:val="24"/>
          <w:szCs w:val="24"/>
        </w:rPr>
        <w:t>dżetu Gminy Krzęcin za lata 2019 i 2020</w:t>
      </w:r>
      <w:r w:rsidRPr="004C194A">
        <w:rPr>
          <w:rFonts w:asciiTheme="minorHAnsi" w:hAnsiTheme="minorHAnsi" w:cstheme="minorHAnsi"/>
          <w:sz w:val="24"/>
          <w:szCs w:val="24"/>
        </w:rPr>
        <w:t>, wartości plano</w:t>
      </w:r>
      <w:r w:rsidR="00DE106C">
        <w:rPr>
          <w:rFonts w:asciiTheme="minorHAnsi" w:hAnsiTheme="minorHAnsi" w:cstheme="minorHAnsi"/>
          <w:sz w:val="24"/>
          <w:szCs w:val="24"/>
        </w:rPr>
        <w:t xml:space="preserve">wane na koniec III kwartału </w:t>
      </w:r>
      <w:r w:rsidR="00646E2D">
        <w:rPr>
          <w:rFonts w:asciiTheme="minorHAnsi" w:hAnsiTheme="minorHAnsi" w:cstheme="minorHAnsi"/>
          <w:sz w:val="24"/>
          <w:szCs w:val="24"/>
        </w:rPr>
        <w:t>2021</w:t>
      </w:r>
      <w:r w:rsidRPr="004C194A">
        <w:rPr>
          <w:rFonts w:asciiTheme="minorHAnsi" w:hAnsiTheme="minorHAnsi" w:cstheme="minorHAnsi"/>
          <w:sz w:val="24"/>
          <w:szCs w:val="24"/>
        </w:rPr>
        <w:t xml:space="preserve"> roku oraz wytyczne Ministra Finansów, Inwestycji i Rozwoju dotyczące założeń makroekonomicznych dla potrzeb sporządzania wieloletnich prognoz finansowych jednostek samorządu terytorialnego.</w:t>
      </w:r>
    </w:p>
    <w:p w:rsidR="004C194A" w:rsidRPr="004C194A" w:rsidRDefault="004C194A" w:rsidP="00FA6962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C194A">
        <w:rPr>
          <w:rFonts w:asciiTheme="minorHAnsi" w:hAnsiTheme="minorHAnsi" w:cstheme="minorHAnsi"/>
          <w:sz w:val="24"/>
          <w:szCs w:val="24"/>
        </w:rPr>
        <w:t>Art. 227 ust. 1 ustawy z dnia 27 sierpnia 2009 roku o finansa</w:t>
      </w:r>
      <w:r w:rsidR="001E5A57">
        <w:rPr>
          <w:rFonts w:asciiTheme="minorHAnsi" w:hAnsiTheme="minorHAnsi" w:cstheme="minorHAnsi"/>
          <w:sz w:val="24"/>
          <w:szCs w:val="24"/>
        </w:rPr>
        <w:t xml:space="preserve">ch publicznych </w:t>
      </w:r>
      <w:r w:rsidR="001E5A57">
        <w:rPr>
          <w:rFonts w:asciiTheme="minorHAnsi" w:hAnsiTheme="minorHAnsi" w:cstheme="minorHAnsi"/>
          <w:sz w:val="24"/>
          <w:szCs w:val="24"/>
        </w:rPr>
        <w:br/>
        <w:t>(Dz. U. z 2021 r. poz. 305</w:t>
      </w:r>
      <w:r w:rsidRPr="004C194A">
        <w:rPr>
          <w:rFonts w:asciiTheme="minorHAnsi" w:hAnsiTheme="minorHAnsi" w:cstheme="minorHAnsi"/>
          <w:sz w:val="24"/>
          <w:szCs w:val="24"/>
        </w:rPr>
        <w:t xml:space="preserve"> z późn. zm.) zakłada, iż wieloletnia prognoza finansowa obejmuje okres roku budżetowego oraz co najmniej trzech kolejnych lat budżetowych. Z ust. 2 powołanego artykułu wynika, iż prognozę kwoty długu, stanowiącą integralną część </w:t>
      </w:r>
      <w:r w:rsidRPr="004C194A">
        <w:rPr>
          <w:rFonts w:asciiTheme="minorHAnsi" w:hAnsiTheme="minorHAnsi" w:cstheme="minorHAnsi"/>
          <w:sz w:val="24"/>
          <w:szCs w:val="24"/>
        </w:rPr>
        <w:lastRenderedPageBreak/>
        <w:t>wieloletniej prognozy finansowej, sporządza się na okres, na który zaciągnięto lub planuje się zaciągnąć zobowiązanie. Na dzień podjęcia uchwały, spłatę zobowiązań przewiduje się do roku 2034. W związku z powyższym, Wieloletnia Prognoza Finansowa Gminy Krzęcin zo</w:t>
      </w:r>
      <w:r w:rsidR="0060701F">
        <w:rPr>
          <w:rFonts w:asciiTheme="minorHAnsi" w:hAnsiTheme="minorHAnsi" w:cstheme="minorHAnsi"/>
          <w:sz w:val="24"/>
          <w:szCs w:val="24"/>
        </w:rPr>
        <w:t>stała przygotowana na lata 2022</w:t>
      </w:r>
      <w:r w:rsidRPr="004C194A">
        <w:rPr>
          <w:rFonts w:asciiTheme="minorHAnsi" w:hAnsiTheme="minorHAnsi" w:cstheme="minorHAnsi"/>
          <w:sz w:val="24"/>
          <w:szCs w:val="24"/>
        </w:rPr>
        <w:t>-2034.</w:t>
      </w:r>
    </w:p>
    <w:p w:rsidR="004C194A" w:rsidRDefault="004C194A" w:rsidP="00FA6962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C194A">
        <w:rPr>
          <w:rFonts w:asciiTheme="minorHAnsi" w:hAnsiTheme="minorHAnsi" w:cstheme="minorHAnsi"/>
          <w:sz w:val="24"/>
          <w:szCs w:val="24"/>
        </w:rPr>
        <w:t>Kwoty wydatków wynikające z limitów wydatków na przedsięwzięcia nie wykraczają poza okres prognozy kwoty długu. Nie planuje się także wydatków z tytułu niewymagalnych poręczeń i gwarancji, które przekraczałyby okres prognozy kwoty długu.</w:t>
      </w:r>
    </w:p>
    <w:p w:rsidR="0093326F" w:rsidRPr="00FA6962" w:rsidRDefault="0093326F" w:rsidP="00FA6962">
      <w:pPr>
        <w:spacing w:after="240"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93326F">
        <w:rPr>
          <w:rFonts w:asciiTheme="minorHAnsi" w:hAnsiTheme="minorHAnsi" w:cstheme="minorHAnsi"/>
          <w:sz w:val="24"/>
          <w:szCs w:val="24"/>
        </w:rPr>
        <w:t>Przy opracowaniu prognozy pozycji budżetowych</w:t>
      </w:r>
      <w:r w:rsidR="00FA6962">
        <w:rPr>
          <w:rFonts w:asciiTheme="minorHAnsi" w:hAnsiTheme="minorHAnsi" w:cstheme="minorHAnsi"/>
          <w:sz w:val="24"/>
          <w:szCs w:val="24"/>
        </w:rPr>
        <w:t xml:space="preserve"> Gminy Krzęcin wykorzystanopodstawowe mierniki gospodarcze</w:t>
      </w:r>
      <w:r w:rsidRPr="0093326F">
        <w:rPr>
          <w:rFonts w:asciiTheme="minorHAnsi" w:hAnsiTheme="minorHAnsi" w:cstheme="minorHAnsi"/>
          <w:sz w:val="24"/>
          <w:szCs w:val="24"/>
        </w:rPr>
        <w:t xml:space="preserve"> – pr</w:t>
      </w:r>
      <w:r w:rsidR="00FA6962">
        <w:rPr>
          <w:rFonts w:asciiTheme="minorHAnsi" w:hAnsiTheme="minorHAnsi" w:cstheme="minorHAnsi"/>
          <w:sz w:val="24"/>
          <w:szCs w:val="24"/>
        </w:rPr>
        <w:t xml:space="preserve">odukt krajowy brutto (PKB), </w:t>
      </w:r>
      <w:r w:rsidRPr="0093326F">
        <w:rPr>
          <w:rFonts w:asciiTheme="minorHAnsi" w:hAnsiTheme="minorHAnsi" w:cstheme="minorHAnsi"/>
          <w:sz w:val="24"/>
          <w:szCs w:val="24"/>
        </w:rPr>
        <w:t xml:space="preserve">wskaźnik inflacji (CPI) oraz wskaźnik wynagrodzeń. </w:t>
      </w:r>
      <w:r w:rsidRPr="00FA6962">
        <w:rPr>
          <w:rFonts w:asciiTheme="minorHAnsi" w:hAnsiTheme="minorHAnsi" w:cstheme="minorHAnsi"/>
          <w:sz w:val="24"/>
          <w:szCs w:val="24"/>
        </w:rPr>
        <w:t>Na ich podstawie oszacowano wartości dochodów i</w:t>
      </w:r>
      <w:r w:rsidR="00A300B9">
        <w:rPr>
          <w:rFonts w:asciiTheme="minorHAnsi" w:hAnsiTheme="minorHAnsi" w:cstheme="minorHAnsi"/>
          <w:sz w:val="24"/>
          <w:szCs w:val="24"/>
        </w:rPr>
        <w:t xml:space="preserve"> wydatków Gminy Krzęcin, co </w:t>
      </w:r>
      <w:r w:rsidRPr="00FA6962">
        <w:rPr>
          <w:rFonts w:asciiTheme="minorHAnsi" w:hAnsiTheme="minorHAnsi" w:cstheme="minorHAnsi"/>
          <w:sz w:val="24"/>
          <w:szCs w:val="24"/>
        </w:rPr>
        <w:t>pozwoli realizować w przyszłości właściwą politykę finansową jednostki.</w:t>
      </w:r>
    </w:p>
    <w:p w:rsidR="0093326F" w:rsidRPr="00FA6962" w:rsidRDefault="0093326F" w:rsidP="00FA6962">
      <w:pPr>
        <w:spacing w:after="240"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A6962">
        <w:rPr>
          <w:rFonts w:asciiTheme="minorHAnsi" w:hAnsiTheme="minorHAnsi" w:cstheme="minorHAnsi"/>
          <w:sz w:val="24"/>
          <w:szCs w:val="24"/>
        </w:rPr>
        <w:t>Zgodnie z przyjętym założeniem, docho</w:t>
      </w:r>
      <w:r w:rsidR="002C6A5B">
        <w:rPr>
          <w:rFonts w:asciiTheme="minorHAnsi" w:hAnsiTheme="minorHAnsi" w:cstheme="minorHAnsi"/>
          <w:sz w:val="24"/>
          <w:szCs w:val="24"/>
        </w:rPr>
        <w:t>dy i wydatki bieżące w roku 2022</w:t>
      </w:r>
      <w:r w:rsidRPr="00FA6962">
        <w:rPr>
          <w:rFonts w:asciiTheme="minorHAnsi" w:hAnsiTheme="minorHAnsi" w:cstheme="minorHAnsi"/>
          <w:sz w:val="24"/>
          <w:szCs w:val="24"/>
        </w:rPr>
        <w:t xml:space="preserve"> uwzględnione w WPF wynikają z wartości zawartych w projekc</w:t>
      </w:r>
      <w:r w:rsidR="002C6A5B">
        <w:rPr>
          <w:rFonts w:asciiTheme="minorHAnsi" w:hAnsiTheme="minorHAnsi" w:cstheme="minorHAnsi"/>
          <w:sz w:val="24"/>
          <w:szCs w:val="24"/>
        </w:rPr>
        <w:t>ie budżetu na 2022</w:t>
      </w:r>
      <w:r w:rsidRPr="00FA6962">
        <w:rPr>
          <w:rFonts w:asciiTheme="minorHAnsi" w:hAnsiTheme="minorHAnsi" w:cstheme="minorHAnsi"/>
          <w:sz w:val="24"/>
          <w:szCs w:val="24"/>
        </w:rPr>
        <w:t xml:space="preserve"> rok. </w:t>
      </w:r>
      <w:r w:rsidR="009C11E8">
        <w:rPr>
          <w:rFonts w:asciiTheme="minorHAnsi" w:hAnsiTheme="minorHAnsi" w:cstheme="minorHAnsi"/>
          <w:sz w:val="24"/>
          <w:szCs w:val="24"/>
        </w:rPr>
        <w:br/>
      </w:r>
      <w:r w:rsidR="002C6A5B">
        <w:rPr>
          <w:rFonts w:asciiTheme="minorHAnsi" w:hAnsiTheme="minorHAnsi" w:cstheme="minorHAnsi"/>
          <w:sz w:val="24"/>
          <w:szCs w:val="24"/>
        </w:rPr>
        <w:t>Od 2023</w:t>
      </w:r>
      <w:r w:rsidRPr="00FA6962">
        <w:rPr>
          <w:rFonts w:asciiTheme="minorHAnsi" w:hAnsiTheme="minorHAnsi" w:cstheme="minorHAnsi"/>
          <w:sz w:val="24"/>
          <w:szCs w:val="24"/>
        </w:rPr>
        <w:t xml:space="preserve"> roku dochody i wydatki bieżące ustalono za pomocą wskaźników inflacji, wskaźnika dynamiki PKB oraz wskaźnika dynamiki realnej wynagrodzeń brutto. </w:t>
      </w:r>
    </w:p>
    <w:p w:rsidR="004C194A" w:rsidRDefault="004C194A" w:rsidP="00FA6962">
      <w:pPr>
        <w:tabs>
          <w:tab w:val="left" w:pos="5103"/>
        </w:tabs>
        <w:spacing w:line="276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4A6073" w:rsidRDefault="007629B4" w:rsidP="00FA6962">
      <w:pPr>
        <w:tabs>
          <w:tab w:val="left" w:pos="280"/>
          <w:tab w:val="left" w:pos="5103"/>
        </w:tabs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="00A414AF">
        <w:rPr>
          <w:rFonts w:asciiTheme="minorHAnsi" w:hAnsiTheme="minorHAnsi" w:cstheme="minorHAnsi"/>
          <w:sz w:val="24"/>
          <w:szCs w:val="24"/>
        </w:rPr>
        <w:t>w latach 2022</w:t>
      </w:r>
      <w:r w:rsidR="00CB175D">
        <w:rPr>
          <w:rFonts w:asciiTheme="minorHAnsi" w:hAnsiTheme="minorHAnsi" w:cstheme="minorHAnsi"/>
          <w:sz w:val="24"/>
          <w:szCs w:val="24"/>
        </w:rPr>
        <w:t xml:space="preserve"> - 2034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5F278E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5F278E">
        <w:rPr>
          <w:rFonts w:asciiTheme="minorHAnsi" w:hAnsiTheme="minorHAnsi" w:cstheme="minorHAnsi"/>
          <w:sz w:val="24"/>
          <w:szCs w:val="24"/>
        </w:rPr>
        <w:br/>
      </w:r>
      <w:r w:rsidRPr="004A6073">
        <w:rPr>
          <w:rFonts w:asciiTheme="minorHAnsi" w:hAnsiTheme="minorHAnsi" w:cstheme="minorHAnsi"/>
          <w:sz w:val="24"/>
          <w:szCs w:val="24"/>
        </w:rPr>
        <w:t>na podstawie wykonania dochodów z lat 201</w:t>
      </w:r>
      <w:r w:rsidR="00A414AF">
        <w:rPr>
          <w:rFonts w:asciiTheme="minorHAnsi" w:hAnsiTheme="minorHAnsi" w:cstheme="minorHAnsi"/>
          <w:sz w:val="24"/>
          <w:szCs w:val="24"/>
        </w:rPr>
        <w:t>8</w:t>
      </w:r>
      <w:r w:rsidRPr="004A6073">
        <w:rPr>
          <w:rFonts w:asciiTheme="minorHAnsi" w:hAnsiTheme="minorHAnsi" w:cstheme="minorHAnsi"/>
          <w:sz w:val="24"/>
          <w:szCs w:val="24"/>
        </w:rPr>
        <w:t>-</w:t>
      </w:r>
      <w:r w:rsidR="00A414AF">
        <w:rPr>
          <w:rFonts w:asciiTheme="minorHAnsi" w:hAnsiTheme="minorHAnsi" w:cstheme="minorHAnsi"/>
          <w:sz w:val="24"/>
          <w:szCs w:val="24"/>
        </w:rPr>
        <w:t>2020</w:t>
      </w:r>
      <w:r w:rsidRPr="004A6073">
        <w:rPr>
          <w:rFonts w:asciiTheme="minorHAnsi" w:hAnsiTheme="minorHAnsi" w:cstheme="minorHAnsi"/>
          <w:sz w:val="24"/>
          <w:szCs w:val="24"/>
        </w:rPr>
        <w:t xml:space="preserve"> oraz prze</w:t>
      </w:r>
      <w:r w:rsidR="00AD1D8A">
        <w:rPr>
          <w:rFonts w:asciiTheme="minorHAnsi" w:hAnsiTheme="minorHAnsi" w:cstheme="minorHAnsi"/>
          <w:sz w:val="24"/>
          <w:szCs w:val="24"/>
        </w:rPr>
        <w:t>w</w:t>
      </w:r>
      <w:r w:rsidR="00A414AF">
        <w:rPr>
          <w:rFonts w:asciiTheme="minorHAnsi" w:hAnsiTheme="minorHAnsi" w:cstheme="minorHAnsi"/>
          <w:sz w:val="24"/>
          <w:szCs w:val="24"/>
        </w:rPr>
        <w:t xml:space="preserve">idywanego wykonania </w:t>
      </w:r>
      <w:r w:rsidR="00A414AF">
        <w:rPr>
          <w:rFonts w:asciiTheme="minorHAnsi" w:hAnsiTheme="minorHAnsi" w:cstheme="minorHAnsi"/>
          <w:sz w:val="24"/>
          <w:szCs w:val="24"/>
        </w:rPr>
        <w:br/>
        <w:t>za rok 2021</w:t>
      </w:r>
      <w:r w:rsidRPr="004A6073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A414AF" w:rsidP="00FA6962">
      <w:pPr>
        <w:tabs>
          <w:tab w:val="left" w:pos="280"/>
          <w:tab w:val="left" w:pos="5103"/>
        </w:tabs>
        <w:spacing w:line="276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rok 2022</w:t>
      </w:r>
      <w:r w:rsidR="007629B4" w:rsidRPr="004A6073">
        <w:rPr>
          <w:rFonts w:asciiTheme="minorHAnsi" w:hAnsiTheme="minorHAnsi" w:cstheme="minorHAnsi"/>
          <w:b/>
          <w:sz w:val="24"/>
          <w:szCs w:val="24"/>
        </w:rPr>
        <w:t>dochody ogółem</w:t>
      </w:r>
      <w:r w:rsidR="007629B4" w:rsidRPr="004A6073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170AC2">
        <w:rPr>
          <w:rFonts w:asciiTheme="minorHAnsi" w:hAnsiTheme="minorHAnsi" w:cstheme="minorHAnsi"/>
          <w:b/>
          <w:bCs/>
          <w:sz w:val="24"/>
          <w:szCs w:val="24"/>
        </w:rPr>
        <w:t>22 191 978,11</w:t>
      </w:r>
      <w:r w:rsidR="007629B4" w:rsidRPr="004A6073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="007629B4" w:rsidRPr="004A6073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="007629B4" w:rsidRPr="004A6073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170AC2">
        <w:rPr>
          <w:rFonts w:asciiTheme="minorHAnsi" w:hAnsiTheme="minorHAnsi" w:cstheme="minorHAnsi"/>
          <w:bCs/>
          <w:sz w:val="24"/>
          <w:szCs w:val="24"/>
        </w:rPr>
        <w:t>17 932 873,25</w:t>
      </w:r>
      <w:r w:rsidR="007629B4" w:rsidRPr="004A6073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="007629B4" w:rsidRPr="004A6073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170AC2">
        <w:rPr>
          <w:rFonts w:asciiTheme="minorHAnsi" w:hAnsiTheme="minorHAnsi" w:cstheme="minorHAnsi"/>
          <w:sz w:val="24"/>
          <w:szCs w:val="24"/>
        </w:rPr>
        <w:t>4 259 104,86</w:t>
      </w:r>
      <w:r w:rsidR="007629B4" w:rsidRPr="004A6073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1F2804" w:rsidRDefault="00E70631" w:rsidP="00FA6962">
      <w:pPr>
        <w:spacing w:line="276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Prognozy dochodów Gminy Krzęcin dokonano w podziałach merytorycznych</w:t>
      </w:r>
      <w:r w:rsidR="00C67C22">
        <w:rPr>
          <w:rFonts w:ascii="Calibri" w:eastAsia="Calibri" w:hAnsi="Calibri" w:cs="Arial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1F2804" w:rsidRDefault="002C65B4" w:rsidP="00FA6962">
      <w:pPr>
        <w:spacing w:line="276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W</w:t>
      </w:r>
      <w:r w:rsidR="00084F39">
        <w:rPr>
          <w:rFonts w:ascii="Calibri" w:eastAsia="Calibri" w:hAnsi="Calibri" w:cs="Arial"/>
          <w:sz w:val="24"/>
          <w:szCs w:val="24"/>
          <w:lang w:eastAsia="en-US"/>
        </w:rPr>
        <w:t xml:space="preserve"> 2022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rok</w:t>
      </w:r>
      <w:r>
        <w:rPr>
          <w:rFonts w:ascii="Calibri" w:eastAsia="Calibri" w:hAnsi="Calibri" w:cs="Arial"/>
          <w:sz w:val="24"/>
          <w:szCs w:val="24"/>
          <w:lang w:eastAsia="en-US"/>
        </w:rPr>
        <w:t>u dochody ogółem wynikają z wartości przyjętych w projekcie budżetu</w:t>
      </w:r>
      <w:r w:rsidR="00CB175D">
        <w:rPr>
          <w:rFonts w:ascii="Calibri" w:eastAsia="Calibri" w:hAnsi="Calibri" w:cs="Arial"/>
          <w:sz w:val="24"/>
          <w:szCs w:val="24"/>
          <w:lang w:eastAsia="en-US"/>
        </w:rPr>
        <w:t xml:space="preserve">. </w:t>
      </w:r>
      <w:r w:rsidR="003358AB">
        <w:rPr>
          <w:rFonts w:ascii="Calibri" w:eastAsia="Calibri" w:hAnsi="Calibri" w:cs="Arial"/>
          <w:sz w:val="24"/>
          <w:szCs w:val="24"/>
          <w:lang w:eastAsia="en-US"/>
        </w:rPr>
        <w:t>D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ochody bieżące ogółem z roku na r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ok przyjmują zróżnicowane wartości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, uzależnio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ne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 xml:space="preserve"> od wzrostu poszczególnych kategorii dochodów. </w:t>
      </w:r>
      <w:r w:rsidR="00084F39" w:rsidRPr="008855C3">
        <w:rPr>
          <w:rFonts w:ascii="Calibri" w:eastAsia="Calibri" w:hAnsi="Calibri" w:cs="Arial"/>
          <w:sz w:val="24"/>
          <w:szCs w:val="24"/>
          <w:lang w:eastAsia="en-US"/>
        </w:rPr>
        <w:t>W 2022 roku rozpocznie funkcjonowanie</w:t>
      </w:r>
      <w:r w:rsidR="000E6C62">
        <w:rPr>
          <w:rFonts w:ascii="Calibri" w:eastAsia="Calibri" w:hAnsi="Calibri" w:cs="Arial"/>
          <w:sz w:val="24"/>
          <w:szCs w:val="24"/>
          <w:lang w:eastAsia="en-US"/>
        </w:rPr>
        <w:t>wybudowana</w:t>
      </w:r>
      <w:r w:rsidR="00084F39" w:rsidRPr="008855C3">
        <w:rPr>
          <w:rFonts w:ascii="Calibri" w:eastAsia="Calibri" w:hAnsi="Calibri" w:cs="Arial"/>
          <w:sz w:val="24"/>
          <w:szCs w:val="24"/>
          <w:lang w:eastAsia="en-US"/>
        </w:rPr>
        <w:t xml:space="preserve">farma wiatrowa Krzęcin II (8 turbin wiatrowych), co przyczyni się do wzrostu dochodów </w:t>
      </w:r>
      <w:r w:rsidR="000E6C62">
        <w:rPr>
          <w:rFonts w:ascii="Calibri" w:eastAsia="Calibri" w:hAnsi="Calibri" w:cs="Arial"/>
          <w:sz w:val="24"/>
          <w:szCs w:val="24"/>
          <w:lang w:eastAsia="en-US"/>
        </w:rPr>
        <w:br/>
      </w:r>
      <w:r w:rsidR="00084F39" w:rsidRPr="008855C3">
        <w:rPr>
          <w:rFonts w:ascii="Calibri" w:eastAsia="Calibri" w:hAnsi="Calibri" w:cs="Arial"/>
          <w:sz w:val="24"/>
          <w:szCs w:val="24"/>
          <w:lang w:eastAsia="en-US"/>
        </w:rPr>
        <w:t>z tytułu podatku od nieruchomości</w:t>
      </w:r>
      <w:r w:rsidR="00602DFD" w:rsidRPr="008855C3">
        <w:rPr>
          <w:rFonts w:ascii="Calibri" w:eastAsia="Calibri" w:hAnsi="Calibri" w:cs="Arial"/>
          <w:sz w:val="24"/>
          <w:szCs w:val="24"/>
          <w:lang w:eastAsia="en-US"/>
        </w:rPr>
        <w:t>.</w:t>
      </w:r>
    </w:p>
    <w:p w:rsidR="00E70631" w:rsidRPr="00E70631" w:rsidRDefault="00C43863" w:rsidP="00FA6962">
      <w:pPr>
        <w:tabs>
          <w:tab w:val="left" w:pos="280"/>
          <w:tab w:val="left" w:pos="5103"/>
        </w:tabs>
        <w:spacing w:before="120" w:line="276" w:lineRule="auto"/>
        <w:ind w:firstLine="0"/>
        <w:contextualSpacing/>
        <w:jc w:val="both"/>
        <w:rPr>
          <w:rFonts w:ascii="Calibri" w:hAnsi="Calibri"/>
          <w:sz w:val="24"/>
          <w:szCs w:val="24"/>
        </w:rPr>
      </w:pPr>
      <w:r w:rsidRPr="005F278E">
        <w:rPr>
          <w:rFonts w:asciiTheme="minorHAnsi" w:hAnsiTheme="minorHAnsi" w:cstheme="minorHAnsi"/>
          <w:bCs/>
          <w:sz w:val="24"/>
          <w:szCs w:val="24"/>
        </w:rPr>
        <w:t xml:space="preserve">Kwotę </w:t>
      </w:r>
      <w:r w:rsidR="00FE45EC" w:rsidRPr="005F278E">
        <w:rPr>
          <w:rFonts w:asciiTheme="minorHAnsi" w:hAnsiTheme="minorHAnsi" w:cstheme="minorHAnsi"/>
          <w:bCs/>
          <w:sz w:val="24"/>
          <w:szCs w:val="24"/>
        </w:rPr>
        <w:t>dochodów majątkowych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 (kolumna 1.2)</w:t>
      </w:r>
      <w:r w:rsidR="0019537D">
        <w:rPr>
          <w:rFonts w:asciiTheme="minorHAnsi" w:hAnsiTheme="minorHAnsi" w:cstheme="minorHAnsi"/>
          <w:bCs/>
          <w:sz w:val="24"/>
          <w:szCs w:val="24"/>
        </w:rPr>
        <w:t>stanowi</w:t>
      </w:r>
      <w:r w:rsidR="00EA169B">
        <w:rPr>
          <w:rFonts w:asciiTheme="minorHAnsi" w:hAnsiTheme="minorHAnsi" w:cstheme="minorHAnsi"/>
          <w:bCs/>
          <w:sz w:val="24"/>
          <w:szCs w:val="24"/>
        </w:rPr>
        <w:t>ąśrodki na dofinansowanie</w:t>
      </w:r>
      <w:r w:rsidR="00860C56">
        <w:rPr>
          <w:rFonts w:asciiTheme="minorHAnsi" w:hAnsiTheme="minorHAnsi" w:cstheme="minorHAnsi"/>
          <w:bCs/>
          <w:sz w:val="24"/>
          <w:szCs w:val="24"/>
        </w:rPr>
        <w:t xml:space="preserve"> inwe</w:t>
      </w:r>
      <w:r w:rsidR="00EA169B">
        <w:rPr>
          <w:rFonts w:asciiTheme="minorHAnsi" w:hAnsiTheme="minorHAnsi" w:cstheme="minorHAnsi"/>
          <w:bCs/>
          <w:sz w:val="24"/>
          <w:szCs w:val="24"/>
        </w:rPr>
        <w:t>stycji realizowanych w ramach Polskiego Ładu – Inwestycje Strategiczne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EA169B">
        <w:rPr>
          <w:rFonts w:asciiTheme="minorHAnsi" w:hAnsiTheme="minorHAnsi" w:cstheme="minorHAnsi"/>
          <w:bCs/>
          <w:sz w:val="24"/>
          <w:szCs w:val="24"/>
        </w:rPr>
        <w:t xml:space="preserve">środki na dofinansowanie zadań w ramach Programu Rozwoju Obszarów Wiejskich, refundacja środków z tytułu zrealizowanych zadań inwestycyjnych w latach 2020-2021, a także środki z tytułu </w:t>
      </w:r>
      <w:r w:rsidR="00E70631">
        <w:rPr>
          <w:rFonts w:ascii="Calibri" w:hAnsi="Calibri"/>
          <w:sz w:val="24"/>
          <w:szCs w:val="24"/>
        </w:rPr>
        <w:t>sprzedaż</w:t>
      </w:r>
      <w:r w:rsidR="00EA169B">
        <w:rPr>
          <w:rFonts w:ascii="Calibri" w:hAnsi="Calibri"/>
          <w:sz w:val="24"/>
          <w:szCs w:val="24"/>
        </w:rPr>
        <w:t>y</w:t>
      </w:r>
      <w:r w:rsidR="00E70631">
        <w:rPr>
          <w:rFonts w:ascii="Calibri" w:hAnsi="Calibri"/>
          <w:sz w:val="24"/>
          <w:szCs w:val="24"/>
        </w:rPr>
        <w:t xml:space="preserve"> działek, </w:t>
      </w:r>
      <w:r w:rsidR="00E70631" w:rsidRPr="00E70631">
        <w:rPr>
          <w:rFonts w:ascii="Calibri" w:hAnsi="Calibri"/>
          <w:sz w:val="24"/>
          <w:szCs w:val="24"/>
        </w:rPr>
        <w:t>gruntów</w:t>
      </w:r>
      <w:r w:rsidR="00E70631">
        <w:rPr>
          <w:rFonts w:ascii="Calibri" w:hAnsi="Calibri"/>
          <w:sz w:val="24"/>
          <w:szCs w:val="24"/>
        </w:rPr>
        <w:t xml:space="preserve"> i nieruchomości</w:t>
      </w:r>
      <w:r w:rsidR="00E70631" w:rsidRPr="00E70631">
        <w:rPr>
          <w:rFonts w:ascii="Calibri" w:hAnsi="Calibri"/>
          <w:sz w:val="24"/>
          <w:szCs w:val="24"/>
        </w:rPr>
        <w:t xml:space="preserve"> stanowiących mienie gminy (kolumna 1.2.1)</w:t>
      </w:r>
      <w:r w:rsidR="00E70631" w:rsidRPr="00E70631">
        <w:rPr>
          <w:rFonts w:ascii="Calibri" w:hAnsi="Calibri" w:cs="Calibri"/>
          <w:bCs/>
          <w:sz w:val="24"/>
          <w:szCs w:val="24"/>
        </w:rPr>
        <w:t xml:space="preserve"> – łączna wartość dochodów z tytułu sprzedaży majątku</w:t>
      </w:r>
      <w:r w:rsidR="00FB0906">
        <w:rPr>
          <w:rFonts w:ascii="Calibri" w:hAnsi="Calibri" w:cs="Calibri"/>
          <w:bCs/>
          <w:sz w:val="24"/>
          <w:szCs w:val="24"/>
        </w:rPr>
        <w:t xml:space="preserve"> w latach 2022</w:t>
      </w:r>
      <w:r w:rsidR="00E70631">
        <w:rPr>
          <w:rFonts w:ascii="Calibri" w:hAnsi="Calibri" w:cs="Calibri"/>
          <w:bCs/>
          <w:sz w:val="24"/>
          <w:szCs w:val="24"/>
        </w:rPr>
        <w:t xml:space="preserve"> – 2024 to</w:t>
      </w:r>
      <w:r w:rsidR="00FB0906">
        <w:rPr>
          <w:rFonts w:ascii="Calibri" w:hAnsi="Calibri" w:cs="Calibri"/>
          <w:b/>
          <w:bCs/>
          <w:sz w:val="24"/>
          <w:szCs w:val="24"/>
        </w:rPr>
        <w:t>457 0</w:t>
      </w:r>
      <w:r w:rsidR="00DA08A0" w:rsidRPr="00DA08A0">
        <w:rPr>
          <w:rFonts w:ascii="Calibri" w:hAnsi="Calibri" w:cs="Calibri"/>
          <w:b/>
          <w:bCs/>
          <w:sz w:val="24"/>
          <w:szCs w:val="24"/>
        </w:rPr>
        <w:t>00</w:t>
      </w:r>
      <w:r w:rsidR="00E70631" w:rsidRPr="00DA08A0">
        <w:rPr>
          <w:rFonts w:ascii="Calibri" w:hAnsi="Calibri" w:cs="Calibri"/>
          <w:b/>
          <w:bCs/>
          <w:sz w:val="24"/>
          <w:szCs w:val="24"/>
        </w:rPr>
        <w:t>,00 z</w:t>
      </w:r>
      <w:r w:rsidR="00E70631">
        <w:rPr>
          <w:rFonts w:ascii="Calibri" w:hAnsi="Calibri" w:cs="Calibri"/>
          <w:b/>
          <w:bCs/>
          <w:sz w:val="24"/>
          <w:szCs w:val="24"/>
        </w:rPr>
        <w:t xml:space="preserve">ł. </w:t>
      </w:r>
      <w:r w:rsidR="00E70631" w:rsidRPr="00E70631">
        <w:rPr>
          <w:rFonts w:ascii="Calibri" w:hAnsi="Calibri"/>
          <w:sz w:val="24"/>
          <w:szCs w:val="24"/>
        </w:rPr>
        <w:t>Od 2025 roku Gmina nie planuje sprzedaży majątku.</w:t>
      </w:r>
    </w:p>
    <w:p w:rsidR="002A3279" w:rsidRPr="005F278E" w:rsidRDefault="002A3279" w:rsidP="00FA6962">
      <w:pPr>
        <w:tabs>
          <w:tab w:val="left" w:pos="280"/>
          <w:tab w:val="left" w:pos="5103"/>
        </w:tabs>
        <w:spacing w:line="276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E70631" w:rsidRDefault="007629B4" w:rsidP="00FA6962">
      <w:pPr>
        <w:tabs>
          <w:tab w:val="left" w:pos="280"/>
          <w:tab w:val="left" w:pos="5103"/>
        </w:tabs>
        <w:spacing w:line="276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="00270DBF">
        <w:rPr>
          <w:rFonts w:asciiTheme="minorHAnsi" w:hAnsiTheme="minorHAnsi" w:cstheme="minorHAnsi"/>
          <w:bCs/>
          <w:sz w:val="24"/>
          <w:szCs w:val="24"/>
        </w:rPr>
        <w:t>na lata 2022</w:t>
      </w:r>
      <w:r w:rsidRPr="00E70631">
        <w:rPr>
          <w:rFonts w:asciiTheme="minorHAnsi" w:hAnsiTheme="minorHAnsi" w:cstheme="minorHAnsi"/>
          <w:bCs/>
          <w:sz w:val="24"/>
          <w:szCs w:val="24"/>
        </w:rPr>
        <w:t>-</w:t>
      </w:r>
      <w:r w:rsidR="00F8412D">
        <w:rPr>
          <w:rFonts w:asciiTheme="minorHAnsi" w:hAnsiTheme="minorHAnsi" w:cstheme="minorHAnsi"/>
          <w:bCs/>
          <w:sz w:val="24"/>
          <w:szCs w:val="24"/>
        </w:rPr>
        <w:t xml:space="preserve"> 2034</w:t>
      </w:r>
      <w:r w:rsidRPr="00E70631">
        <w:rPr>
          <w:rFonts w:asciiTheme="minorHAnsi" w:hAnsiTheme="minorHAnsi" w:cstheme="minorHAnsi"/>
          <w:bCs/>
          <w:sz w:val="24"/>
          <w:szCs w:val="24"/>
        </w:rPr>
        <w:t>, przedstawia kolumna 2:</w:t>
      </w:r>
    </w:p>
    <w:p w:rsidR="007629B4" w:rsidRDefault="007629B4" w:rsidP="00FA6962">
      <w:pPr>
        <w:tabs>
          <w:tab w:val="left" w:pos="280"/>
          <w:tab w:val="left" w:pos="5103"/>
        </w:tabs>
        <w:spacing w:line="276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lastRenderedPageBreak/>
        <w:t>a)wydatki bieżące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Pr="005F278E">
        <w:rPr>
          <w:rFonts w:asciiTheme="minorHAnsi" w:hAnsiTheme="minorHAnsi" w:cstheme="minorHAnsi"/>
          <w:sz w:val="24"/>
          <w:szCs w:val="24"/>
        </w:rPr>
        <w:t>skalkulowano na podstawie prz</w:t>
      </w:r>
      <w:r w:rsidR="00DB6126">
        <w:rPr>
          <w:rFonts w:asciiTheme="minorHAnsi" w:hAnsiTheme="minorHAnsi" w:cstheme="minorHAnsi"/>
          <w:sz w:val="24"/>
          <w:szCs w:val="24"/>
        </w:rPr>
        <w:t>e</w:t>
      </w:r>
      <w:r w:rsidR="0054428F">
        <w:rPr>
          <w:rFonts w:asciiTheme="minorHAnsi" w:hAnsiTheme="minorHAnsi" w:cstheme="minorHAnsi"/>
          <w:sz w:val="24"/>
          <w:szCs w:val="24"/>
        </w:rPr>
        <w:t>widywanego wykonania za rok 2021</w:t>
      </w:r>
      <w:r w:rsidR="00964FBA">
        <w:rPr>
          <w:rFonts w:asciiTheme="minorHAnsi" w:hAnsiTheme="minorHAnsi" w:cstheme="minorHAnsi"/>
          <w:sz w:val="24"/>
          <w:szCs w:val="24"/>
        </w:rPr>
        <w:t xml:space="preserve"> oraz w oparciu o przewidywane zapotrzebowanie,</w:t>
      </w:r>
      <w:r w:rsidRPr="005F278E">
        <w:rPr>
          <w:rFonts w:asciiTheme="minorHAnsi" w:hAnsiTheme="minorHAnsi" w:cstheme="minorHAnsi"/>
          <w:sz w:val="24"/>
          <w:szCs w:val="24"/>
        </w:rPr>
        <w:t xml:space="preserve"> w tym: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54428F">
        <w:rPr>
          <w:rFonts w:asciiTheme="minorHAnsi" w:hAnsiTheme="minorHAnsi" w:cstheme="minorHAnsi"/>
          <w:b/>
          <w:sz w:val="24"/>
          <w:szCs w:val="24"/>
        </w:rPr>
        <w:t>229 374,05</w:t>
      </w:r>
      <w:r w:rsidR="00A54051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</w:p>
    <w:p w:rsidR="00B15C9A" w:rsidRPr="00B15C9A" w:rsidRDefault="00A110F2" w:rsidP="00FA6962">
      <w:pPr>
        <w:tabs>
          <w:tab w:val="left" w:pos="280"/>
          <w:tab w:val="left" w:pos="5103"/>
        </w:tabs>
        <w:spacing w:line="276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  <w:t>*</w:t>
      </w:r>
      <w:r w:rsidR="00B15C9A" w:rsidRPr="00B15C9A">
        <w:rPr>
          <w:rFonts w:asciiTheme="minorHAnsi" w:hAnsiTheme="minorHAnsi" w:cstheme="minorHAnsi"/>
          <w:bCs/>
          <w:sz w:val="24"/>
          <w:szCs w:val="24"/>
        </w:rPr>
        <w:t>Wzrost wydatków</w:t>
      </w:r>
      <w:r w:rsidR="00B15C9A">
        <w:rPr>
          <w:rFonts w:asciiTheme="minorHAnsi" w:hAnsiTheme="minorHAnsi" w:cstheme="minorHAnsi"/>
          <w:bCs/>
          <w:sz w:val="24"/>
          <w:szCs w:val="24"/>
        </w:rPr>
        <w:t xml:space="preserve"> na wynagrodzenia s</w:t>
      </w:r>
      <w:r w:rsidR="00F05DFC">
        <w:rPr>
          <w:rFonts w:asciiTheme="minorHAnsi" w:hAnsiTheme="minorHAnsi" w:cstheme="minorHAnsi"/>
          <w:bCs/>
          <w:sz w:val="24"/>
          <w:szCs w:val="24"/>
        </w:rPr>
        <w:t xml:space="preserve">powodowany jest podwyżką </w:t>
      </w:r>
      <w:r w:rsidR="00B15C9A">
        <w:rPr>
          <w:rFonts w:asciiTheme="minorHAnsi" w:hAnsiTheme="minorHAnsi" w:cstheme="minorHAnsi"/>
          <w:bCs/>
          <w:sz w:val="24"/>
          <w:szCs w:val="24"/>
        </w:rPr>
        <w:t>wynagrodzenia minimalnego</w:t>
      </w:r>
      <w:r w:rsidR="00F05DFC">
        <w:rPr>
          <w:rFonts w:asciiTheme="minorHAnsi" w:hAnsiTheme="minorHAnsi" w:cstheme="minorHAnsi"/>
          <w:bCs/>
          <w:sz w:val="24"/>
          <w:szCs w:val="24"/>
        </w:rPr>
        <w:t xml:space="preserve"> z dniem 1 stycznia 2022</w:t>
      </w:r>
      <w:r w:rsidR="00EE6300">
        <w:rPr>
          <w:rFonts w:asciiTheme="minorHAnsi" w:hAnsiTheme="minorHAnsi" w:cstheme="minorHAnsi"/>
          <w:bCs/>
          <w:sz w:val="24"/>
          <w:szCs w:val="24"/>
        </w:rPr>
        <w:t>roku</w:t>
      </w:r>
      <w:r w:rsidR="00C870A9">
        <w:rPr>
          <w:rFonts w:asciiTheme="minorHAnsi" w:hAnsiTheme="minorHAnsi" w:cstheme="minorHAnsi"/>
          <w:bCs/>
          <w:sz w:val="24"/>
          <w:szCs w:val="24"/>
        </w:rPr>
        <w:t>.</w:t>
      </w:r>
      <w:r>
        <w:rPr>
          <w:rFonts w:asciiTheme="minorHAnsi" w:hAnsiTheme="minorHAnsi" w:cstheme="minorHAnsi"/>
          <w:bCs/>
          <w:sz w:val="24"/>
          <w:szCs w:val="24"/>
        </w:rPr>
        <w:t xml:space="preserve">Zaplanowano wpłaty na Pracownicze Plany Kapitałowe finansowane przez podmiot </w:t>
      </w:r>
      <w:r w:rsidR="00B426AC">
        <w:rPr>
          <w:rFonts w:asciiTheme="minorHAnsi" w:hAnsiTheme="minorHAnsi" w:cstheme="minorHAnsi"/>
          <w:bCs/>
          <w:sz w:val="24"/>
          <w:szCs w:val="24"/>
        </w:rPr>
        <w:t>zatrudniający</w:t>
      </w:r>
      <w:r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B15C9A">
        <w:rPr>
          <w:rFonts w:asciiTheme="minorHAnsi" w:hAnsiTheme="minorHAnsi" w:cstheme="minorHAnsi"/>
          <w:bCs/>
          <w:sz w:val="24"/>
          <w:szCs w:val="24"/>
        </w:rPr>
        <w:t xml:space="preserve">Dodatkowo uwzględniono nabycie prawa do nagrody jubileuszowej dla pracowników jednostek organizacyjnych Gminy </w:t>
      </w:r>
      <w:r w:rsidR="00EE6300">
        <w:rPr>
          <w:rFonts w:asciiTheme="minorHAnsi" w:hAnsiTheme="minorHAnsi" w:cstheme="minorHAnsi"/>
          <w:bCs/>
          <w:sz w:val="24"/>
          <w:szCs w:val="24"/>
        </w:rPr>
        <w:t xml:space="preserve"> oraz</w:t>
      </w:r>
      <w:r w:rsidR="00E75574">
        <w:rPr>
          <w:rFonts w:asciiTheme="minorHAnsi" w:hAnsiTheme="minorHAnsi" w:cstheme="minorHAnsi"/>
          <w:bCs/>
          <w:sz w:val="24"/>
          <w:szCs w:val="24"/>
        </w:rPr>
        <w:t xml:space="preserve"> odprawy emerytalne pracowników</w:t>
      </w:r>
      <w:r w:rsidR="00EE6300">
        <w:rPr>
          <w:rFonts w:asciiTheme="minorHAnsi" w:hAnsiTheme="minorHAnsi" w:cstheme="minorHAnsi"/>
          <w:bCs/>
          <w:sz w:val="24"/>
          <w:szCs w:val="24"/>
        </w:rPr>
        <w:t>.</w:t>
      </w:r>
    </w:p>
    <w:p w:rsidR="007629B4" w:rsidRPr="002533C3" w:rsidRDefault="009A54C3" w:rsidP="00FA6962">
      <w:pPr>
        <w:pStyle w:val="Akapitzlist1"/>
        <w:keepNext/>
        <w:tabs>
          <w:tab w:val="left" w:pos="280"/>
          <w:tab w:val="left" w:pos="840"/>
          <w:tab w:val="left" w:pos="980"/>
        </w:tabs>
        <w:spacing w:line="276" w:lineRule="auto"/>
        <w:ind w:left="0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rok 2022</w:t>
      </w:r>
      <w:r w:rsidR="007629B4" w:rsidRPr="002533C3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="007629B4" w:rsidRPr="002533C3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>
        <w:rPr>
          <w:rFonts w:asciiTheme="minorHAnsi" w:hAnsiTheme="minorHAnsi" w:cstheme="minorHAnsi"/>
          <w:b/>
          <w:bCs/>
          <w:sz w:val="24"/>
          <w:szCs w:val="24"/>
        </w:rPr>
        <w:t>21 890 100,35</w:t>
      </w:r>
      <w:r w:rsidR="0046471B" w:rsidRPr="002533C3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2533C3" w:rsidRDefault="007629B4" w:rsidP="00FA6962">
      <w:pPr>
        <w:pStyle w:val="Akapitzlist1"/>
        <w:tabs>
          <w:tab w:val="left" w:pos="280"/>
        </w:tabs>
        <w:spacing w:line="276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2533C3">
        <w:rPr>
          <w:rFonts w:asciiTheme="minorHAnsi" w:hAnsiTheme="minorHAnsi" w:cstheme="minorHAnsi"/>
          <w:sz w:val="24"/>
          <w:szCs w:val="24"/>
        </w:rPr>
        <w:t>w tym:</w:t>
      </w:r>
      <w:r w:rsidRPr="002533C3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B41EF1" w:rsidRPr="002533C3">
        <w:rPr>
          <w:rFonts w:asciiTheme="minorHAnsi" w:hAnsiTheme="minorHAnsi" w:cstheme="minorHAnsi"/>
          <w:bCs/>
          <w:sz w:val="24"/>
          <w:szCs w:val="24"/>
        </w:rPr>
        <w:t>1</w:t>
      </w:r>
      <w:r w:rsidR="00CD4920">
        <w:rPr>
          <w:rFonts w:asciiTheme="minorHAnsi" w:hAnsiTheme="minorHAnsi" w:cstheme="minorHAnsi"/>
          <w:bCs/>
          <w:sz w:val="24"/>
          <w:szCs w:val="24"/>
        </w:rPr>
        <w:t>6 785 429,35</w:t>
      </w:r>
      <w:r w:rsidRPr="002533C3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C126C2" w:rsidRDefault="007629B4" w:rsidP="00FA6962">
      <w:pPr>
        <w:pStyle w:val="Akapitzlist"/>
        <w:keepNext/>
        <w:tabs>
          <w:tab w:val="left" w:pos="280"/>
          <w:tab w:val="left" w:pos="980"/>
        </w:tabs>
        <w:spacing w:line="276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2533C3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9D7A77">
        <w:rPr>
          <w:rFonts w:asciiTheme="minorHAnsi" w:hAnsiTheme="minorHAnsi" w:cstheme="minorHAnsi"/>
          <w:bCs/>
          <w:sz w:val="24"/>
          <w:szCs w:val="24"/>
        </w:rPr>
        <w:t>5 104 671,00</w:t>
      </w:r>
      <w:r w:rsidRPr="002533C3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C126C2" w:rsidRDefault="00C126C2" w:rsidP="00FA6962">
      <w:pPr>
        <w:keepNext/>
        <w:tabs>
          <w:tab w:val="left" w:pos="280"/>
          <w:tab w:val="left" w:pos="980"/>
        </w:tabs>
        <w:spacing w:line="276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Zgodnie z założeniami przyjętymi przy prognozie dochodów, dl</w:t>
      </w:r>
      <w:r w:rsidR="00CB17FC">
        <w:rPr>
          <w:rFonts w:asciiTheme="minorHAnsi" w:hAnsiTheme="minorHAnsi" w:cstheme="minorHAnsi"/>
          <w:bCs/>
          <w:sz w:val="24"/>
          <w:szCs w:val="24"/>
        </w:rPr>
        <w:t>a wydatków bieżących w roku 2022</w:t>
      </w:r>
      <w:r>
        <w:rPr>
          <w:rFonts w:asciiTheme="minorHAnsi" w:hAnsiTheme="minorHAnsi" w:cstheme="minorHAnsi"/>
          <w:bCs/>
          <w:sz w:val="24"/>
          <w:szCs w:val="24"/>
        </w:rPr>
        <w:t xml:space="preserve"> przyjęto Projekt Budżetu. </w:t>
      </w:r>
    </w:p>
    <w:p w:rsidR="005238F6" w:rsidRPr="00D65F29" w:rsidRDefault="007629B4" w:rsidP="00FA6962">
      <w:pPr>
        <w:tabs>
          <w:tab w:val="left" w:pos="180"/>
          <w:tab w:val="left" w:pos="560"/>
        </w:tabs>
        <w:spacing w:line="276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="00BD1243">
        <w:rPr>
          <w:rFonts w:asciiTheme="minorHAnsi" w:hAnsiTheme="minorHAnsi" w:cstheme="minorHAnsi"/>
          <w:sz w:val="24"/>
          <w:szCs w:val="24"/>
        </w:rPr>
        <w:t>na lata 2022</w:t>
      </w:r>
      <w:r w:rsidR="004708F4">
        <w:rPr>
          <w:rFonts w:asciiTheme="minorHAnsi" w:hAnsiTheme="minorHAnsi" w:cstheme="minorHAnsi"/>
          <w:sz w:val="24"/>
          <w:szCs w:val="24"/>
        </w:rPr>
        <w:t xml:space="preserve"> – 2034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2.2</w:t>
      </w:r>
      <w:r w:rsidRPr="005F278E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  <w:r w:rsidR="001F0A0F">
        <w:rPr>
          <w:rFonts w:asciiTheme="minorHAnsi" w:hAnsiTheme="minorHAnsi" w:cstheme="minorHAnsi"/>
          <w:sz w:val="24"/>
          <w:szCs w:val="24"/>
        </w:rPr>
        <w:br/>
      </w:r>
      <w:r w:rsidR="002C4E76" w:rsidRPr="00D65F29">
        <w:rPr>
          <w:rFonts w:asciiTheme="minorHAnsi" w:hAnsiTheme="minorHAnsi" w:cstheme="minorHAnsi"/>
          <w:sz w:val="24"/>
          <w:szCs w:val="24"/>
        </w:rPr>
        <w:t>W</w:t>
      </w:r>
      <w:r w:rsidR="003568EE">
        <w:rPr>
          <w:rFonts w:asciiTheme="minorHAnsi" w:hAnsiTheme="minorHAnsi" w:cstheme="minorHAnsi"/>
          <w:sz w:val="24"/>
          <w:szCs w:val="24"/>
        </w:rPr>
        <w:t xml:space="preserve"> 2022</w:t>
      </w:r>
      <w:r w:rsidRPr="00D65F29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 w:rsidRPr="00D65F29">
        <w:rPr>
          <w:rFonts w:asciiTheme="minorHAnsi" w:hAnsiTheme="minorHAnsi" w:cstheme="minorHAnsi"/>
          <w:sz w:val="24"/>
          <w:szCs w:val="24"/>
        </w:rPr>
        <w:t>u</w:t>
      </w:r>
      <w:r w:rsidRPr="00D65F29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D65F29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D65F29">
        <w:rPr>
          <w:rFonts w:asciiTheme="minorHAnsi" w:hAnsiTheme="minorHAnsi" w:cstheme="minorHAnsi"/>
          <w:sz w:val="24"/>
          <w:szCs w:val="24"/>
        </w:rPr>
        <w:t xml:space="preserve">w </w:t>
      </w:r>
      <w:r w:rsidR="002C4E76" w:rsidRPr="00D65F29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D65F29">
        <w:rPr>
          <w:rFonts w:asciiTheme="minorHAnsi" w:hAnsiTheme="minorHAnsi" w:cstheme="minorHAnsi"/>
          <w:sz w:val="24"/>
          <w:szCs w:val="24"/>
        </w:rPr>
        <w:t xml:space="preserve">kwocie </w:t>
      </w:r>
      <w:r w:rsidR="0017182C" w:rsidRPr="00B03451">
        <w:rPr>
          <w:rFonts w:asciiTheme="minorHAnsi" w:hAnsiTheme="minorHAnsi" w:cstheme="minorHAnsi"/>
          <w:b/>
          <w:sz w:val="24"/>
          <w:szCs w:val="24"/>
        </w:rPr>
        <w:t>5 104 671,00</w:t>
      </w:r>
      <w:r w:rsidRPr="00B03451">
        <w:rPr>
          <w:rFonts w:asciiTheme="minorHAnsi" w:hAnsiTheme="minorHAnsi" w:cstheme="minorHAnsi"/>
          <w:b/>
          <w:sz w:val="24"/>
          <w:szCs w:val="24"/>
        </w:rPr>
        <w:t xml:space="preserve"> zł</w:t>
      </w:r>
      <w:r w:rsidRPr="00D65F29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D65F29">
        <w:rPr>
          <w:rFonts w:asciiTheme="minorHAnsi" w:hAnsiTheme="minorHAnsi" w:cstheme="minorHAnsi"/>
          <w:sz w:val="24"/>
          <w:szCs w:val="24"/>
        </w:rPr>
        <w:t xml:space="preserve">w tym: </w:t>
      </w:r>
      <w:r w:rsidR="00CF5B2E" w:rsidRPr="00B03451">
        <w:rPr>
          <w:rFonts w:asciiTheme="minorHAnsi" w:hAnsiTheme="minorHAnsi" w:cstheme="minorHAnsi"/>
          <w:bCs/>
          <w:color w:val="000000"/>
          <w:sz w:val="24"/>
          <w:szCs w:val="24"/>
        </w:rPr>
        <w:t>300 000,00</w:t>
      </w:r>
      <w:r w:rsidR="0046471B" w:rsidRPr="00B03451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="002C4E76" w:rsidRPr="00B03451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B03451">
        <w:rPr>
          <w:rFonts w:asciiTheme="minorHAnsi" w:hAnsiTheme="minorHAnsi" w:cstheme="minorHAnsi"/>
          <w:sz w:val="24"/>
          <w:szCs w:val="24"/>
        </w:rPr>
        <w:t>:</w:t>
      </w:r>
    </w:p>
    <w:p w:rsidR="00D247AB" w:rsidRPr="00B03451" w:rsidRDefault="00B03451" w:rsidP="00FA6962">
      <w:pPr>
        <w:numPr>
          <w:ilvl w:val="0"/>
          <w:numId w:val="5"/>
        </w:numPr>
        <w:tabs>
          <w:tab w:val="left" w:pos="720"/>
        </w:tabs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B03451">
        <w:rPr>
          <w:rFonts w:asciiTheme="minorHAnsi" w:hAnsiTheme="minorHAnsi" w:cstheme="minorHAnsi"/>
          <w:sz w:val="24"/>
          <w:szCs w:val="24"/>
        </w:rPr>
        <w:t>„Budowa chodników w Chłopowie</w:t>
      </w:r>
      <w:r w:rsidR="009109ED">
        <w:rPr>
          <w:rFonts w:asciiTheme="minorHAnsi" w:hAnsiTheme="minorHAnsi" w:cstheme="minorHAnsi"/>
          <w:sz w:val="24"/>
          <w:szCs w:val="24"/>
        </w:rPr>
        <w:t>”</w:t>
      </w:r>
      <w:r w:rsidRPr="00B03451">
        <w:rPr>
          <w:rFonts w:asciiTheme="minorHAnsi" w:hAnsiTheme="minorHAnsi" w:cstheme="minorHAnsi"/>
          <w:sz w:val="24"/>
          <w:szCs w:val="24"/>
        </w:rPr>
        <w:t>- 300 000,00</w:t>
      </w:r>
      <w:r w:rsidR="002C4E76" w:rsidRPr="00B03451">
        <w:rPr>
          <w:rFonts w:asciiTheme="minorHAnsi" w:hAnsiTheme="minorHAnsi" w:cstheme="minorHAnsi"/>
          <w:sz w:val="24"/>
          <w:szCs w:val="24"/>
        </w:rPr>
        <w:t xml:space="preserve"> zł</w:t>
      </w:r>
      <w:r w:rsidR="00CF5B2E" w:rsidRPr="00B03451">
        <w:rPr>
          <w:rFonts w:asciiTheme="minorHAnsi" w:hAnsiTheme="minorHAnsi" w:cstheme="minorHAnsi"/>
          <w:sz w:val="24"/>
          <w:szCs w:val="24"/>
        </w:rPr>
        <w:t>.</w:t>
      </w:r>
    </w:p>
    <w:p w:rsidR="006C204D" w:rsidRPr="005F278E" w:rsidRDefault="00775D2F" w:rsidP="00FA6962">
      <w:pPr>
        <w:tabs>
          <w:tab w:val="left" w:pos="180"/>
          <w:tab w:val="left" w:pos="720"/>
        </w:tabs>
        <w:spacing w:line="276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Wydatki majątkowe na 2022</w:t>
      </w:r>
      <w:r w:rsidR="004139D7" w:rsidRPr="00AD64FE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AD64FE">
        <w:rPr>
          <w:rFonts w:asciiTheme="minorHAnsi" w:hAnsiTheme="minorHAnsi" w:cstheme="minorHAnsi"/>
          <w:bCs/>
          <w:sz w:val="24"/>
          <w:szCs w:val="24"/>
        </w:rPr>
        <w:t>(nie ujęte w pr</w:t>
      </w:r>
      <w:r>
        <w:rPr>
          <w:rFonts w:asciiTheme="minorHAnsi" w:hAnsiTheme="minorHAnsi" w:cstheme="minorHAnsi"/>
          <w:bCs/>
          <w:sz w:val="24"/>
          <w:szCs w:val="24"/>
        </w:rPr>
        <w:t>zedsięwzięciach WPF na lata 2022</w:t>
      </w:r>
      <w:r w:rsidR="004708F4" w:rsidRPr="00AD64FE">
        <w:rPr>
          <w:rFonts w:asciiTheme="minorHAnsi" w:hAnsiTheme="minorHAnsi" w:cstheme="minorHAnsi"/>
          <w:bCs/>
          <w:sz w:val="24"/>
          <w:szCs w:val="24"/>
        </w:rPr>
        <w:t>-2034</w:t>
      </w:r>
      <w:r w:rsidR="006C204D" w:rsidRPr="00AD64FE">
        <w:rPr>
          <w:rFonts w:asciiTheme="minorHAnsi" w:hAnsiTheme="minorHAnsi" w:cstheme="minorHAnsi"/>
          <w:bCs/>
          <w:sz w:val="24"/>
          <w:szCs w:val="24"/>
        </w:rPr>
        <w:t xml:space="preserve">) </w:t>
      </w:r>
      <w:r w:rsidR="002C4E76" w:rsidRPr="00AD64FE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AD64FE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 w:rsidR="005B0FBA">
        <w:rPr>
          <w:rFonts w:asciiTheme="minorHAnsi" w:hAnsiTheme="minorHAnsi" w:cstheme="minorHAnsi"/>
          <w:b/>
          <w:bCs/>
          <w:sz w:val="24"/>
          <w:szCs w:val="24"/>
        </w:rPr>
        <w:t>4 804 671,00</w:t>
      </w:r>
      <w:r w:rsidR="006C204D" w:rsidRPr="00AD64F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 w:rsidR="002C4E76" w:rsidRPr="00AD64FE"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4708F4" w:rsidRPr="00AD64FE">
        <w:rPr>
          <w:rFonts w:asciiTheme="minorHAnsi" w:hAnsiTheme="minorHAnsi" w:cstheme="minorHAnsi"/>
          <w:bCs/>
          <w:sz w:val="24"/>
          <w:szCs w:val="24"/>
        </w:rPr>
        <w:t>wydatki</w:t>
      </w:r>
      <w:r w:rsidR="006C204D" w:rsidRPr="00AD64FE">
        <w:rPr>
          <w:rFonts w:asciiTheme="minorHAnsi" w:hAnsiTheme="minorHAnsi" w:cstheme="minorHAnsi"/>
          <w:bCs/>
          <w:sz w:val="24"/>
          <w:szCs w:val="24"/>
        </w:rPr>
        <w:t xml:space="preserve">, wydatki w formie dotacji celowych udzielonych </w:t>
      </w:r>
      <w:r w:rsidR="005B0FBA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AD64FE">
        <w:rPr>
          <w:rFonts w:asciiTheme="minorHAnsi" w:hAnsiTheme="minorHAnsi" w:cstheme="minorHAnsi"/>
          <w:bCs/>
          <w:sz w:val="24"/>
          <w:szCs w:val="24"/>
        </w:rPr>
        <w:t>z budżetu j.s.t. na dofinansowanie zakupów inwe</w:t>
      </w:r>
      <w:r w:rsidR="00427E46" w:rsidRPr="00AD64FE">
        <w:rPr>
          <w:rFonts w:asciiTheme="minorHAnsi" w:hAnsiTheme="minorHAnsi" w:cstheme="minorHAnsi"/>
          <w:bCs/>
          <w:sz w:val="24"/>
          <w:szCs w:val="24"/>
        </w:rPr>
        <w:t>stycyjnych dla jednost</w:t>
      </w:r>
      <w:r w:rsidR="004708F4" w:rsidRPr="00AD64FE">
        <w:rPr>
          <w:rFonts w:asciiTheme="minorHAnsi" w:hAnsiTheme="minorHAnsi" w:cstheme="minorHAnsi"/>
          <w:bCs/>
          <w:sz w:val="24"/>
          <w:szCs w:val="24"/>
        </w:rPr>
        <w:t>ek OSP (</w:t>
      </w:r>
      <w:r w:rsidR="005B0FBA">
        <w:rPr>
          <w:rFonts w:asciiTheme="minorHAnsi" w:hAnsiTheme="minorHAnsi" w:cstheme="minorHAnsi"/>
          <w:bCs/>
          <w:sz w:val="24"/>
          <w:szCs w:val="24"/>
        </w:rPr>
        <w:t>2</w:t>
      </w:r>
      <w:r w:rsidR="004708F4" w:rsidRPr="00AD64FE">
        <w:rPr>
          <w:rFonts w:asciiTheme="minorHAnsi" w:hAnsiTheme="minorHAnsi" w:cstheme="minorHAnsi"/>
          <w:bCs/>
          <w:sz w:val="24"/>
          <w:szCs w:val="24"/>
        </w:rPr>
        <w:t>10 000,00 zł</w:t>
      </w:r>
      <w:r w:rsidR="005B0FBA">
        <w:rPr>
          <w:rFonts w:asciiTheme="minorHAnsi" w:hAnsiTheme="minorHAnsi" w:cstheme="minorHAnsi"/>
          <w:bCs/>
          <w:sz w:val="24"/>
          <w:szCs w:val="24"/>
        </w:rPr>
        <w:t xml:space="preserve"> – zakup łodzi ratowniczej</w:t>
      </w:r>
      <w:r w:rsidR="004708F4" w:rsidRPr="00AD64FE">
        <w:rPr>
          <w:rFonts w:asciiTheme="minorHAnsi" w:hAnsiTheme="minorHAnsi" w:cstheme="minorHAnsi"/>
          <w:bCs/>
          <w:sz w:val="24"/>
          <w:szCs w:val="24"/>
        </w:rPr>
        <w:t>)</w:t>
      </w:r>
      <w:r w:rsidR="00CA2FE2">
        <w:rPr>
          <w:rFonts w:asciiTheme="minorHAnsi" w:hAnsiTheme="minorHAnsi" w:cstheme="minorHAnsi"/>
          <w:bCs/>
          <w:sz w:val="24"/>
          <w:szCs w:val="24"/>
        </w:rPr>
        <w:t>,</w:t>
      </w:r>
      <w:r w:rsidR="005B0FBA">
        <w:rPr>
          <w:rFonts w:asciiTheme="minorHAnsi" w:hAnsiTheme="minorHAnsi" w:cstheme="minorHAnsi"/>
          <w:bCs/>
          <w:sz w:val="24"/>
          <w:szCs w:val="24"/>
        </w:rPr>
        <w:t xml:space="preserve"> dla Gminnego Centrum Kultury (15</w:t>
      </w:r>
      <w:r w:rsidR="00CA2FE2">
        <w:rPr>
          <w:rFonts w:asciiTheme="minorHAnsi" w:hAnsiTheme="minorHAnsi" w:cstheme="minorHAnsi"/>
          <w:bCs/>
          <w:sz w:val="24"/>
          <w:szCs w:val="24"/>
        </w:rPr>
        <w:t>0 000,00 zł</w:t>
      </w:r>
      <w:r w:rsidR="00684A76">
        <w:rPr>
          <w:rFonts w:asciiTheme="minorHAnsi" w:hAnsiTheme="minorHAnsi" w:cstheme="minorHAnsi"/>
          <w:bCs/>
          <w:sz w:val="24"/>
          <w:szCs w:val="24"/>
        </w:rPr>
        <w:t xml:space="preserve"> – wkłąd własny do zadania zwią</w:t>
      </w:r>
      <w:r w:rsidR="004A1E26">
        <w:rPr>
          <w:rFonts w:asciiTheme="minorHAnsi" w:hAnsiTheme="minorHAnsi" w:cstheme="minorHAnsi"/>
          <w:bCs/>
          <w:sz w:val="24"/>
          <w:szCs w:val="24"/>
        </w:rPr>
        <w:t>zan</w:t>
      </w:r>
      <w:r w:rsidR="00684A76">
        <w:rPr>
          <w:rFonts w:asciiTheme="minorHAnsi" w:hAnsiTheme="minorHAnsi" w:cstheme="minorHAnsi"/>
          <w:bCs/>
          <w:sz w:val="24"/>
          <w:szCs w:val="24"/>
        </w:rPr>
        <w:t>ego z termomodernizacją WDK w Chłopowie</w:t>
      </w:r>
      <w:r w:rsidR="00CA2FE2">
        <w:rPr>
          <w:rFonts w:asciiTheme="minorHAnsi" w:hAnsiTheme="minorHAnsi" w:cstheme="minorHAnsi"/>
          <w:bCs/>
          <w:sz w:val="24"/>
          <w:szCs w:val="24"/>
        </w:rPr>
        <w:t>),</w:t>
      </w:r>
      <w:r w:rsidR="000C20D4" w:rsidRPr="00AD64FE">
        <w:rPr>
          <w:rFonts w:asciiTheme="minorHAnsi" w:hAnsiTheme="minorHAnsi" w:cstheme="minorHAnsi"/>
          <w:bCs/>
          <w:sz w:val="24"/>
          <w:szCs w:val="24"/>
        </w:rPr>
        <w:t xml:space="preserve"> oraz</w:t>
      </w:r>
      <w:r w:rsidR="000C20D4">
        <w:rPr>
          <w:rFonts w:asciiTheme="minorHAnsi" w:hAnsiTheme="minorHAnsi" w:cstheme="minorHAnsi"/>
          <w:bCs/>
          <w:sz w:val="24"/>
          <w:szCs w:val="24"/>
        </w:rPr>
        <w:t xml:space="preserve"> jednoroczne wydatki zw</w:t>
      </w:r>
      <w:r w:rsidR="00CA2FE2">
        <w:rPr>
          <w:rFonts w:asciiTheme="minorHAnsi" w:hAnsiTheme="minorHAnsi" w:cstheme="minorHAnsi"/>
          <w:bCs/>
          <w:sz w:val="24"/>
          <w:szCs w:val="24"/>
        </w:rPr>
        <w:t>iązane z zadania</w:t>
      </w:r>
      <w:r w:rsidR="00533A2D">
        <w:rPr>
          <w:rFonts w:asciiTheme="minorHAnsi" w:hAnsiTheme="minorHAnsi" w:cstheme="minorHAnsi"/>
          <w:bCs/>
          <w:sz w:val="24"/>
          <w:szCs w:val="24"/>
        </w:rPr>
        <w:t>mi</w:t>
      </w:r>
      <w:r w:rsidR="00CA2FE2" w:rsidRPr="0092308F">
        <w:rPr>
          <w:rFonts w:asciiTheme="minorHAnsi" w:hAnsiTheme="minorHAnsi" w:cstheme="minorHAnsi"/>
          <w:bCs/>
          <w:sz w:val="24"/>
          <w:szCs w:val="24"/>
        </w:rPr>
        <w:t>własnymi Gminy</w:t>
      </w:r>
      <w:r w:rsidR="0092308F">
        <w:rPr>
          <w:rFonts w:asciiTheme="minorHAnsi" w:hAnsiTheme="minorHAnsi" w:cstheme="minorHAnsi"/>
          <w:bCs/>
          <w:sz w:val="24"/>
          <w:szCs w:val="24"/>
        </w:rPr>
        <w:t xml:space="preserve"> (zadania inwestycyjne w ramach Inwestycji Strategicznych Polskiego ładu: „</w:t>
      </w:r>
      <w:r w:rsidR="0092308F" w:rsidRPr="0092308F">
        <w:rPr>
          <w:rFonts w:asciiTheme="minorHAnsi" w:hAnsiTheme="minorHAnsi" w:cstheme="minorHAnsi"/>
          <w:bCs/>
          <w:i/>
          <w:sz w:val="24"/>
          <w:szCs w:val="24"/>
        </w:rPr>
        <w:t xml:space="preserve">Przebudowa ulicy Kwiatowej, Miodowej i Spokojnej oraz przebudowa i budowa ciągów chodnikowych wraz z budową strefy relaksu i rekreacji </w:t>
      </w:r>
      <w:r w:rsidR="004A1E26">
        <w:rPr>
          <w:rFonts w:asciiTheme="minorHAnsi" w:hAnsiTheme="minorHAnsi" w:cstheme="minorHAnsi"/>
          <w:bCs/>
          <w:i/>
          <w:sz w:val="24"/>
          <w:szCs w:val="24"/>
        </w:rPr>
        <w:br/>
      </w:r>
      <w:r w:rsidR="0092308F" w:rsidRPr="0092308F">
        <w:rPr>
          <w:rFonts w:asciiTheme="minorHAnsi" w:hAnsiTheme="minorHAnsi" w:cstheme="minorHAnsi"/>
          <w:bCs/>
          <w:i/>
          <w:sz w:val="24"/>
          <w:szCs w:val="24"/>
        </w:rPr>
        <w:t>w Krzęcinie”</w:t>
      </w:r>
      <w:r w:rsidR="0092308F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5B6F49">
        <w:rPr>
          <w:rFonts w:asciiTheme="minorHAnsi" w:hAnsiTheme="minorHAnsi" w:cstheme="minorHAnsi"/>
          <w:bCs/>
          <w:sz w:val="24"/>
          <w:szCs w:val="24"/>
        </w:rPr>
        <w:t>„</w:t>
      </w:r>
      <w:r w:rsidR="005B6F49" w:rsidRPr="005B6F49">
        <w:rPr>
          <w:rFonts w:asciiTheme="minorHAnsi" w:hAnsiTheme="minorHAnsi" w:cstheme="minorHAnsi"/>
          <w:bCs/>
          <w:i/>
          <w:sz w:val="24"/>
          <w:szCs w:val="24"/>
        </w:rPr>
        <w:t>Zagospodarowanie terenu przy placu Jana Pawła II w Krzęcinie</w:t>
      </w:r>
      <w:r w:rsidR="005B6F49">
        <w:rPr>
          <w:rFonts w:asciiTheme="minorHAnsi" w:hAnsiTheme="minorHAnsi" w:cstheme="minorHAnsi"/>
          <w:bCs/>
          <w:sz w:val="24"/>
          <w:szCs w:val="24"/>
        </w:rPr>
        <w:t xml:space="preserve">”; budowa </w:t>
      </w:r>
      <w:r w:rsidR="004A1E26">
        <w:rPr>
          <w:rFonts w:asciiTheme="minorHAnsi" w:hAnsiTheme="minorHAnsi" w:cstheme="minorHAnsi"/>
          <w:bCs/>
          <w:sz w:val="24"/>
          <w:szCs w:val="24"/>
        </w:rPr>
        <w:t>ciągów chodnikowychw miejscowości Chłopowo</w:t>
      </w:r>
      <w:r w:rsidR="005B6F49">
        <w:rPr>
          <w:rFonts w:asciiTheme="minorHAnsi" w:hAnsiTheme="minorHAnsi" w:cstheme="minorHAnsi"/>
          <w:bCs/>
          <w:sz w:val="24"/>
          <w:szCs w:val="24"/>
        </w:rPr>
        <w:t xml:space="preserve">; </w:t>
      </w:r>
      <w:r w:rsidR="00C453E6">
        <w:rPr>
          <w:rFonts w:asciiTheme="minorHAnsi" w:hAnsiTheme="minorHAnsi" w:cstheme="minorHAnsi"/>
          <w:bCs/>
          <w:sz w:val="24"/>
          <w:szCs w:val="24"/>
        </w:rPr>
        <w:t xml:space="preserve">budowa </w:t>
      </w:r>
      <w:r w:rsidR="004A1E26">
        <w:rPr>
          <w:rFonts w:asciiTheme="minorHAnsi" w:hAnsiTheme="minorHAnsi" w:cstheme="minorHAnsi"/>
          <w:bCs/>
          <w:sz w:val="24"/>
          <w:szCs w:val="24"/>
        </w:rPr>
        <w:t xml:space="preserve">odcinka </w:t>
      </w:r>
      <w:r w:rsidR="00C453E6">
        <w:rPr>
          <w:rFonts w:asciiTheme="minorHAnsi" w:hAnsiTheme="minorHAnsi" w:cstheme="minorHAnsi"/>
          <w:bCs/>
          <w:sz w:val="24"/>
          <w:szCs w:val="24"/>
        </w:rPr>
        <w:t xml:space="preserve">chodnika do zespołu rekereacyjno – sportowego w miejscowości Rakowo; </w:t>
      </w:r>
      <w:r w:rsidR="00F63DF0">
        <w:rPr>
          <w:rFonts w:asciiTheme="minorHAnsi" w:hAnsiTheme="minorHAnsi" w:cstheme="minorHAnsi"/>
          <w:bCs/>
          <w:sz w:val="24"/>
          <w:szCs w:val="24"/>
        </w:rPr>
        <w:t>opracowanie dokumentacji na przebudowę</w:t>
      </w:r>
      <w:r w:rsidR="005B6F49">
        <w:rPr>
          <w:rFonts w:asciiTheme="minorHAnsi" w:hAnsiTheme="minorHAnsi" w:cstheme="minorHAnsi"/>
          <w:bCs/>
          <w:sz w:val="24"/>
          <w:szCs w:val="24"/>
        </w:rPr>
        <w:t xml:space="preserve"> drogi gminnej </w:t>
      </w:r>
      <w:r w:rsidR="00F63DF0">
        <w:rPr>
          <w:rFonts w:asciiTheme="minorHAnsi" w:hAnsiTheme="minorHAnsi" w:cstheme="minorHAnsi"/>
          <w:bCs/>
          <w:sz w:val="24"/>
          <w:szCs w:val="24"/>
        </w:rPr>
        <w:t xml:space="preserve">wraz z budową chodnika </w:t>
      </w:r>
      <w:r w:rsidR="005B6F49">
        <w:rPr>
          <w:rFonts w:asciiTheme="minorHAnsi" w:hAnsiTheme="minorHAnsi" w:cstheme="minorHAnsi"/>
          <w:bCs/>
          <w:sz w:val="24"/>
          <w:szCs w:val="24"/>
        </w:rPr>
        <w:t>w miejscowo</w:t>
      </w:r>
      <w:r w:rsidR="00CB23E3">
        <w:rPr>
          <w:rFonts w:asciiTheme="minorHAnsi" w:hAnsiTheme="minorHAnsi" w:cstheme="minorHAnsi"/>
          <w:bCs/>
          <w:sz w:val="24"/>
          <w:szCs w:val="24"/>
        </w:rPr>
        <w:t>ści</w:t>
      </w:r>
      <w:r w:rsidR="00F63DF0">
        <w:rPr>
          <w:rFonts w:asciiTheme="minorHAnsi" w:hAnsiTheme="minorHAnsi" w:cstheme="minorHAnsi"/>
          <w:bCs/>
          <w:sz w:val="24"/>
          <w:szCs w:val="24"/>
        </w:rPr>
        <w:t xml:space="preserve"> Żeńsko, opracowanie dokumentacji na budowę i przebudowę ciągów chodnikowych</w:t>
      </w:r>
      <w:r w:rsidR="00C453E6">
        <w:rPr>
          <w:rFonts w:asciiTheme="minorHAnsi" w:hAnsiTheme="minorHAnsi" w:cstheme="minorHAnsi"/>
          <w:bCs/>
          <w:sz w:val="24"/>
          <w:szCs w:val="24"/>
        </w:rPr>
        <w:t xml:space="preserve"> w Przybysławiu</w:t>
      </w:r>
      <w:r w:rsidR="00F63DF0">
        <w:rPr>
          <w:rFonts w:asciiTheme="minorHAnsi" w:hAnsiTheme="minorHAnsi" w:cstheme="minorHAnsi"/>
          <w:bCs/>
          <w:sz w:val="24"/>
          <w:szCs w:val="24"/>
        </w:rPr>
        <w:t>, opracowanie koncepcji przebudowy drogi gminnej do miejscowości Prokolno</w:t>
      </w:r>
      <w:r w:rsidR="00CA2FE2">
        <w:rPr>
          <w:rFonts w:asciiTheme="minorHAnsi" w:hAnsiTheme="minorHAnsi" w:cstheme="minorHAnsi"/>
          <w:bCs/>
          <w:sz w:val="24"/>
          <w:szCs w:val="24"/>
        </w:rPr>
        <w:t>).</w:t>
      </w:r>
    </w:p>
    <w:p w:rsidR="001717BF" w:rsidRPr="005F278E" w:rsidRDefault="001717BF" w:rsidP="00FA6962">
      <w:pPr>
        <w:tabs>
          <w:tab w:val="left" w:pos="180"/>
          <w:tab w:val="left" w:pos="720"/>
        </w:tabs>
        <w:spacing w:line="276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FA6962">
      <w:pPr>
        <w:pStyle w:val="Akapitzlist"/>
        <w:keepNext/>
        <w:tabs>
          <w:tab w:val="left" w:pos="560"/>
          <w:tab w:val="left" w:pos="980"/>
        </w:tabs>
        <w:spacing w:line="276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="005C3798">
        <w:rPr>
          <w:rFonts w:asciiTheme="minorHAnsi" w:hAnsiTheme="minorHAnsi" w:cstheme="minorHAnsi"/>
          <w:sz w:val="24"/>
          <w:szCs w:val="24"/>
        </w:rPr>
        <w:t xml:space="preserve">  na lata 2022</w:t>
      </w:r>
      <w:r w:rsidR="007A6FDA">
        <w:rPr>
          <w:rFonts w:asciiTheme="minorHAnsi" w:hAnsiTheme="minorHAnsi" w:cstheme="minorHAnsi"/>
          <w:sz w:val="24"/>
          <w:szCs w:val="24"/>
        </w:rPr>
        <w:t xml:space="preserve"> -2034</w:t>
      </w:r>
      <w:r w:rsidRPr="005F278E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5F278E" w:rsidRDefault="007629B4" w:rsidP="00FA6962">
      <w:pPr>
        <w:pStyle w:val="Akapitzlist"/>
        <w:spacing w:line="276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5F278E" w:rsidRDefault="005C3798" w:rsidP="00FA6962">
      <w:pPr>
        <w:pStyle w:val="Akapitzlist"/>
        <w:spacing w:line="276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rok 2022</w:t>
      </w:r>
      <w:r w:rsidR="007629B4" w:rsidRPr="00207C02">
        <w:rPr>
          <w:rFonts w:asciiTheme="minorHAnsi" w:hAnsiTheme="minorHAnsi" w:cstheme="minorHAnsi"/>
          <w:b/>
          <w:sz w:val="24"/>
          <w:szCs w:val="24"/>
        </w:rPr>
        <w:t>wynik budżetu</w:t>
      </w:r>
      <w:r w:rsidR="007629B4" w:rsidRPr="00207C02">
        <w:rPr>
          <w:rFonts w:asciiTheme="minorHAnsi" w:hAnsiTheme="minorHAnsi" w:cstheme="minorHAnsi"/>
          <w:sz w:val="24"/>
          <w:szCs w:val="24"/>
        </w:rPr>
        <w:t xml:space="preserve"> – </w:t>
      </w:r>
      <w:r>
        <w:rPr>
          <w:rFonts w:asciiTheme="minorHAnsi" w:hAnsiTheme="minorHAnsi" w:cstheme="minorHAnsi"/>
          <w:b/>
          <w:sz w:val="24"/>
          <w:szCs w:val="24"/>
        </w:rPr>
        <w:t>wynosi 301 877,76</w:t>
      </w:r>
      <w:r w:rsidR="00927BC3" w:rsidRPr="00207C02">
        <w:rPr>
          <w:rFonts w:asciiTheme="minorHAnsi" w:hAnsiTheme="minorHAnsi" w:cstheme="minorHAnsi"/>
          <w:b/>
          <w:sz w:val="24"/>
          <w:szCs w:val="24"/>
        </w:rPr>
        <w:t>zł,</w:t>
      </w:r>
      <w:r w:rsidR="001C65BC" w:rsidRPr="00207C02">
        <w:rPr>
          <w:rFonts w:asciiTheme="minorHAnsi" w:hAnsiTheme="minorHAnsi" w:cstheme="minorHAnsi"/>
          <w:sz w:val="24"/>
          <w:szCs w:val="24"/>
        </w:rPr>
        <w:t>co stanowi nadwyżkę budżetową przeznaczoną</w:t>
      </w:r>
      <w:r w:rsidR="00A3008E">
        <w:rPr>
          <w:rFonts w:asciiTheme="minorHAnsi" w:hAnsiTheme="minorHAnsi" w:cstheme="minorHAnsi"/>
          <w:sz w:val="24"/>
          <w:szCs w:val="24"/>
        </w:rPr>
        <w:t xml:space="preserve"> na spłatę pożyczek do WFOŚiGW</w:t>
      </w:r>
      <w:r>
        <w:rPr>
          <w:rFonts w:asciiTheme="minorHAnsi" w:hAnsiTheme="minorHAnsi" w:cstheme="minorHAnsi"/>
          <w:sz w:val="24"/>
          <w:szCs w:val="24"/>
        </w:rPr>
        <w:t xml:space="preserve"> oraz rat kredytu do ZBS Choszczno</w:t>
      </w:r>
      <w:r w:rsidR="001C65BC" w:rsidRPr="00207C02">
        <w:rPr>
          <w:rFonts w:asciiTheme="minorHAnsi" w:hAnsiTheme="minorHAnsi" w:cstheme="minorHAnsi"/>
          <w:sz w:val="24"/>
          <w:szCs w:val="24"/>
        </w:rPr>
        <w:t>.</w:t>
      </w:r>
    </w:p>
    <w:p w:rsidR="007629B4" w:rsidRDefault="007C4DA0" w:rsidP="00FA6962">
      <w:pPr>
        <w:pStyle w:val="Akapitzlist"/>
        <w:spacing w:line="276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lata 2023</w:t>
      </w:r>
      <w:r w:rsidR="007A6FDA">
        <w:rPr>
          <w:rFonts w:asciiTheme="minorHAnsi" w:hAnsiTheme="minorHAnsi" w:cstheme="minorHAnsi"/>
          <w:sz w:val="24"/>
          <w:szCs w:val="24"/>
        </w:rPr>
        <w:t xml:space="preserve"> – 2034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 w:rsidR="001C65BC">
        <w:rPr>
          <w:rFonts w:asciiTheme="minorHAnsi" w:hAnsiTheme="minorHAnsi" w:cstheme="minorHAnsi"/>
          <w:sz w:val="24"/>
          <w:szCs w:val="24"/>
        </w:rPr>
        <w:t xml:space="preserve">tę </w:t>
      </w:r>
      <w:r w:rsidR="001C65BC">
        <w:rPr>
          <w:rFonts w:asciiTheme="minorHAnsi" w:hAnsiTheme="minorHAnsi" w:cstheme="minorHAnsi"/>
          <w:sz w:val="24"/>
          <w:szCs w:val="24"/>
        </w:rPr>
        <w:br/>
      </w:r>
      <w:r w:rsidR="0099433B">
        <w:rPr>
          <w:rFonts w:asciiTheme="minorHAnsi" w:hAnsiTheme="minorHAnsi" w:cstheme="minorHAnsi"/>
          <w:sz w:val="24"/>
          <w:szCs w:val="24"/>
        </w:rPr>
        <w:t>pożyczek</w:t>
      </w:r>
      <w:r w:rsidR="00A3008E">
        <w:rPr>
          <w:rFonts w:asciiTheme="minorHAnsi" w:hAnsiTheme="minorHAnsi" w:cstheme="minorHAnsi"/>
          <w:sz w:val="24"/>
          <w:szCs w:val="24"/>
        </w:rPr>
        <w:t>, kredytów i</w:t>
      </w:r>
      <w:r w:rsidR="001C65BC">
        <w:rPr>
          <w:rFonts w:asciiTheme="minorHAnsi" w:hAnsiTheme="minorHAnsi" w:cstheme="minorHAnsi"/>
          <w:sz w:val="24"/>
          <w:szCs w:val="24"/>
        </w:rPr>
        <w:t xml:space="preserve"> wykup papierów wartościowych</w:t>
      </w:r>
      <w:r w:rsidR="0099433B">
        <w:rPr>
          <w:rFonts w:asciiTheme="minorHAnsi" w:hAnsiTheme="minorHAnsi" w:cstheme="minorHAnsi"/>
          <w:sz w:val="24"/>
          <w:szCs w:val="24"/>
        </w:rPr>
        <w:t>, tj.</w:t>
      </w:r>
      <w:r w:rsidR="007629B4" w:rsidRPr="005F278E">
        <w:rPr>
          <w:rFonts w:asciiTheme="minorHAnsi" w:hAnsiTheme="minorHAnsi" w:cstheme="minorHAnsi"/>
          <w:sz w:val="24"/>
          <w:szCs w:val="24"/>
        </w:rPr>
        <w:t>:</w:t>
      </w:r>
    </w:p>
    <w:p w:rsidR="007629B4" w:rsidRPr="00207C02" w:rsidRDefault="00A3008E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7629B4" w:rsidRPr="00207C02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639 760,20</w:t>
      </w:r>
      <w:r w:rsidR="007629B4" w:rsidRPr="00207C02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76B0D" w:rsidRDefault="00A3008E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841C3" w:rsidRPr="00D76B0D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839 312,20</w:t>
      </w:r>
      <w:r w:rsidR="007629B4" w:rsidRPr="00D76B0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76B0D" w:rsidRDefault="00A3008E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    2025</w:t>
      </w:r>
      <w:r w:rsidR="000841C3" w:rsidRPr="00D76B0D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839 312,20</w:t>
      </w:r>
      <w:r w:rsidR="007629B4" w:rsidRPr="00D76B0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76B0D" w:rsidRDefault="00A3008E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2026</w:t>
      </w:r>
      <w:r w:rsidR="000841C3" w:rsidRPr="00D76B0D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789 312,20</w:t>
      </w:r>
      <w:r w:rsidR="007629B4" w:rsidRPr="00D76B0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76B0D" w:rsidRDefault="00A3008E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841C3" w:rsidRPr="00D76B0D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889 312,20</w:t>
      </w:r>
      <w:r w:rsidR="007629B4" w:rsidRPr="00D76B0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76B0D" w:rsidRDefault="00A3008E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2028</w:t>
      </w:r>
      <w:r w:rsidR="000841C3" w:rsidRPr="00D76B0D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839 312,20</w:t>
      </w:r>
      <w:r w:rsidR="007629B4" w:rsidRPr="00D76B0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76B0D" w:rsidRDefault="00A3008E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0841C3" w:rsidRPr="00D76B0D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589 312,20</w:t>
      </w:r>
      <w:r w:rsidR="007629B4" w:rsidRPr="00D76B0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D76B0D" w:rsidRDefault="00A3008E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2030</w:t>
      </w:r>
      <w:r w:rsidR="0099433B" w:rsidRPr="00D76B0D">
        <w:rPr>
          <w:rFonts w:asciiTheme="minorHAnsi" w:hAnsiTheme="minorHAnsi" w:cstheme="minorHAnsi"/>
          <w:bCs/>
          <w:sz w:val="24"/>
          <w:szCs w:val="24"/>
        </w:rPr>
        <w:t xml:space="preserve"> r.  -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D76B0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76B0D" w:rsidRDefault="00A3008E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2031</w:t>
      </w:r>
      <w:r w:rsidR="007629B4" w:rsidRPr="00D76B0D">
        <w:rPr>
          <w:rFonts w:asciiTheme="minorHAnsi" w:hAnsiTheme="minorHAnsi" w:cstheme="minorHAnsi"/>
          <w:bCs/>
          <w:sz w:val="24"/>
          <w:szCs w:val="24"/>
        </w:rPr>
        <w:t xml:space="preserve"> r. -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519 312,24</w:t>
      </w:r>
      <w:r w:rsidR="007629B4" w:rsidRPr="00D76B0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D76B0D" w:rsidRDefault="00A3008E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519 312,36</w:t>
      </w:r>
      <w:r w:rsidR="0099433B" w:rsidRPr="00D76B0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D76B0D" w:rsidRDefault="00207C02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76B0D">
        <w:rPr>
          <w:rFonts w:asciiTheme="minorHAnsi" w:hAnsiTheme="minorHAnsi" w:cstheme="minorHAnsi"/>
          <w:bCs/>
          <w:sz w:val="24"/>
          <w:szCs w:val="24"/>
        </w:rPr>
        <w:tab/>
        <w:t>2033</w:t>
      </w:r>
      <w:r w:rsidR="00A3008E">
        <w:rPr>
          <w:rFonts w:asciiTheme="minorHAnsi" w:hAnsiTheme="minorHAnsi" w:cstheme="minorHAnsi"/>
          <w:bCs/>
          <w:sz w:val="24"/>
          <w:szCs w:val="24"/>
        </w:rPr>
        <w:t xml:space="preserve"> r.  - </w:t>
      </w:r>
      <w:r w:rsidR="00A3008E">
        <w:rPr>
          <w:rFonts w:asciiTheme="minorHAnsi" w:hAnsiTheme="minorHAnsi" w:cstheme="minorHAnsi"/>
          <w:bCs/>
          <w:sz w:val="24"/>
          <w:szCs w:val="24"/>
        </w:rPr>
        <w:tab/>
        <w:t xml:space="preserve">  600 000,00</w:t>
      </w:r>
      <w:r w:rsidR="0099433B" w:rsidRPr="00D76B0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Default="00094358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2034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53</w:t>
      </w:r>
      <w:r w:rsidR="0096077C" w:rsidRPr="00D76B0D">
        <w:rPr>
          <w:rFonts w:asciiTheme="minorHAnsi" w:hAnsiTheme="minorHAnsi" w:cstheme="minorHAnsi"/>
          <w:bCs/>
          <w:sz w:val="24"/>
          <w:szCs w:val="24"/>
        </w:rPr>
        <w:t>0 000,00</w:t>
      </w:r>
      <w:r w:rsidR="0099433B" w:rsidRPr="00D76B0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C126C2" w:rsidRDefault="00C126C2" w:rsidP="00FA6962">
      <w:pPr>
        <w:pStyle w:val="Akapitzlist"/>
        <w:spacing w:line="276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Wynik budżetu w prognozowanym okresie jest ściśle powiązany z przyjętymi założeniami do prognozy dochodów i wydatków. W całym prognozowanym okresie utrzymana została relacja z art. 242 (brak deficytu bieżącego). </w:t>
      </w:r>
    </w:p>
    <w:p w:rsidR="007629B4" w:rsidRPr="005F278E" w:rsidRDefault="007629B4" w:rsidP="00FA6962">
      <w:pPr>
        <w:pStyle w:val="Akapitzlist"/>
        <w:tabs>
          <w:tab w:val="left" w:pos="140"/>
          <w:tab w:val="left" w:pos="280"/>
        </w:tabs>
        <w:spacing w:line="276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5F278E">
        <w:rPr>
          <w:rFonts w:asciiTheme="minorHAnsi" w:hAnsiTheme="minorHAnsi" w:cstheme="minorHAnsi"/>
          <w:sz w:val="24"/>
          <w:szCs w:val="24"/>
        </w:rPr>
        <w:t xml:space="preserve">Plan 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A83406">
        <w:rPr>
          <w:rFonts w:asciiTheme="minorHAnsi" w:hAnsiTheme="minorHAnsi" w:cstheme="minorHAnsi"/>
          <w:sz w:val="24"/>
          <w:szCs w:val="24"/>
        </w:rPr>
        <w:t xml:space="preserve">  na lata 2022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7A30CA">
        <w:rPr>
          <w:rFonts w:asciiTheme="minorHAnsi" w:hAnsiTheme="minorHAnsi" w:cstheme="minorHAnsi"/>
          <w:sz w:val="24"/>
          <w:szCs w:val="24"/>
        </w:rPr>
        <w:t xml:space="preserve"> 2034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5F278E" w:rsidRDefault="00CB1FE4" w:rsidP="00FA6962">
      <w:pPr>
        <w:pStyle w:val="Akapitzlist"/>
        <w:tabs>
          <w:tab w:val="left" w:pos="280"/>
          <w:tab w:val="left" w:pos="560"/>
        </w:tabs>
        <w:spacing w:line="276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z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aplanowano </w:t>
      </w:r>
      <w:r>
        <w:rPr>
          <w:rFonts w:asciiTheme="minorHAnsi" w:hAnsiTheme="minorHAnsi" w:cstheme="minorHAnsi"/>
          <w:b/>
          <w:sz w:val="24"/>
          <w:szCs w:val="24"/>
        </w:rPr>
        <w:t>przychodów</w:t>
      </w:r>
      <w:r w:rsidR="007629B4" w:rsidRPr="005F278E">
        <w:rPr>
          <w:rFonts w:asciiTheme="minorHAnsi" w:hAnsiTheme="minorHAnsi" w:cstheme="minorHAnsi"/>
          <w:sz w:val="24"/>
          <w:szCs w:val="24"/>
        </w:rPr>
        <w:t>z tytułu</w:t>
      </w:r>
      <w:r>
        <w:rPr>
          <w:rFonts w:asciiTheme="minorHAnsi" w:hAnsiTheme="minorHAnsi" w:cstheme="minorHAnsi"/>
          <w:bCs/>
          <w:sz w:val="24"/>
          <w:szCs w:val="24"/>
        </w:rPr>
        <w:t xml:space="preserve"> z</w:t>
      </w:r>
      <w:r w:rsidR="00D47AB2">
        <w:rPr>
          <w:rFonts w:asciiTheme="minorHAnsi" w:hAnsiTheme="minorHAnsi" w:cstheme="minorHAnsi"/>
          <w:bCs/>
          <w:sz w:val="24"/>
          <w:szCs w:val="24"/>
        </w:rPr>
        <w:t>aciągnięcia kredytów i pożyczek oraz emi</w:t>
      </w:r>
      <w:r w:rsidR="00312FED">
        <w:rPr>
          <w:rFonts w:asciiTheme="minorHAnsi" w:hAnsiTheme="minorHAnsi" w:cstheme="minorHAnsi"/>
          <w:bCs/>
          <w:sz w:val="24"/>
          <w:szCs w:val="24"/>
        </w:rPr>
        <w:t>sji papierów wartościowych.</w:t>
      </w:r>
    </w:p>
    <w:p w:rsidR="007629B4" w:rsidRPr="005F278E" w:rsidRDefault="007629B4" w:rsidP="00FA6962">
      <w:pPr>
        <w:pStyle w:val="Akapitzlist"/>
        <w:keepNext/>
        <w:tabs>
          <w:tab w:val="left" w:pos="560"/>
          <w:tab w:val="left" w:pos="980"/>
        </w:tabs>
        <w:spacing w:line="276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5F278E">
        <w:rPr>
          <w:rFonts w:asciiTheme="minorHAnsi" w:hAnsiTheme="minorHAnsi" w:cstheme="minorHAnsi"/>
          <w:sz w:val="24"/>
          <w:szCs w:val="24"/>
        </w:rPr>
        <w:t xml:space="preserve"> Plan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81561D">
        <w:rPr>
          <w:rFonts w:asciiTheme="minorHAnsi" w:hAnsiTheme="minorHAnsi" w:cstheme="minorHAnsi"/>
          <w:sz w:val="24"/>
          <w:szCs w:val="24"/>
        </w:rPr>
        <w:t xml:space="preserve">  na lata 2022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175732">
        <w:rPr>
          <w:rFonts w:asciiTheme="minorHAnsi" w:hAnsiTheme="minorHAnsi" w:cstheme="minorHAnsi"/>
          <w:sz w:val="24"/>
          <w:szCs w:val="24"/>
        </w:rPr>
        <w:t xml:space="preserve"> 2034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5F278E" w:rsidRDefault="00C02462" w:rsidP="00FA6962">
      <w:pPr>
        <w:pStyle w:val="Akapitzlist"/>
        <w:tabs>
          <w:tab w:val="left" w:pos="280"/>
        </w:tabs>
        <w:spacing w:line="276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Zaplanowane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rozchody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dotyczą spłaty wcześniej zaciągniętych </w:t>
      </w:r>
      <w:r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5F278E" w:rsidRDefault="007629B4" w:rsidP="00FA6962">
      <w:pPr>
        <w:pStyle w:val="Akapitzlist"/>
        <w:spacing w:line="276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="0081561D">
        <w:rPr>
          <w:rFonts w:asciiTheme="minorHAnsi" w:hAnsiTheme="minorHAnsi" w:cstheme="minorHAnsi"/>
          <w:sz w:val="24"/>
          <w:szCs w:val="24"/>
        </w:rPr>
        <w:t xml:space="preserve"> na lata 2022</w:t>
      </w:r>
      <w:r w:rsidR="00C02462">
        <w:rPr>
          <w:rFonts w:asciiTheme="minorHAnsi" w:hAnsiTheme="minorHAnsi" w:cstheme="minorHAnsi"/>
          <w:sz w:val="24"/>
          <w:szCs w:val="24"/>
        </w:rPr>
        <w:t xml:space="preserve"> - 20</w:t>
      </w:r>
      <w:r w:rsidR="00175732">
        <w:rPr>
          <w:rFonts w:asciiTheme="minorHAnsi" w:hAnsiTheme="minorHAnsi" w:cstheme="minorHAnsi"/>
          <w:sz w:val="24"/>
          <w:szCs w:val="24"/>
        </w:rPr>
        <w:t>34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38525A" w:rsidRDefault="007629B4" w:rsidP="00FA6962">
      <w:pPr>
        <w:spacing w:line="276" w:lineRule="auto"/>
        <w:ind w:firstLine="0"/>
        <w:jc w:val="both"/>
        <w:rPr>
          <w:rFonts w:ascii="Calibri" w:hAnsi="Calibr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Zaplanow</w:t>
      </w:r>
      <w:r w:rsidR="00175732">
        <w:rPr>
          <w:rFonts w:asciiTheme="minorHAnsi" w:hAnsiTheme="minorHAnsi" w:cstheme="minorHAnsi"/>
          <w:sz w:val="24"/>
          <w:szCs w:val="24"/>
        </w:rPr>
        <w:t>a</w:t>
      </w:r>
      <w:r w:rsidR="0081561D">
        <w:rPr>
          <w:rFonts w:asciiTheme="minorHAnsi" w:hAnsiTheme="minorHAnsi" w:cstheme="minorHAnsi"/>
          <w:sz w:val="24"/>
          <w:szCs w:val="24"/>
        </w:rPr>
        <w:t>no dług publiczny na koniec 2022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81561D">
        <w:rPr>
          <w:rFonts w:asciiTheme="minorHAnsi" w:hAnsiTheme="minorHAnsi" w:cstheme="minorHAnsi"/>
          <w:b/>
          <w:sz w:val="24"/>
          <w:szCs w:val="24"/>
        </w:rPr>
        <w:t>8 113 570,24</w:t>
      </w:r>
      <w:r w:rsidR="0038525A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>
        <w:rPr>
          <w:rFonts w:asciiTheme="minorHAnsi" w:hAnsiTheme="minorHAnsi" w:cstheme="minorHAnsi"/>
          <w:sz w:val="24"/>
          <w:szCs w:val="24"/>
        </w:rPr>
        <w:br/>
        <w:t xml:space="preserve">Dług </w:t>
      </w:r>
      <w:r w:rsidR="0038525A" w:rsidRPr="0038525A">
        <w:rPr>
          <w:rFonts w:ascii="Calibri" w:hAnsi="Calibri"/>
          <w:sz w:val="24"/>
          <w:szCs w:val="24"/>
        </w:rPr>
        <w:t xml:space="preserve">stanowią zobowiązania </w:t>
      </w:r>
      <w:r w:rsidR="00175732">
        <w:rPr>
          <w:rFonts w:ascii="Calibri" w:hAnsi="Calibri"/>
          <w:sz w:val="24"/>
          <w:szCs w:val="24"/>
        </w:rPr>
        <w:t>tytułem zaciągniętych</w:t>
      </w:r>
      <w:r w:rsidR="0038525A" w:rsidRPr="0038525A">
        <w:rPr>
          <w:rFonts w:ascii="Calibri" w:hAnsi="Calibri"/>
          <w:sz w:val="24"/>
          <w:szCs w:val="24"/>
        </w:rPr>
        <w:t xml:space="preserve"> pożycz</w:t>
      </w:r>
      <w:r w:rsidR="00175732">
        <w:rPr>
          <w:rFonts w:ascii="Calibri" w:hAnsi="Calibri"/>
          <w:sz w:val="24"/>
          <w:szCs w:val="24"/>
        </w:rPr>
        <w:t>ek</w:t>
      </w:r>
      <w:r w:rsidR="00C126C2">
        <w:rPr>
          <w:rFonts w:ascii="Calibri" w:hAnsi="Calibri"/>
          <w:sz w:val="24"/>
          <w:szCs w:val="24"/>
        </w:rPr>
        <w:t xml:space="preserve"> w WFOŚiGW,</w:t>
      </w:r>
      <w:r w:rsidR="002D4F7F">
        <w:rPr>
          <w:rFonts w:ascii="Calibri" w:hAnsi="Calibri"/>
          <w:sz w:val="24"/>
          <w:szCs w:val="24"/>
        </w:rPr>
        <w:t>kredytów długoterminowych, wykupu</w:t>
      </w:r>
      <w:r w:rsidR="00175732">
        <w:rPr>
          <w:rFonts w:ascii="Calibri" w:hAnsi="Calibri"/>
          <w:sz w:val="24"/>
          <w:szCs w:val="24"/>
        </w:rPr>
        <w:t xml:space="preserve"> papierów wartościowych</w:t>
      </w:r>
      <w:r w:rsidR="001E6E95">
        <w:rPr>
          <w:rFonts w:ascii="Calibri" w:hAnsi="Calibri"/>
          <w:sz w:val="24"/>
          <w:szCs w:val="24"/>
        </w:rPr>
        <w:t>.</w:t>
      </w:r>
    </w:p>
    <w:p w:rsidR="00EB59F5" w:rsidRPr="00EB59F5" w:rsidRDefault="00EB59F5" w:rsidP="00FA6962">
      <w:pPr>
        <w:suppressAutoHyphens/>
        <w:autoSpaceDN w:val="0"/>
        <w:spacing w:line="276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EB59F5">
        <w:rPr>
          <w:rFonts w:ascii="Calibri" w:hAnsi="Calibri"/>
          <w:sz w:val="24"/>
          <w:szCs w:val="24"/>
        </w:rPr>
        <w:t>Planowane w Wieloletn</w:t>
      </w:r>
      <w:r w:rsidR="00F33AD8">
        <w:rPr>
          <w:rFonts w:ascii="Calibri" w:hAnsi="Calibri"/>
          <w:sz w:val="24"/>
          <w:szCs w:val="24"/>
        </w:rPr>
        <w:t>iej Prognozie Finansowej od 202</w:t>
      </w:r>
      <w:r w:rsidR="00DF1E2D">
        <w:rPr>
          <w:rFonts w:ascii="Calibri" w:hAnsi="Calibri"/>
          <w:sz w:val="24"/>
          <w:szCs w:val="24"/>
        </w:rPr>
        <w:t>2</w:t>
      </w:r>
      <w:r w:rsidR="00F33AD8">
        <w:rPr>
          <w:rFonts w:ascii="Calibri" w:hAnsi="Calibri"/>
          <w:sz w:val="24"/>
          <w:szCs w:val="24"/>
        </w:rPr>
        <w:t xml:space="preserve"> roku spłata i</w:t>
      </w:r>
      <w:r w:rsidRPr="00EB59F5">
        <w:rPr>
          <w:rFonts w:ascii="Calibri" w:hAnsi="Calibri"/>
          <w:sz w:val="24"/>
          <w:szCs w:val="24"/>
        </w:rPr>
        <w:t xml:space="preserve">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</w:t>
      </w:r>
      <w:r w:rsidR="004D2645">
        <w:rPr>
          <w:rFonts w:ascii="Calibri" w:hAnsi="Calibri"/>
          <w:sz w:val="24"/>
          <w:szCs w:val="24"/>
        </w:rPr>
        <w:t>atki bieżące, do dochodów bieżących</w:t>
      </w:r>
      <w:r w:rsidRPr="00EB59F5">
        <w:rPr>
          <w:rFonts w:ascii="Calibri" w:hAnsi="Calibri"/>
          <w:sz w:val="24"/>
          <w:szCs w:val="24"/>
        </w:rPr>
        <w:t xml:space="preserve"> budżetu.</w:t>
      </w:r>
    </w:p>
    <w:p w:rsidR="00EB59F5" w:rsidRPr="0038525A" w:rsidRDefault="00EB59F5" w:rsidP="00FA6962">
      <w:pPr>
        <w:spacing w:line="276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7629B4" w:rsidRPr="005F278E" w:rsidRDefault="007629B4" w:rsidP="00FA6962">
      <w:pPr>
        <w:pStyle w:val="Akapitzlist"/>
        <w:tabs>
          <w:tab w:val="left" w:pos="1400"/>
        </w:tabs>
        <w:spacing w:line="276" w:lineRule="auto"/>
        <w:ind w:left="180" w:hanging="32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FC55D7" w:rsidRPr="005F278E" w:rsidRDefault="00FC55D7" w:rsidP="00FA6962">
      <w:pPr>
        <w:pStyle w:val="Akapitzlist"/>
        <w:spacing w:line="276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5F278E" w:rsidRDefault="00985A20" w:rsidP="00FA6962">
      <w:pPr>
        <w:spacing w:line="276" w:lineRule="auto"/>
        <w:ind w:left="5235" w:firstLine="429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5F278E" w:rsidRDefault="00985A20" w:rsidP="00FA6962">
      <w:pPr>
        <w:tabs>
          <w:tab w:val="left" w:pos="700"/>
          <w:tab w:val="left" w:pos="1400"/>
        </w:tabs>
        <w:spacing w:line="276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ab/>
      </w:r>
      <w:r w:rsidRPr="005F278E">
        <w:rPr>
          <w:rFonts w:asciiTheme="minorHAnsi" w:hAnsiTheme="minorHAnsi" w:cstheme="minorHAnsi"/>
          <w:sz w:val="24"/>
          <w:szCs w:val="24"/>
        </w:rPr>
        <w:tab/>
      </w:r>
      <w:r w:rsidR="004C355F" w:rsidRPr="005F278E">
        <w:rPr>
          <w:rFonts w:asciiTheme="minorHAnsi" w:hAnsiTheme="minorHAnsi" w:cstheme="minorHAnsi"/>
          <w:sz w:val="24"/>
          <w:szCs w:val="24"/>
        </w:rPr>
        <w:t>dr Bogdan Wojciech Brzustowicz</w:t>
      </w:r>
    </w:p>
    <w:p w:rsidR="0071557F" w:rsidRPr="005F278E" w:rsidRDefault="0071557F">
      <w:pPr>
        <w:tabs>
          <w:tab w:val="left" w:pos="700"/>
          <w:tab w:val="left" w:pos="1400"/>
        </w:tabs>
        <w:spacing w:line="276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</w:p>
    <w:sectPr w:rsidR="0071557F" w:rsidRPr="005F278E" w:rsidSect="003E213F">
      <w:footerReference w:type="default" r:id="rId7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F86" w:rsidRDefault="00E84F86" w:rsidP="00801C16">
      <w:r>
        <w:separator/>
      </w:r>
    </w:p>
  </w:endnote>
  <w:endnote w:type="continuationSeparator" w:id="0">
    <w:p w:rsidR="00E84F86" w:rsidRDefault="00E84F86" w:rsidP="00801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65B4" w:rsidRDefault="00673EA6">
        <w:pPr>
          <w:pStyle w:val="Stopka"/>
          <w:jc w:val="center"/>
        </w:pPr>
        <w:r>
          <w:fldChar w:fldCharType="begin"/>
        </w:r>
        <w:r w:rsidR="002C65B4">
          <w:instrText xml:space="preserve"> PAGE   \* MERGEFORMAT </w:instrText>
        </w:r>
        <w:r>
          <w:fldChar w:fldCharType="separate"/>
        </w:r>
        <w:r w:rsidR="007C32D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01C16" w:rsidRDefault="00801C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F86" w:rsidRDefault="00E84F86" w:rsidP="00801C16">
      <w:r>
        <w:separator/>
      </w:r>
    </w:p>
  </w:footnote>
  <w:footnote w:type="continuationSeparator" w:id="0">
    <w:p w:rsidR="00E84F86" w:rsidRDefault="00E84F86" w:rsidP="00801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4BA7A27"/>
    <w:multiLevelType w:val="hybridMultilevel"/>
    <w:tmpl w:val="0F967458"/>
    <w:lvl w:ilvl="0" w:tplc="C1124A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D7F6B"/>
    <w:multiLevelType w:val="hybridMultilevel"/>
    <w:tmpl w:val="0F967458"/>
    <w:lvl w:ilvl="0" w:tplc="C1124A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F20DB"/>
    <w:multiLevelType w:val="hybridMultilevel"/>
    <w:tmpl w:val="0F967458"/>
    <w:lvl w:ilvl="0" w:tplc="C1124A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F7CAD"/>
    <w:multiLevelType w:val="hybridMultilevel"/>
    <w:tmpl w:val="0F967458"/>
    <w:lvl w:ilvl="0" w:tplc="C1124A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B1D685F"/>
    <w:multiLevelType w:val="hybridMultilevel"/>
    <w:tmpl w:val="3AF2AB86"/>
    <w:lvl w:ilvl="0" w:tplc="509288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ED055E"/>
    <w:multiLevelType w:val="hybridMultilevel"/>
    <w:tmpl w:val="8EE0A4EE"/>
    <w:lvl w:ilvl="0" w:tplc="C7848E6E">
      <w:start w:val="1"/>
      <w:numFmt w:val="decimal"/>
      <w:lvlText w:val="%1."/>
      <w:lvlJc w:val="left"/>
      <w:pPr>
        <w:ind w:left="4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7"/>
  </w:num>
  <w:num w:numId="2">
    <w:abstractNumId w:val="2"/>
  </w:num>
  <w:num w:numId="3">
    <w:abstractNumId w:val="7"/>
  </w:num>
  <w:num w:numId="4">
    <w:abstractNumId w:val="0"/>
  </w:num>
  <w:num w:numId="5">
    <w:abstractNumId w:val="5"/>
  </w:num>
  <w:num w:numId="6">
    <w:abstractNumId w:val="9"/>
  </w:num>
  <w:num w:numId="7">
    <w:abstractNumId w:val="1"/>
  </w:num>
  <w:num w:numId="8">
    <w:abstractNumId w:val="3"/>
  </w:num>
  <w:num w:numId="9">
    <w:abstractNumId w:val="8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29B4"/>
    <w:rsid w:val="00002826"/>
    <w:rsid w:val="0000347B"/>
    <w:rsid w:val="00004357"/>
    <w:rsid w:val="00022F49"/>
    <w:rsid w:val="000240C6"/>
    <w:rsid w:val="000257AC"/>
    <w:rsid w:val="0002797E"/>
    <w:rsid w:val="00040172"/>
    <w:rsid w:val="000410CD"/>
    <w:rsid w:val="00044ED2"/>
    <w:rsid w:val="00050F88"/>
    <w:rsid w:val="00053687"/>
    <w:rsid w:val="00055415"/>
    <w:rsid w:val="000601EB"/>
    <w:rsid w:val="0006331F"/>
    <w:rsid w:val="00063D3A"/>
    <w:rsid w:val="00071A84"/>
    <w:rsid w:val="00074F4F"/>
    <w:rsid w:val="000753B7"/>
    <w:rsid w:val="00080809"/>
    <w:rsid w:val="000841C3"/>
    <w:rsid w:val="00084F39"/>
    <w:rsid w:val="000862EC"/>
    <w:rsid w:val="00094358"/>
    <w:rsid w:val="000969FA"/>
    <w:rsid w:val="000A1E39"/>
    <w:rsid w:val="000A313A"/>
    <w:rsid w:val="000B6548"/>
    <w:rsid w:val="000C20D4"/>
    <w:rsid w:val="000D30BE"/>
    <w:rsid w:val="000E001B"/>
    <w:rsid w:val="000E68FF"/>
    <w:rsid w:val="000E6C62"/>
    <w:rsid w:val="000F6825"/>
    <w:rsid w:val="00100023"/>
    <w:rsid w:val="00100ECC"/>
    <w:rsid w:val="001062AB"/>
    <w:rsid w:val="001073F9"/>
    <w:rsid w:val="00134827"/>
    <w:rsid w:val="0014004E"/>
    <w:rsid w:val="00140D23"/>
    <w:rsid w:val="001456E1"/>
    <w:rsid w:val="00146775"/>
    <w:rsid w:val="00152EF5"/>
    <w:rsid w:val="00161BCF"/>
    <w:rsid w:val="001645B7"/>
    <w:rsid w:val="001671A2"/>
    <w:rsid w:val="00170AC2"/>
    <w:rsid w:val="001717BF"/>
    <w:rsid w:val="0017182C"/>
    <w:rsid w:val="00175732"/>
    <w:rsid w:val="001774C4"/>
    <w:rsid w:val="0017784C"/>
    <w:rsid w:val="0018477C"/>
    <w:rsid w:val="00184982"/>
    <w:rsid w:val="001855C1"/>
    <w:rsid w:val="001858E0"/>
    <w:rsid w:val="0019537D"/>
    <w:rsid w:val="00195F8F"/>
    <w:rsid w:val="00196947"/>
    <w:rsid w:val="001B49C5"/>
    <w:rsid w:val="001B7E73"/>
    <w:rsid w:val="001C3721"/>
    <w:rsid w:val="001C4DB3"/>
    <w:rsid w:val="001C65BC"/>
    <w:rsid w:val="001C731C"/>
    <w:rsid w:val="001D76E2"/>
    <w:rsid w:val="001E3C02"/>
    <w:rsid w:val="001E5A57"/>
    <w:rsid w:val="001E674D"/>
    <w:rsid w:val="001E6E95"/>
    <w:rsid w:val="001F0A0F"/>
    <w:rsid w:val="001F2804"/>
    <w:rsid w:val="001F6632"/>
    <w:rsid w:val="00207C02"/>
    <w:rsid w:val="00211185"/>
    <w:rsid w:val="002112B6"/>
    <w:rsid w:val="00230E34"/>
    <w:rsid w:val="0023457F"/>
    <w:rsid w:val="00240045"/>
    <w:rsid w:val="0024202A"/>
    <w:rsid w:val="002435AF"/>
    <w:rsid w:val="002533C3"/>
    <w:rsid w:val="00253FA1"/>
    <w:rsid w:val="00263D8E"/>
    <w:rsid w:val="00266988"/>
    <w:rsid w:val="00270DBF"/>
    <w:rsid w:val="002807AF"/>
    <w:rsid w:val="00287168"/>
    <w:rsid w:val="00296E5A"/>
    <w:rsid w:val="002A3279"/>
    <w:rsid w:val="002A51A6"/>
    <w:rsid w:val="002B4747"/>
    <w:rsid w:val="002C0DDC"/>
    <w:rsid w:val="002C4E76"/>
    <w:rsid w:val="002C65B4"/>
    <w:rsid w:val="002C6A5B"/>
    <w:rsid w:val="002D008D"/>
    <w:rsid w:val="002D454C"/>
    <w:rsid w:val="002D4907"/>
    <w:rsid w:val="002D4F7F"/>
    <w:rsid w:val="002E094A"/>
    <w:rsid w:val="002E73B1"/>
    <w:rsid w:val="002F51C6"/>
    <w:rsid w:val="002F6857"/>
    <w:rsid w:val="002F7B2D"/>
    <w:rsid w:val="003047F3"/>
    <w:rsid w:val="00305712"/>
    <w:rsid w:val="00310594"/>
    <w:rsid w:val="003116D4"/>
    <w:rsid w:val="00312FED"/>
    <w:rsid w:val="00316240"/>
    <w:rsid w:val="003216F0"/>
    <w:rsid w:val="00321B17"/>
    <w:rsid w:val="00326180"/>
    <w:rsid w:val="00330119"/>
    <w:rsid w:val="003358AB"/>
    <w:rsid w:val="00344909"/>
    <w:rsid w:val="00351F8D"/>
    <w:rsid w:val="0035515D"/>
    <w:rsid w:val="003568EE"/>
    <w:rsid w:val="0038525A"/>
    <w:rsid w:val="003857FA"/>
    <w:rsid w:val="003A4F02"/>
    <w:rsid w:val="003B7925"/>
    <w:rsid w:val="003C529B"/>
    <w:rsid w:val="003C7D41"/>
    <w:rsid w:val="003D0FD2"/>
    <w:rsid w:val="003D7DC3"/>
    <w:rsid w:val="003E128B"/>
    <w:rsid w:val="003E19D5"/>
    <w:rsid w:val="003E213F"/>
    <w:rsid w:val="003E3A24"/>
    <w:rsid w:val="003F1AEF"/>
    <w:rsid w:val="003F2120"/>
    <w:rsid w:val="00400FFA"/>
    <w:rsid w:val="00405D10"/>
    <w:rsid w:val="004104BE"/>
    <w:rsid w:val="004139D7"/>
    <w:rsid w:val="004158BC"/>
    <w:rsid w:val="00415DA5"/>
    <w:rsid w:val="00422FD7"/>
    <w:rsid w:val="00427E46"/>
    <w:rsid w:val="00435610"/>
    <w:rsid w:val="0043595F"/>
    <w:rsid w:val="0044122D"/>
    <w:rsid w:val="0046471B"/>
    <w:rsid w:val="0046479B"/>
    <w:rsid w:val="00467E43"/>
    <w:rsid w:val="004708F4"/>
    <w:rsid w:val="004766C5"/>
    <w:rsid w:val="00483397"/>
    <w:rsid w:val="004A1E26"/>
    <w:rsid w:val="004A4F06"/>
    <w:rsid w:val="004A5178"/>
    <w:rsid w:val="004A6073"/>
    <w:rsid w:val="004B0295"/>
    <w:rsid w:val="004B11C6"/>
    <w:rsid w:val="004B6F7B"/>
    <w:rsid w:val="004C0D95"/>
    <w:rsid w:val="004C1822"/>
    <w:rsid w:val="004C194A"/>
    <w:rsid w:val="004C28CF"/>
    <w:rsid w:val="004C355F"/>
    <w:rsid w:val="004C60BE"/>
    <w:rsid w:val="004C6CA8"/>
    <w:rsid w:val="004D257C"/>
    <w:rsid w:val="004D2645"/>
    <w:rsid w:val="004D2D57"/>
    <w:rsid w:val="004D59A2"/>
    <w:rsid w:val="004D77C0"/>
    <w:rsid w:val="004E7D68"/>
    <w:rsid w:val="004F25B3"/>
    <w:rsid w:val="00510DC6"/>
    <w:rsid w:val="00511335"/>
    <w:rsid w:val="005151EC"/>
    <w:rsid w:val="00515A93"/>
    <w:rsid w:val="0052378E"/>
    <w:rsid w:val="005238F6"/>
    <w:rsid w:val="00530E46"/>
    <w:rsid w:val="00533A2D"/>
    <w:rsid w:val="00536D9F"/>
    <w:rsid w:val="00542E41"/>
    <w:rsid w:val="0054428F"/>
    <w:rsid w:val="00557FB0"/>
    <w:rsid w:val="0056088C"/>
    <w:rsid w:val="0056648E"/>
    <w:rsid w:val="00581A00"/>
    <w:rsid w:val="005925C4"/>
    <w:rsid w:val="00592BAF"/>
    <w:rsid w:val="005B0FBA"/>
    <w:rsid w:val="005B2008"/>
    <w:rsid w:val="005B365F"/>
    <w:rsid w:val="005B6F49"/>
    <w:rsid w:val="005C3798"/>
    <w:rsid w:val="005D168F"/>
    <w:rsid w:val="005E35C9"/>
    <w:rsid w:val="005F025E"/>
    <w:rsid w:val="005F1712"/>
    <w:rsid w:val="005F278E"/>
    <w:rsid w:val="005F3AE6"/>
    <w:rsid w:val="005F6280"/>
    <w:rsid w:val="00602DFD"/>
    <w:rsid w:val="00605678"/>
    <w:rsid w:val="0060701F"/>
    <w:rsid w:val="00612273"/>
    <w:rsid w:val="00612997"/>
    <w:rsid w:val="0061303B"/>
    <w:rsid w:val="006142B3"/>
    <w:rsid w:val="00623AC4"/>
    <w:rsid w:val="0063131B"/>
    <w:rsid w:val="00637BBD"/>
    <w:rsid w:val="00641728"/>
    <w:rsid w:val="00644487"/>
    <w:rsid w:val="0064586C"/>
    <w:rsid w:val="00646E2D"/>
    <w:rsid w:val="00656AED"/>
    <w:rsid w:val="006576F5"/>
    <w:rsid w:val="00657A92"/>
    <w:rsid w:val="00664AED"/>
    <w:rsid w:val="00673EA6"/>
    <w:rsid w:val="00676D89"/>
    <w:rsid w:val="00684A76"/>
    <w:rsid w:val="006910AD"/>
    <w:rsid w:val="00694B5A"/>
    <w:rsid w:val="00695FC1"/>
    <w:rsid w:val="006A0A50"/>
    <w:rsid w:val="006B1020"/>
    <w:rsid w:val="006B1503"/>
    <w:rsid w:val="006B1FC5"/>
    <w:rsid w:val="006C204D"/>
    <w:rsid w:val="006C437D"/>
    <w:rsid w:val="006E0C40"/>
    <w:rsid w:val="006E1E12"/>
    <w:rsid w:val="006E38BD"/>
    <w:rsid w:val="006E5589"/>
    <w:rsid w:val="007025FF"/>
    <w:rsid w:val="00704A9C"/>
    <w:rsid w:val="0071557F"/>
    <w:rsid w:val="00716A96"/>
    <w:rsid w:val="00716CEE"/>
    <w:rsid w:val="0071728B"/>
    <w:rsid w:val="007422C7"/>
    <w:rsid w:val="007430C5"/>
    <w:rsid w:val="00744751"/>
    <w:rsid w:val="00754DC4"/>
    <w:rsid w:val="0075503B"/>
    <w:rsid w:val="007629B4"/>
    <w:rsid w:val="00765434"/>
    <w:rsid w:val="007720CF"/>
    <w:rsid w:val="00775D2F"/>
    <w:rsid w:val="00776378"/>
    <w:rsid w:val="00785203"/>
    <w:rsid w:val="00792D33"/>
    <w:rsid w:val="0079541D"/>
    <w:rsid w:val="007A13E6"/>
    <w:rsid w:val="007A30CA"/>
    <w:rsid w:val="007A5179"/>
    <w:rsid w:val="007A6FDA"/>
    <w:rsid w:val="007B772A"/>
    <w:rsid w:val="007C2274"/>
    <w:rsid w:val="007C32D8"/>
    <w:rsid w:val="007C4DA0"/>
    <w:rsid w:val="007C6E93"/>
    <w:rsid w:val="007D4262"/>
    <w:rsid w:val="007E1EA3"/>
    <w:rsid w:val="007E4AED"/>
    <w:rsid w:val="007E73DC"/>
    <w:rsid w:val="007F0FD0"/>
    <w:rsid w:val="007F5702"/>
    <w:rsid w:val="00800A5C"/>
    <w:rsid w:val="008014A6"/>
    <w:rsid w:val="00801C16"/>
    <w:rsid w:val="0081132D"/>
    <w:rsid w:val="00814629"/>
    <w:rsid w:val="00815295"/>
    <w:rsid w:val="0081561D"/>
    <w:rsid w:val="00823625"/>
    <w:rsid w:val="008271C8"/>
    <w:rsid w:val="008352E4"/>
    <w:rsid w:val="008356E1"/>
    <w:rsid w:val="00841625"/>
    <w:rsid w:val="0084504C"/>
    <w:rsid w:val="008505F3"/>
    <w:rsid w:val="00852B37"/>
    <w:rsid w:val="00860C56"/>
    <w:rsid w:val="008628BD"/>
    <w:rsid w:val="008637EB"/>
    <w:rsid w:val="00865334"/>
    <w:rsid w:val="008672F6"/>
    <w:rsid w:val="00881A1D"/>
    <w:rsid w:val="00884842"/>
    <w:rsid w:val="008855C3"/>
    <w:rsid w:val="008956A4"/>
    <w:rsid w:val="008A0FAC"/>
    <w:rsid w:val="008D58F5"/>
    <w:rsid w:val="008E2F75"/>
    <w:rsid w:val="008E303C"/>
    <w:rsid w:val="008E4033"/>
    <w:rsid w:val="008E73AB"/>
    <w:rsid w:val="008F310D"/>
    <w:rsid w:val="008F7941"/>
    <w:rsid w:val="00902467"/>
    <w:rsid w:val="009109ED"/>
    <w:rsid w:val="009115B4"/>
    <w:rsid w:val="00914F71"/>
    <w:rsid w:val="009153BB"/>
    <w:rsid w:val="00915879"/>
    <w:rsid w:val="009215B0"/>
    <w:rsid w:val="0092308F"/>
    <w:rsid w:val="00927BC3"/>
    <w:rsid w:val="00927C70"/>
    <w:rsid w:val="0093192A"/>
    <w:rsid w:val="0093326F"/>
    <w:rsid w:val="00946DA6"/>
    <w:rsid w:val="00953FF0"/>
    <w:rsid w:val="0096077C"/>
    <w:rsid w:val="00964FBA"/>
    <w:rsid w:val="00966549"/>
    <w:rsid w:val="009677E4"/>
    <w:rsid w:val="00972FB4"/>
    <w:rsid w:val="00973A5D"/>
    <w:rsid w:val="00982FFF"/>
    <w:rsid w:val="00985A20"/>
    <w:rsid w:val="00990E5E"/>
    <w:rsid w:val="00991CF6"/>
    <w:rsid w:val="009935A4"/>
    <w:rsid w:val="00993726"/>
    <w:rsid w:val="0099433B"/>
    <w:rsid w:val="009A54C3"/>
    <w:rsid w:val="009B031A"/>
    <w:rsid w:val="009B5AA7"/>
    <w:rsid w:val="009C0D47"/>
    <w:rsid w:val="009C11E8"/>
    <w:rsid w:val="009C1B72"/>
    <w:rsid w:val="009D30D2"/>
    <w:rsid w:val="009D5A59"/>
    <w:rsid w:val="009D6040"/>
    <w:rsid w:val="009D7A77"/>
    <w:rsid w:val="009D7CB2"/>
    <w:rsid w:val="009F4CF2"/>
    <w:rsid w:val="009F4F7A"/>
    <w:rsid w:val="009F7BB4"/>
    <w:rsid w:val="00A027B5"/>
    <w:rsid w:val="00A02985"/>
    <w:rsid w:val="00A04410"/>
    <w:rsid w:val="00A04B11"/>
    <w:rsid w:val="00A110F2"/>
    <w:rsid w:val="00A11696"/>
    <w:rsid w:val="00A12721"/>
    <w:rsid w:val="00A175B8"/>
    <w:rsid w:val="00A3008E"/>
    <w:rsid w:val="00A300B9"/>
    <w:rsid w:val="00A3263E"/>
    <w:rsid w:val="00A36783"/>
    <w:rsid w:val="00A414AF"/>
    <w:rsid w:val="00A50BAE"/>
    <w:rsid w:val="00A51BC8"/>
    <w:rsid w:val="00A54051"/>
    <w:rsid w:val="00A54AC1"/>
    <w:rsid w:val="00A64CD8"/>
    <w:rsid w:val="00A7538A"/>
    <w:rsid w:val="00A83406"/>
    <w:rsid w:val="00AA1412"/>
    <w:rsid w:val="00AA291C"/>
    <w:rsid w:val="00AA2B8D"/>
    <w:rsid w:val="00AA40D1"/>
    <w:rsid w:val="00AA787A"/>
    <w:rsid w:val="00AB51F5"/>
    <w:rsid w:val="00AC2F45"/>
    <w:rsid w:val="00AD1D8A"/>
    <w:rsid w:val="00AD64FE"/>
    <w:rsid w:val="00AE06BD"/>
    <w:rsid w:val="00AF476D"/>
    <w:rsid w:val="00B03451"/>
    <w:rsid w:val="00B13343"/>
    <w:rsid w:val="00B133EA"/>
    <w:rsid w:val="00B15C9A"/>
    <w:rsid w:val="00B31AF4"/>
    <w:rsid w:val="00B33EAA"/>
    <w:rsid w:val="00B37F32"/>
    <w:rsid w:val="00B4024F"/>
    <w:rsid w:val="00B41EF1"/>
    <w:rsid w:val="00B426AC"/>
    <w:rsid w:val="00B46C59"/>
    <w:rsid w:val="00B51B62"/>
    <w:rsid w:val="00B54AC5"/>
    <w:rsid w:val="00B57CC9"/>
    <w:rsid w:val="00B60317"/>
    <w:rsid w:val="00B6283C"/>
    <w:rsid w:val="00B64FB9"/>
    <w:rsid w:val="00B67314"/>
    <w:rsid w:val="00B84671"/>
    <w:rsid w:val="00B87A88"/>
    <w:rsid w:val="00B96533"/>
    <w:rsid w:val="00BB059C"/>
    <w:rsid w:val="00BB0753"/>
    <w:rsid w:val="00BD1243"/>
    <w:rsid w:val="00BD627B"/>
    <w:rsid w:val="00BE687C"/>
    <w:rsid w:val="00BE7338"/>
    <w:rsid w:val="00C00E7D"/>
    <w:rsid w:val="00C02462"/>
    <w:rsid w:val="00C060F3"/>
    <w:rsid w:val="00C10728"/>
    <w:rsid w:val="00C126C2"/>
    <w:rsid w:val="00C15331"/>
    <w:rsid w:val="00C254C6"/>
    <w:rsid w:val="00C43863"/>
    <w:rsid w:val="00C4401F"/>
    <w:rsid w:val="00C441C0"/>
    <w:rsid w:val="00C447EF"/>
    <w:rsid w:val="00C453E6"/>
    <w:rsid w:val="00C5620E"/>
    <w:rsid w:val="00C61EA2"/>
    <w:rsid w:val="00C64614"/>
    <w:rsid w:val="00C67971"/>
    <w:rsid w:val="00C67C22"/>
    <w:rsid w:val="00C70788"/>
    <w:rsid w:val="00C8140F"/>
    <w:rsid w:val="00C82AE4"/>
    <w:rsid w:val="00C867E6"/>
    <w:rsid w:val="00C870A9"/>
    <w:rsid w:val="00C87EAE"/>
    <w:rsid w:val="00CA2FE2"/>
    <w:rsid w:val="00CA42B5"/>
    <w:rsid w:val="00CA456F"/>
    <w:rsid w:val="00CB0469"/>
    <w:rsid w:val="00CB175D"/>
    <w:rsid w:val="00CB17FC"/>
    <w:rsid w:val="00CB1FE4"/>
    <w:rsid w:val="00CB23E3"/>
    <w:rsid w:val="00CC37A1"/>
    <w:rsid w:val="00CC42E1"/>
    <w:rsid w:val="00CD4920"/>
    <w:rsid w:val="00CD5139"/>
    <w:rsid w:val="00CF1925"/>
    <w:rsid w:val="00CF51F9"/>
    <w:rsid w:val="00CF5570"/>
    <w:rsid w:val="00CF5B2E"/>
    <w:rsid w:val="00D00A1C"/>
    <w:rsid w:val="00D160B8"/>
    <w:rsid w:val="00D23DF5"/>
    <w:rsid w:val="00D247AB"/>
    <w:rsid w:val="00D27A3C"/>
    <w:rsid w:val="00D40A61"/>
    <w:rsid w:val="00D47AB2"/>
    <w:rsid w:val="00D51C7F"/>
    <w:rsid w:val="00D523EF"/>
    <w:rsid w:val="00D53480"/>
    <w:rsid w:val="00D53A3D"/>
    <w:rsid w:val="00D6438B"/>
    <w:rsid w:val="00D65F29"/>
    <w:rsid w:val="00D75346"/>
    <w:rsid w:val="00D76B0D"/>
    <w:rsid w:val="00D81C23"/>
    <w:rsid w:val="00D8492D"/>
    <w:rsid w:val="00D9185C"/>
    <w:rsid w:val="00D94033"/>
    <w:rsid w:val="00DA08A0"/>
    <w:rsid w:val="00DA22AB"/>
    <w:rsid w:val="00DA7B7B"/>
    <w:rsid w:val="00DB6126"/>
    <w:rsid w:val="00DB6C1E"/>
    <w:rsid w:val="00DD5564"/>
    <w:rsid w:val="00DD6081"/>
    <w:rsid w:val="00DE106C"/>
    <w:rsid w:val="00DF1E2D"/>
    <w:rsid w:val="00E146E6"/>
    <w:rsid w:val="00E202C3"/>
    <w:rsid w:val="00E27E53"/>
    <w:rsid w:val="00E31134"/>
    <w:rsid w:val="00E32712"/>
    <w:rsid w:val="00E3530A"/>
    <w:rsid w:val="00E42FDE"/>
    <w:rsid w:val="00E552A9"/>
    <w:rsid w:val="00E70631"/>
    <w:rsid w:val="00E7484E"/>
    <w:rsid w:val="00E74C6C"/>
    <w:rsid w:val="00E75574"/>
    <w:rsid w:val="00E8154A"/>
    <w:rsid w:val="00E81F48"/>
    <w:rsid w:val="00E84F06"/>
    <w:rsid w:val="00E84F86"/>
    <w:rsid w:val="00E901E5"/>
    <w:rsid w:val="00E90203"/>
    <w:rsid w:val="00EA169B"/>
    <w:rsid w:val="00EA7495"/>
    <w:rsid w:val="00EB59F5"/>
    <w:rsid w:val="00EB6B35"/>
    <w:rsid w:val="00EC0111"/>
    <w:rsid w:val="00EC79DB"/>
    <w:rsid w:val="00ED2F70"/>
    <w:rsid w:val="00ED3233"/>
    <w:rsid w:val="00EE4C1A"/>
    <w:rsid w:val="00EE6300"/>
    <w:rsid w:val="00EF5B35"/>
    <w:rsid w:val="00EF6818"/>
    <w:rsid w:val="00F000FF"/>
    <w:rsid w:val="00F05DFC"/>
    <w:rsid w:val="00F07EEC"/>
    <w:rsid w:val="00F22930"/>
    <w:rsid w:val="00F27CFE"/>
    <w:rsid w:val="00F32274"/>
    <w:rsid w:val="00F33AD8"/>
    <w:rsid w:val="00F34B4C"/>
    <w:rsid w:val="00F4024E"/>
    <w:rsid w:val="00F527CC"/>
    <w:rsid w:val="00F63DF0"/>
    <w:rsid w:val="00F64B87"/>
    <w:rsid w:val="00F65E54"/>
    <w:rsid w:val="00F73938"/>
    <w:rsid w:val="00F8412D"/>
    <w:rsid w:val="00F86EF1"/>
    <w:rsid w:val="00F96B63"/>
    <w:rsid w:val="00FA6962"/>
    <w:rsid w:val="00FA6F75"/>
    <w:rsid w:val="00FB0906"/>
    <w:rsid w:val="00FB57AE"/>
    <w:rsid w:val="00FB5B77"/>
    <w:rsid w:val="00FB6CDB"/>
    <w:rsid w:val="00FC1719"/>
    <w:rsid w:val="00FC55D7"/>
    <w:rsid w:val="00FD1853"/>
    <w:rsid w:val="00FD410E"/>
    <w:rsid w:val="00FD760F"/>
    <w:rsid w:val="00FE45EC"/>
    <w:rsid w:val="00FE7ABF"/>
    <w:rsid w:val="00FF07E2"/>
    <w:rsid w:val="00FF5D44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72B41"/>
  <w15:docId w15:val="{78871A91-B352-4A5E-95AF-93A971FBB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2577</Words>
  <Characters>15463</Characters>
  <Application>Microsoft Office Word</Application>
  <DocSecurity>0</DocSecurity>
  <Lines>128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SKARBNIK</dc:creator>
  <cp:lastModifiedBy>Joanna JW. Witkowska</cp:lastModifiedBy>
  <cp:revision>65</cp:revision>
  <cp:lastPrinted>2022-06-22T06:55:00Z</cp:lastPrinted>
  <dcterms:created xsi:type="dcterms:W3CDTF">2022-03-22T10:36:00Z</dcterms:created>
  <dcterms:modified xsi:type="dcterms:W3CDTF">2022-06-24T07:07:00Z</dcterms:modified>
</cp:coreProperties>
</file>