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1EA52" w14:textId="77777777" w:rsidR="00FF4F4A" w:rsidRPr="00E377DC" w:rsidRDefault="00454F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Nasz zna: </w:t>
      </w:r>
      <w:r w:rsidR="00212607">
        <w:rPr>
          <w:rFonts w:ascii="Times New Roman" w:hAnsi="Times New Roman" w:cs="Times New Roman"/>
        </w:rPr>
        <w:t>ZPOŚGK.</w:t>
      </w:r>
      <w:r w:rsidR="00BD03A1">
        <w:rPr>
          <w:rFonts w:ascii="Times New Roman" w:hAnsi="Times New Roman" w:cs="Times New Roman"/>
        </w:rPr>
        <w:t>6220.12.22.2020</w:t>
      </w:r>
      <w:r w:rsidR="00B27C8F">
        <w:rPr>
          <w:rFonts w:ascii="Times New Roman" w:hAnsi="Times New Roman" w:cs="Times New Roman"/>
        </w:rPr>
        <w:t>.AK</w:t>
      </w:r>
      <w:r w:rsidR="00FF4F4A" w:rsidRPr="00E377DC">
        <w:rPr>
          <w:rFonts w:ascii="Times New Roman" w:hAnsi="Times New Roman" w:cs="Times New Roman"/>
        </w:rPr>
        <w:t xml:space="preserve">         </w:t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B31455">
        <w:rPr>
          <w:rFonts w:ascii="Times New Roman" w:hAnsi="Times New Roman" w:cs="Times New Roman"/>
        </w:rPr>
        <w:t xml:space="preserve"> </w:t>
      </w:r>
      <w:r w:rsidR="00525CEB">
        <w:rPr>
          <w:rFonts w:ascii="Times New Roman" w:hAnsi="Times New Roman" w:cs="Times New Roman"/>
        </w:rPr>
        <w:t xml:space="preserve">       </w:t>
      </w:r>
      <w:r w:rsidR="00FF4F4A" w:rsidRPr="00E377DC">
        <w:rPr>
          <w:rFonts w:ascii="Times New Roman" w:hAnsi="Times New Roman" w:cs="Times New Roman"/>
        </w:rPr>
        <w:t xml:space="preserve">Krzęcin, dnia </w:t>
      </w:r>
      <w:r w:rsidR="00081B7E">
        <w:rPr>
          <w:rFonts w:ascii="Times New Roman" w:hAnsi="Times New Roman" w:cs="Times New Roman"/>
        </w:rPr>
        <w:t>28</w:t>
      </w:r>
      <w:r w:rsidR="00BD03A1">
        <w:rPr>
          <w:rFonts w:ascii="Times New Roman" w:hAnsi="Times New Roman" w:cs="Times New Roman"/>
        </w:rPr>
        <w:t xml:space="preserve"> lipca</w:t>
      </w:r>
      <w:r>
        <w:rPr>
          <w:rFonts w:ascii="Times New Roman" w:hAnsi="Times New Roman" w:cs="Times New Roman"/>
        </w:rPr>
        <w:t xml:space="preserve"> 2022</w:t>
      </w:r>
      <w:r w:rsidR="00FF4F4A" w:rsidRPr="00E377DC">
        <w:rPr>
          <w:rFonts w:ascii="Times New Roman" w:hAnsi="Times New Roman" w:cs="Times New Roman"/>
        </w:rPr>
        <w:t xml:space="preserve"> r.</w:t>
      </w:r>
    </w:p>
    <w:p w14:paraId="17B7391D" w14:textId="77777777" w:rsidR="00FF4F4A" w:rsidRPr="00EE4928" w:rsidRDefault="00F06FF0" w:rsidP="004C09A0">
      <w:pPr>
        <w:ind w:left="708" w:firstLine="708"/>
        <w:rPr>
          <w:rFonts w:ascii="Times New Roman" w:hAnsi="Times New Roman" w:cs="Times New Roman"/>
          <w:b/>
          <w:sz w:val="24"/>
          <w:szCs w:val="24"/>
        </w:rPr>
      </w:pPr>
      <w:r w:rsidRPr="00EE4928">
        <w:rPr>
          <w:rFonts w:ascii="Times New Roman" w:hAnsi="Times New Roman" w:cs="Times New Roman"/>
          <w:b/>
          <w:sz w:val="24"/>
          <w:szCs w:val="24"/>
        </w:rPr>
        <w:t>Decyzja o środowiskowych uwarunkowaniach</w:t>
      </w:r>
      <w:r w:rsidR="00BD03A1">
        <w:rPr>
          <w:rFonts w:ascii="Times New Roman" w:hAnsi="Times New Roman" w:cs="Times New Roman"/>
          <w:b/>
          <w:sz w:val="24"/>
          <w:szCs w:val="24"/>
        </w:rPr>
        <w:t xml:space="preserve"> 12/2020</w:t>
      </w:r>
    </w:p>
    <w:p w14:paraId="6B16C19C" w14:textId="77777777" w:rsidR="00E66FD9" w:rsidRPr="00EE4928" w:rsidRDefault="00A26167" w:rsidP="00FD4B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842E1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D842E1" w:rsidRPr="00EE4928">
        <w:rPr>
          <w:rFonts w:ascii="Times New Roman" w:hAnsi="Times New Roman" w:cs="Times New Roman"/>
          <w:sz w:val="24"/>
          <w:szCs w:val="24"/>
        </w:rPr>
        <w:t>art. 104 ustawy z dnia 14 czerwca 1960 r. Kodeks postępowania administracyjnego (Dz.</w:t>
      </w:r>
      <w:r w:rsidR="00D842E1">
        <w:rPr>
          <w:rFonts w:ascii="Times New Roman" w:hAnsi="Times New Roman" w:cs="Times New Roman"/>
          <w:sz w:val="24"/>
          <w:szCs w:val="24"/>
        </w:rPr>
        <w:t xml:space="preserve"> U. z 2021</w:t>
      </w:r>
      <w:r w:rsidR="00D842E1" w:rsidRPr="00EE4928">
        <w:rPr>
          <w:rFonts w:ascii="Times New Roman" w:hAnsi="Times New Roman" w:cs="Times New Roman"/>
          <w:sz w:val="24"/>
          <w:szCs w:val="24"/>
        </w:rPr>
        <w:t xml:space="preserve"> r. poz. </w:t>
      </w:r>
      <w:r w:rsidR="00D842E1">
        <w:rPr>
          <w:rFonts w:ascii="Times New Roman" w:hAnsi="Times New Roman" w:cs="Times New Roman"/>
          <w:sz w:val="24"/>
          <w:szCs w:val="24"/>
        </w:rPr>
        <w:t>735</w:t>
      </w:r>
      <w:r w:rsidR="00E57838">
        <w:rPr>
          <w:rFonts w:ascii="Times New Roman" w:hAnsi="Times New Roman" w:cs="Times New Roman"/>
          <w:sz w:val="24"/>
          <w:szCs w:val="24"/>
        </w:rPr>
        <w:t xml:space="preserve"> ze zm.</w:t>
      </w:r>
      <w:r w:rsidR="00D842E1">
        <w:rPr>
          <w:rFonts w:ascii="Times New Roman" w:hAnsi="Times New Roman" w:cs="Times New Roman"/>
          <w:sz w:val="24"/>
          <w:szCs w:val="24"/>
        </w:rPr>
        <w:t xml:space="preserve">), </w:t>
      </w:r>
      <w:r w:rsidR="00557AB5" w:rsidRPr="00EE4928">
        <w:rPr>
          <w:rFonts w:ascii="Times New Roman" w:hAnsi="Times New Roman" w:cs="Times New Roman"/>
          <w:sz w:val="24"/>
          <w:szCs w:val="24"/>
        </w:rPr>
        <w:t>art.</w:t>
      </w:r>
      <w:r w:rsidR="00F77382" w:rsidRPr="00EE4928">
        <w:rPr>
          <w:rFonts w:ascii="Times New Roman" w:hAnsi="Times New Roman" w:cs="Times New Roman"/>
          <w:sz w:val="24"/>
          <w:szCs w:val="24"/>
        </w:rPr>
        <w:t>71 u</w:t>
      </w:r>
      <w:r w:rsidR="00D842E1">
        <w:rPr>
          <w:rFonts w:ascii="Times New Roman" w:hAnsi="Times New Roman" w:cs="Times New Roman"/>
          <w:sz w:val="24"/>
          <w:szCs w:val="24"/>
        </w:rPr>
        <w:t xml:space="preserve">st. </w:t>
      </w:r>
      <w:r w:rsidR="00BE2995">
        <w:rPr>
          <w:rFonts w:ascii="Times New Roman" w:hAnsi="Times New Roman" w:cs="Times New Roman"/>
          <w:sz w:val="24"/>
          <w:szCs w:val="24"/>
        </w:rPr>
        <w:t>2 pkt 2,</w:t>
      </w:r>
      <w:r w:rsidR="00D842E1" w:rsidRPr="00D842E1">
        <w:rPr>
          <w:rFonts w:ascii="Times New Roman" w:hAnsi="Times New Roman" w:cs="Times New Roman"/>
          <w:sz w:val="24"/>
          <w:szCs w:val="24"/>
        </w:rPr>
        <w:t xml:space="preserve"> </w:t>
      </w:r>
      <w:r w:rsidR="00D842E1">
        <w:rPr>
          <w:rFonts w:ascii="Times New Roman" w:hAnsi="Times New Roman" w:cs="Times New Roman"/>
          <w:sz w:val="24"/>
          <w:szCs w:val="24"/>
        </w:rPr>
        <w:t>art.75 ust 1 pkt 4 oraz</w:t>
      </w:r>
      <w:r w:rsidR="00BE2995">
        <w:rPr>
          <w:rFonts w:ascii="Times New Roman" w:hAnsi="Times New Roman" w:cs="Times New Roman"/>
          <w:sz w:val="24"/>
          <w:szCs w:val="24"/>
        </w:rPr>
        <w:t xml:space="preserve"> art. 80 ust.1, oraz art. 82 i </w:t>
      </w:r>
      <w:r w:rsidR="00F77382" w:rsidRPr="00EE4928">
        <w:rPr>
          <w:rFonts w:ascii="Times New Roman" w:hAnsi="Times New Roman" w:cs="Times New Roman"/>
          <w:sz w:val="24"/>
          <w:szCs w:val="24"/>
        </w:rPr>
        <w:t xml:space="preserve">art. 85 </w:t>
      </w:r>
      <w:r w:rsidR="00646172" w:rsidRPr="00EE4928">
        <w:rPr>
          <w:rFonts w:ascii="Times New Roman" w:hAnsi="Times New Roman" w:cs="Times New Roman"/>
          <w:sz w:val="24"/>
          <w:szCs w:val="24"/>
        </w:rPr>
        <w:t xml:space="preserve">ustawy z dnia 3 </w:t>
      </w:r>
      <w:r w:rsidR="00D842E1">
        <w:rPr>
          <w:rFonts w:ascii="Times New Roman" w:hAnsi="Times New Roman" w:cs="Times New Roman"/>
          <w:sz w:val="24"/>
          <w:szCs w:val="24"/>
        </w:rPr>
        <w:t>października 200</w:t>
      </w:r>
      <w:r w:rsidR="00646172" w:rsidRPr="00EE4928">
        <w:rPr>
          <w:rFonts w:ascii="Times New Roman" w:hAnsi="Times New Roman" w:cs="Times New Roman"/>
          <w:sz w:val="24"/>
          <w:szCs w:val="24"/>
        </w:rPr>
        <w:t>8 r. o udostępnianiu informacji o środowisku i jego ochronie, udziale społeczeństwa</w:t>
      </w:r>
      <w:r w:rsidR="0097150D">
        <w:rPr>
          <w:rFonts w:ascii="Times New Roman" w:hAnsi="Times New Roman" w:cs="Times New Roman"/>
          <w:sz w:val="24"/>
          <w:szCs w:val="24"/>
        </w:rPr>
        <w:t xml:space="preserve"> </w:t>
      </w:r>
      <w:r w:rsidR="00646172" w:rsidRPr="00EE4928">
        <w:rPr>
          <w:rFonts w:ascii="Times New Roman" w:hAnsi="Times New Roman" w:cs="Times New Roman"/>
          <w:sz w:val="24"/>
          <w:szCs w:val="24"/>
        </w:rPr>
        <w:t>w ochronie środowiska oraz ocenach oddziaływania na środowisko (Dz.</w:t>
      </w:r>
      <w:r w:rsidR="00E66FD9" w:rsidRPr="00EE4928">
        <w:rPr>
          <w:rFonts w:ascii="Times New Roman" w:hAnsi="Times New Roman" w:cs="Times New Roman"/>
          <w:sz w:val="24"/>
          <w:szCs w:val="24"/>
        </w:rPr>
        <w:t xml:space="preserve"> </w:t>
      </w:r>
      <w:r w:rsidR="0085021D">
        <w:rPr>
          <w:rFonts w:ascii="Times New Roman" w:hAnsi="Times New Roman" w:cs="Times New Roman"/>
          <w:sz w:val="24"/>
          <w:szCs w:val="24"/>
        </w:rPr>
        <w:t>U. 2021 r. poz. 247</w:t>
      </w:r>
      <w:r w:rsidR="00E57838">
        <w:rPr>
          <w:rFonts w:ascii="Times New Roman" w:hAnsi="Times New Roman" w:cs="Times New Roman"/>
          <w:sz w:val="24"/>
          <w:szCs w:val="24"/>
        </w:rPr>
        <w:t xml:space="preserve"> ze zm.</w:t>
      </w:r>
      <w:r w:rsidR="00646172" w:rsidRPr="00EE4928">
        <w:rPr>
          <w:rFonts w:ascii="Times New Roman" w:hAnsi="Times New Roman" w:cs="Times New Roman"/>
          <w:sz w:val="24"/>
          <w:szCs w:val="24"/>
        </w:rPr>
        <w:t xml:space="preserve">) </w:t>
      </w:r>
      <w:r w:rsidR="00D842E1">
        <w:rPr>
          <w:rFonts w:ascii="Times New Roman" w:hAnsi="Times New Roman" w:cs="Times New Roman"/>
          <w:sz w:val="24"/>
          <w:szCs w:val="24"/>
        </w:rPr>
        <w:t xml:space="preserve">zwanej dalej ustawą </w:t>
      </w:r>
      <w:proofErr w:type="spellStart"/>
      <w:r w:rsidR="00D842E1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D842E1">
        <w:rPr>
          <w:rFonts w:ascii="Times New Roman" w:hAnsi="Times New Roman" w:cs="Times New Roman"/>
          <w:sz w:val="24"/>
          <w:szCs w:val="24"/>
        </w:rPr>
        <w:t xml:space="preserve">, a także </w:t>
      </w:r>
      <w:r w:rsidR="00A9229C" w:rsidRPr="00EE4928">
        <w:rPr>
          <w:rFonts w:ascii="Times New Roman" w:hAnsi="Times New Roman" w:cs="Times New Roman"/>
          <w:sz w:val="24"/>
          <w:szCs w:val="24"/>
        </w:rPr>
        <w:t>§3</w:t>
      </w:r>
      <w:r w:rsidR="00085E7A" w:rsidRPr="00EE4928">
        <w:rPr>
          <w:rFonts w:ascii="Times New Roman" w:hAnsi="Times New Roman" w:cs="Times New Roman"/>
          <w:sz w:val="24"/>
          <w:szCs w:val="24"/>
        </w:rPr>
        <w:t xml:space="preserve"> </w:t>
      </w:r>
      <w:r w:rsidR="00AE54E2">
        <w:rPr>
          <w:rFonts w:ascii="Times New Roman" w:hAnsi="Times New Roman" w:cs="Times New Roman"/>
          <w:sz w:val="24"/>
          <w:szCs w:val="24"/>
        </w:rPr>
        <w:t>ust. 1 pkt 54</w:t>
      </w:r>
      <w:r w:rsidR="00F7696D">
        <w:rPr>
          <w:rFonts w:ascii="Times New Roman" w:hAnsi="Times New Roman" w:cs="Times New Roman"/>
          <w:sz w:val="24"/>
          <w:szCs w:val="24"/>
        </w:rPr>
        <w:t xml:space="preserve"> </w:t>
      </w:r>
      <w:r w:rsidR="003F633E">
        <w:rPr>
          <w:rFonts w:ascii="Times New Roman" w:hAnsi="Times New Roman" w:cs="Times New Roman"/>
          <w:sz w:val="24"/>
          <w:szCs w:val="24"/>
        </w:rPr>
        <w:t>r</w:t>
      </w:r>
      <w:r w:rsidR="00E66FD9" w:rsidRPr="00EE4928">
        <w:rPr>
          <w:rFonts w:ascii="Times New Roman" w:hAnsi="Times New Roman" w:cs="Times New Roman"/>
          <w:sz w:val="24"/>
          <w:szCs w:val="24"/>
        </w:rPr>
        <w:t>ozporządzenia Rady Minis</w:t>
      </w:r>
      <w:r w:rsidR="0097150D">
        <w:rPr>
          <w:rFonts w:ascii="Times New Roman" w:hAnsi="Times New Roman" w:cs="Times New Roman"/>
          <w:sz w:val="24"/>
          <w:szCs w:val="24"/>
        </w:rPr>
        <w:t xml:space="preserve">trów z dnia </w:t>
      </w:r>
      <w:r w:rsidR="0085021D">
        <w:rPr>
          <w:rFonts w:ascii="Times New Roman" w:hAnsi="Times New Roman" w:cs="Times New Roman"/>
          <w:sz w:val="24"/>
          <w:szCs w:val="24"/>
        </w:rPr>
        <w:t>10 września 2019</w:t>
      </w:r>
      <w:r w:rsidR="0097150D">
        <w:rPr>
          <w:rFonts w:ascii="Times New Roman" w:hAnsi="Times New Roman" w:cs="Times New Roman"/>
          <w:sz w:val="24"/>
          <w:szCs w:val="24"/>
        </w:rPr>
        <w:t>r.</w:t>
      </w:r>
      <w:r w:rsidR="00B43022">
        <w:rPr>
          <w:rFonts w:ascii="Times New Roman" w:hAnsi="Times New Roman" w:cs="Times New Roman"/>
          <w:sz w:val="24"/>
          <w:szCs w:val="24"/>
        </w:rPr>
        <w:t xml:space="preserve"> </w:t>
      </w:r>
      <w:r w:rsidR="00D842E1">
        <w:rPr>
          <w:rFonts w:ascii="Times New Roman" w:hAnsi="Times New Roman" w:cs="Times New Roman"/>
          <w:sz w:val="24"/>
          <w:szCs w:val="24"/>
        </w:rPr>
        <w:t xml:space="preserve">w sprawie przedsięwzięć mogących znacząco oddziaływać na środowisko (Dz.U. z 2019 r. poz.1839), po rozpatrzeniu wniosku </w:t>
      </w:r>
      <w:r w:rsidR="00CF0141">
        <w:rPr>
          <w:rFonts w:ascii="Times New Roman" w:hAnsi="Times New Roman" w:cs="Times New Roman"/>
          <w:sz w:val="24"/>
          <w:szCs w:val="24"/>
        </w:rPr>
        <w:t xml:space="preserve">z dnia </w:t>
      </w:r>
      <w:r w:rsidR="003015F7">
        <w:rPr>
          <w:rFonts w:ascii="Times New Roman" w:hAnsi="Times New Roman" w:cs="Times New Roman"/>
          <w:sz w:val="24"/>
          <w:szCs w:val="24"/>
        </w:rPr>
        <w:t>10 września 2020</w:t>
      </w:r>
      <w:r w:rsidR="00CF0141">
        <w:rPr>
          <w:rFonts w:ascii="Times New Roman" w:hAnsi="Times New Roman" w:cs="Times New Roman"/>
          <w:sz w:val="24"/>
          <w:szCs w:val="24"/>
        </w:rPr>
        <w:t xml:space="preserve"> r. </w:t>
      </w:r>
      <w:r w:rsidR="003015F7">
        <w:rPr>
          <w:rFonts w:ascii="Times New Roman" w:hAnsi="Times New Roman" w:cs="Times New Roman"/>
          <w:sz w:val="24"/>
          <w:szCs w:val="24"/>
        </w:rPr>
        <w:t>Pana Michała Czajkowskiego Prezesa Zarządu Spółki PVE 153 Sp. z o.o. ul. Grunwaldzka 4/10, 85-236 Bydgoszcz</w:t>
      </w:r>
      <w:r w:rsidR="0077739C">
        <w:rPr>
          <w:rFonts w:ascii="Times New Roman" w:hAnsi="Times New Roman" w:cs="Times New Roman"/>
          <w:sz w:val="24"/>
          <w:szCs w:val="24"/>
        </w:rPr>
        <w:t xml:space="preserve"> </w:t>
      </w:r>
      <w:r w:rsidR="003015F7">
        <w:rPr>
          <w:rFonts w:ascii="Times New Roman" w:hAnsi="Times New Roman" w:cs="Times New Roman"/>
          <w:sz w:val="24"/>
          <w:szCs w:val="24"/>
        </w:rPr>
        <w:br/>
      </w:r>
      <w:r w:rsidR="00E66FD9" w:rsidRPr="00EE4928">
        <w:rPr>
          <w:rFonts w:ascii="Times New Roman" w:hAnsi="Times New Roman" w:cs="Times New Roman"/>
          <w:sz w:val="24"/>
          <w:szCs w:val="24"/>
        </w:rPr>
        <w:t xml:space="preserve">w sprawie wydania  decyzji o środowiskowych uwarunkowaniach dla przedsięwzięcia polegającego na: </w:t>
      </w:r>
      <w:r w:rsidR="003015F7">
        <w:rPr>
          <w:rFonts w:ascii="Times New Roman" w:hAnsi="Times New Roman" w:cs="Times New Roman"/>
          <w:b/>
          <w:sz w:val="24"/>
          <w:szCs w:val="24"/>
        </w:rPr>
        <w:t xml:space="preserve">„ Budowie farmy fotowoltaicznej o mocy do 3 MW wraz z niezbędną infrastrukturą techniczną na działkach o nr </w:t>
      </w:r>
      <w:proofErr w:type="spellStart"/>
      <w:r w:rsidR="003015F7">
        <w:rPr>
          <w:rFonts w:ascii="Times New Roman" w:hAnsi="Times New Roman" w:cs="Times New Roman"/>
          <w:b/>
          <w:sz w:val="24"/>
          <w:szCs w:val="24"/>
        </w:rPr>
        <w:t>ewid</w:t>
      </w:r>
      <w:proofErr w:type="spellEnd"/>
      <w:r w:rsidR="003015F7">
        <w:rPr>
          <w:rFonts w:ascii="Times New Roman" w:hAnsi="Times New Roman" w:cs="Times New Roman"/>
          <w:b/>
          <w:sz w:val="24"/>
          <w:szCs w:val="24"/>
        </w:rPr>
        <w:t xml:space="preserve">. 103 i 104/1 obręb Krzęcin gmina Krzęcin </w:t>
      </w:r>
      <w:r w:rsidR="00E66FD9" w:rsidRPr="00EE4928">
        <w:rPr>
          <w:rFonts w:ascii="Times New Roman" w:hAnsi="Times New Roman" w:cs="Times New Roman"/>
          <w:sz w:val="24"/>
          <w:szCs w:val="24"/>
        </w:rPr>
        <w:t>oraz po przeprowadzeniu oceny oddziaływania przedsięwzięcia na środowisko.</w:t>
      </w:r>
    </w:p>
    <w:p w14:paraId="630E60BA" w14:textId="77777777" w:rsidR="00557B7F" w:rsidRPr="00E57838" w:rsidRDefault="00E57838" w:rsidP="00E5783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57838">
        <w:rPr>
          <w:rFonts w:ascii="Times New Roman" w:hAnsi="Times New Roman" w:cs="Times New Roman"/>
          <w:b/>
          <w:sz w:val="24"/>
          <w:szCs w:val="24"/>
          <w:u w:val="single"/>
        </w:rPr>
        <w:t>ustalam środowiskowe uwarunkowania dla ww. przedsięwzięcia i jednocześnie określam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9A19E81" w14:textId="77777777" w:rsidR="00AC01BA" w:rsidRPr="00AC01BA" w:rsidRDefault="00AC01BA" w:rsidP="00AC01BA">
      <w:pPr>
        <w:pStyle w:val="Akapitzlist"/>
        <w:numPr>
          <w:ilvl w:val="0"/>
          <w:numId w:val="29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C01BA">
        <w:rPr>
          <w:rFonts w:ascii="Times New Roman" w:hAnsi="Times New Roman" w:cs="Times New Roman"/>
          <w:b/>
          <w:sz w:val="24"/>
          <w:szCs w:val="24"/>
          <w:u w:val="single"/>
        </w:rPr>
        <w:t>Rodzaj i miejsce realizacji inwestycji.</w:t>
      </w:r>
    </w:p>
    <w:p w14:paraId="084A9A07" w14:textId="77777777" w:rsidR="009E349C" w:rsidRDefault="009E349C" w:rsidP="009E349C">
      <w:pPr>
        <w:pStyle w:val="Teksttreci20"/>
        <w:shd w:val="clear" w:color="auto" w:fill="auto"/>
        <w:spacing w:line="36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Planowa elektrownia zostanie zlokalizowana na działkach nr 103 i 104/1 położonych w obrębie Krzęcin, gmina Krzęcin. Łączna powierzchnia działek wynosi 4,77 ha natomiast pod inwestycję planuje się zajęcie ok. 3,87 ha powierzchni działek, przy czym panele fotowoltaiczne oraz stacje </w:t>
      </w:r>
      <w:proofErr w:type="spellStart"/>
      <w:r>
        <w:rPr>
          <w:sz w:val="24"/>
          <w:szCs w:val="24"/>
        </w:rPr>
        <w:t>trafo</w:t>
      </w:r>
      <w:proofErr w:type="spellEnd"/>
      <w:r>
        <w:rPr>
          <w:sz w:val="24"/>
          <w:szCs w:val="24"/>
        </w:rPr>
        <w:t xml:space="preserve"> i magazyny energii zajmować będą powierzchnię do ok. 2,45 ha. Działki te sklasyfikowane jako </w:t>
      </w:r>
      <w:proofErr w:type="spellStart"/>
      <w:r>
        <w:rPr>
          <w:sz w:val="24"/>
          <w:szCs w:val="24"/>
        </w:rPr>
        <w:t>Ps</w:t>
      </w:r>
      <w:proofErr w:type="spellEnd"/>
      <w:r w:rsidR="00475C6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III, </w:t>
      </w:r>
      <w:proofErr w:type="spellStart"/>
      <w:r>
        <w:rPr>
          <w:sz w:val="24"/>
          <w:szCs w:val="24"/>
        </w:rPr>
        <w:t>Ps</w:t>
      </w:r>
      <w:proofErr w:type="spellEnd"/>
      <w:r w:rsidR="00475C6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IV, </w:t>
      </w:r>
      <w:proofErr w:type="spellStart"/>
      <w:r>
        <w:rPr>
          <w:sz w:val="24"/>
          <w:szCs w:val="24"/>
        </w:rPr>
        <w:t>Ps</w:t>
      </w:r>
      <w:proofErr w:type="spellEnd"/>
      <w:r w:rsidR="00475C6A">
        <w:rPr>
          <w:sz w:val="24"/>
          <w:szCs w:val="24"/>
        </w:rPr>
        <w:t xml:space="preserve"> </w:t>
      </w:r>
      <w:r>
        <w:rPr>
          <w:sz w:val="24"/>
          <w:szCs w:val="24"/>
        </w:rPr>
        <w:t>V, zgodnie z załączoną dokumentacją fotograficzną stanowią grunt orny. Teren inwestyc</w:t>
      </w:r>
      <w:r w:rsidR="00630EEB">
        <w:rPr>
          <w:sz w:val="24"/>
          <w:szCs w:val="24"/>
        </w:rPr>
        <w:t>yjny bezpośrednio sąsiaduje od strony południowej i zachodniej z drogą, natomiast od strony północnej i wschodniej z użytkiem leśnym. Zachodnie sąsiedztwo planowanej inwestycji stanowi grunt w użytkowaniu rolniczym. Zgodnie z przedłożoną dokumentacją znaczna część terenu od strony południowej pozostanie niezabudowana i nieogrodzona. Działki inwesty</w:t>
      </w:r>
      <w:r w:rsidR="00374104">
        <w:rPr>
          <w:sz w:val="24"/>
          <w:szCs w:val="24"/>
        </w:rPr>
        <w:t>cyjne nie są objęte aktualnym miejscowym planem zagospodarowanie przestrzennego.</w:t>
      </w:r>
    </w:p>
    <w:p w14:paraId="3103A5E2" w14:textId="77777777" w:rsidR="006D4155" w:rsidRDefault="006D4155" w:rsidP="009E349C">
      <w:pPr>
        <w:pStyle w:val="Teksttreci20"/>
        <w:shd w:val="clear" w:color="auto" w:fill="auto"/>
        <w:spacing w:line="36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przedłożonym raporcie przeanalizowano oddziaływanie planowanej inwestycji na środowisko, w szczególności w zakresie </w:t>
      </w:r>
      <w:r w:rsidR="000E14F2">
        <w:rPr>
          <w:sz w:val="24"/>
          <w:szCs w:val="24"/>
        </w:rPr>
        <w:t>oddziaływania akustycznego</w:t>
      </w:r>
      <w:r w:rsidR="00507992">
        <w:rPr>
          <w:sz w:val="24"/>
          <w:szCs w:val="24"/>
        </w:rPr>
        <w:t xml:space="preserve">, zanieczyszczenia </w:t>
      </w:r>
      <w:r w:rsidR="00507992">
        <w:rPr>
          <w:sz w:val="24"/>
          <w:szCs w:val="24"/>
        </w:rPr>
        <w:lastRenderedPageBreak/>
        <w:t>powietrza, zanieczyszczenia odpadami oraz oddziaływania na ludzi i elementy przyrodnicze, w tym na krajobraz.</w:t>
      </w:r>
    </w:p>
    <w:p w14:paraId="73FF9070" w14:textId="77777777" w:rsidR="00DB2479" w:rsidRPr="001233D6" w:rsidRDefault="001233D6" w:rsidP="001233D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</w:t>
      </w:r>
      <w:r w:rsidR="00DB2479" w:rsidRPr="001233D6">
        <w:rPr>
          <w:rFonts w:ascii="Times New Roman" w:hAnsi="Times New Roman" w:cs="Times New Roman"/>
          <w:b/>
          <w:sz w:val="24"/>
          <w:szCs w:val="24"/>
        </w:rPr>
        <w:t xml:space="preserve">Istotne warunki korzystania ze środowiska w fazie realizacji </w:t>
      </w:r>
      <w:r w:rsidR="00A60F04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="00DB2479" w:rsidRPr="001233D6">
        <w:rPr>
          <w:rFonts w:ascii="Times New Roman" w:hAnsi="Times New Roman" w:cs="Times New Roman"/>
          <w:b/>
          <w:sz w:val="24"/>
          <w:szCs w:val="24"/>
        </w:rPr>
        <w:t>eksploatacji lub użytkowania przedsięwzięcia</w:t>
      </w:r>
    </w:p>
    <w:p w14:paraId="2E550183" w14:textId="77777777" w:rsidR="001D5A6D" w:rsidRPr="000647DC" w:rsidRDefault="001D5A6D" w:rsidP="000647DC">
      <w:pPr>
        <w:rPr>
          <w:rFonts w:ascii="Times New Roman" w:hAnsi="Times New Roman" w:cs="Times New Roman"/>
          <w:b/>
          <w:sz w:val="24"/>
          <w:szCs w:val="24"/>
        </w:rPr>
      </w:pPr>
      <w:r w:rsidRPr="000647DC">
        <w:rPr>
          <w:rFonts w:ascii="Times New Roman" w:hAnsi="Times New Roman" w:cs="Times New Roman"/>
          <w:b/>
          <w:sz w:val="24"/>
          <w:szCs w:val="24"/>
        </w:rPr>
        <w:t>1.</w:t>
      </w:r>
      <w:r w:rsidR="00F741BE" w:rsidRPr="000647DC">
        <w:rPr>
          <w:rFonts w:ascii="Times New Roman" w:hAnsi="Times New Roman" w:cs="Times New Roman"/>
          <w:b/>
          <w:sz w:val="24"/>
          <w:szCs w:val="24"/>
        </w:rPr>
        <w:t xml:space="preserve"> W zakresie zminimalizowania emisji hałasu do środowiska:</w:t>
      </w:r>
    </w:p>
    <w:p w14:paraId="0E27DCEE" w14:textId="77777777" w:rsidR="00315553" w:rsidRPr="00E20707" w:rsidRDefault="00315553" w:rsidP="001D5A6D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9A0CDD" w:rsidRPr="00E20707">
        <w:rPr>
          <w:rFonts w:ascii="Times New Roman" w:hAnsi="Times New Roman" w:cs="Times New Roman"/>
          <w:sz w:val="24"/>
          <w:szCs w:val="24"/>
        </w:rPr>
        <w:t>stosować możliwie najmniej uciążliwą akustycznie technologię prowadzenia prac budowlanych, m.in. poprzez wyłączenie silników</w:t>
      </w:r>
      <w:r w:rsidR="001B431F" w:rsidRPr="00E20707">
        <w:rPr>
          <w:rFonts w:ascii="Times New Roman" w:hAnsi="Times New Roman" w:cs="Times New Roman"/>
          <w:sz w:val="24"/>
          <w:szCs w:val="24"/>
        </w:rPr>
        <w:t xml:space="preserve"> i urządzeń niepracujących w danej chwili oraz minimalizowanie czasu pracy silników na najwyższych obrotach </w:t>
      </w:r>
      <w:r w:rsidR="009A0CDD" w:rsidRPr="00E2070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533DE0" w14:textId="77777777" w:rsidR="00315553" w:rsidRPr="00E20707" w:rsidRDefault="00D177A7" w:rsidP="00D177A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Pr="00E20707">
        <w:rPr>
          <w:rFonts w:ascii="Times New Roman" w:hAnsi="Times New Roman" w:cs="Times New Roman"/>
          <w:sz w:val="24"/>
          <w:szCs w:val="24"/>
        </w:rPr>
        <w:t>stosować odpowiednio wyciszony i sprawny technicznie sprzęt oraz najmniej uciążliwą pod względem akustycznym technologię prowadzenia prac budowlanych,</w:t>
      </w:r>
    </w:p>
    <w:p w14:paraId="567982AE" w14:textId="77777777" w:rsidR="00D177A7" w:rsidRDefault="00D177A7" w:rsidP="00D177A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wyłączać nieużywane w danym momencie maszyny i narzędzia emitujące hałas</w:t>
      </w:r>
      <w:r w:rsidR="004535E3">
        <w:rPr>
          <w:rFonts w:ascii="Times New Roman" w:hAnsi="Times New Roman" w:cs="Times New Roman"/>
          <w:sz w:val="24"/>
          <w:szCs w:val="24"/>
        </w:rPr>
        <w:t>,</w:t>
      </w:r>
    </w:p>
    <w:p w14:paraId="0E9731EB" w14:textId="77777777" w:rsidR="004535E3" w:rsidRPr="00E20707" w:rsidRDefault="004535E3" w:rsidP="004535E3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E20707">
        <w:rPr>
          <w:rFonts w:ascii="Times New Roman" w:hAnsi="Times New Roman" w:cs="Times New Roman"/>
          <w:sz w:val="24"/>
          <w:szCs w:val="24"/>
        </w:rPr>
        <w:t>) prace budowlane prowadzić wyłącznie w porze dziennej, tj. między godziną 6 a godziną 22 wykorzystując do tego celu maszyny, urządzenia oraz pojazdy wyłącznie sprawnie technicznie charakteryzujące się niską emisyjnością zanieczyszczeń do powietrza, hał</w:t>
      </w:r>
      <w:r w:rsidR="00BD6692" w:rsidRPr="00E20707">
        <w:rPr>
          <w:rFonts w:ascii="Times New Roman" w:hAnsi="Times New Roman" w:cs="Times New Roman"/>
          <w:sz w:val="24"/>
          <w:szCs w:val="24"/>
        </w:rPr>
        <w:t>asu oraz wibracji do środowiska.</w:t>
      </w:r>
    </w:p>
    <w:p w14:paraId="5962BCA4" w14:textId="77777777" w:rsidR="004535E3" w:rsidRPr="00D177A7" w:rsidRDefault="004535E3" w:rsidP="00D177A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3BEBC93A" w14:textId="77777777" w:rsidR="00315553" w:rsidRPr="000647DC" w:rsidRDefault="00315553" w:rsidP="000647DC">
      <w:pPr>
        <w:rPr>
          <w:rFonts w:ascii="Times New Roman" w:hAnsi="Times New Roman" w:cs="Times New Roman"/>
          <w:b/>
          <w:sz w:val="24"/>
          <w:szCs w:val="24"/>
        </w:rPr>
      </w:pPr>
      <w:r w:rsidRPr="000647DC">
        <w:rPr>
          <w:rFonts w:ascii="Times New Roman" w:hAnsi="Times New Roman" w:cs="Times New Roman"/>
          <w:b/>
          <w:sz w:val="24"/>
          <w:szCs w:val="24"/>
        </w:rPr>
        <w:t>2. W zakresie zapewnienia prawidłowej gospodarki odpadami:</w:t>
      </w:r>
    </w:p>
    <w:p w14:paraId="5F939441" w14:textId="77777777" w:rsidR="00315553" w:rsidRPr="000B4BA1" w:rsidRDefault="00315553" w:rsidP="001D5A6D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9A0CDD">
        <w:rPr>
          <w:rFonts w:ascii="Times New Roman" w:hAnsi="Times New Roman" w:cs="Times New Roman"/>
          <w:sz w:val="24"/>
          <w:szCs w:val="24"/>
        </w:rPr>
        <w:t xml:space="preserve"> </w:t>
      </w:r>
      <w:r w:rsidR="009A0CDD" w:rsidRPr="000B4BA1">
        <w:rPr>
          <w:rFonts w:ascii="Times New Roman" w:hAnsi="Times New Roman" w:cs="Times New Roman"/>
          <w:sz w:val="24"/>
          <w:szCs w:val="24"/>
        </w:rPr>
        <w:t>zapobiegać powstawaniu odpadów lub ograniczać ilość wytwarzanych odpadów, zapobiegać ich negatywnemu oddziaływaniu poprzez selektywne magazynowanie w wyznaczonych, oznakowanych miejscach i specjalnych pojemnikach oraz zapewnić odzysk lub unieszkodliwienie odpadów przez podmioty posiadające stosowne uregulowania w zakresie gospodarowania odpadami,</w:t>
      </w:r>
    </w:p>
    <w:p w14:paraId="3BAB67D1" w14:textId="77777777" w:rsidR="00315553" w:rsidRPr="000647DC" w:rsidRDefault="00315553" w:rsidP="000647DC">
      <w:pPr>
        <w:rPr>
          <w:rFonts w:ascii="Times New Roman" w:hAnsi="Times New Roman" w:cs="Times New Roman"/>
          <w:b/>
          <w:sz w:val="24"/>
          <w:szCs w:val="24"/>
        </w:rPr>
      </w:pPr>
      <w:r w:rsidRPr="000647DC">
        <w:rPr>
          <w:rFonts w:ascii="Times New Roman" w:hAnsi="Times New Roman" w:cs="Times New Roman"/>
          <w:b/>
          <w:sz w:val="24"/>
          <w:szCs w:val="24"/>
        </w:rPr>
        <w:t>3. W zakresie środowiska gruntowo-wodnego:</w:t>
      </w:r>
    </w:p>
    <w:p w14:paraId="39BA8D79" w14:textId="77777777" w:rsidR="00315553" w:rsidRDefault="00315553" w:rsidP="001D5A6D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8C245A" w:rsidRPr="008C245A">
        <w:rPr>
          <w:rFonts w:ascii="Times New Roman" w:hAnsi="Times New Roman" w:cs="Times New Roman"/>
          <w:sz w:val="24"/>
          <w:szCs w:val="24"/>
        </w:rPr>
        <w:t xml:space="preserve"> </w:t>
      </w:r>
      <w:r w:rsidR="008C245A">
        <w:rPr>
          <w:rFonts w:ascii="Times New Roman" w:hAnsi="Times New Roman" w:cs="Times New Roman"/>
          <w:sz w:val="24"/>
          <w:szCs w:val="24"/>
        </w:rPr>
        <w:t>powstałe masy ziemne wykorzystywać do wyrównania terenu w obrębie inwestycji,</w:t>
      </w:r>
    </w:p>
    <w:p w14:paraId="44D23EE9" w14:textId="77777777" w:rsidR="00315553" w:rsidRDefault="00315553" w:rsidP="001D5A6D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8C245A">
        <w:rPr>
          <w:rFonts w:ascii="Times New Roman" w:hAnsi="Times New Roman" w:cs="Times New Roman"/>
          <w:sz w:val="24"/>
          <w:szCs w:val="24"/>
        </w:rPr>
        <w:t xml:space="preserve"> nie utwardzać terenu pomiędzy panelami</w:t>
      </w:r>
    </w:p>
    <w:p w14:paraId="50C45652" w14:textId="77777777" w:rsidR="009B544C" w:rsidRPr="005774E7" w:rsidRDefault="00315553" w:rsidP="001D5A6D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9B544C">
        <w:rPr>
          <w:rFonts w:ascii="Times New Roman" w:hAnsi="Times New Roman" w:cs="Times New Roman"/>
          <w:sz w:val="24"/>
          <w:szCs w:val="24"/>
        </w:rPr>
        <w:t xml:space="preserve"> </w:t>
      </w:r>
      <w:r w:rsidR="009B544C" w:rsidRPr="005774E7">
        <w:rPr>
          <w:rFonts w:ascii="Times New Roman" w:hAnsi="Times New Roman" w:cs="Times New Roman"/>
          <w:sz w:val="24"/>
          <w:szCs w:val="24"/>
        </w:rPr>
        <w:t>podłoże zaplecza budowy zabezpieczyć przed ewentualnym wyciekiem substancji ropopochodnych i urządzeń maszyn oraz środków transportu ( np. płytami drogowymi)</w:t>
      </w:r>
      <w:r w:rsidR="00E56497" w:rsidRPr="005774E7">
        <w:rPr>
          <w:rFonts w:ascii="Times New Roman" w:hAnsi="Times New Roman" w:cs="Times New Roman"/>
          <w:sz w:val="24"/>
          <w:szCs w:val="24"/>
        </w:rPr>
        <w:t>,</w:t>
      </w:r>
    </w:p>
    <w:p w14:paraId="1730744A" w14:textId="77777777" w:rsidR="00E56497" w:rsidRPr="005774E7" w:rsidRDefault="00970897" w:rsidP="001D5A6D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5774E7">
        <w:rPr>
          <w:rFonts w:ascii="Times New Roman" w:hAnsi="Times New Roman" w:cs="Times New Roman"/>
          <w:sz w:val="24"/>
          <w:szCs w:val="24"/>
        </w:rPr>
        <w:t>d</w:t>
      </w:r>
      <w:r w:rsidR="00E56497" w:rsidRPr="005774E7">
        <w:rPr>
          <w:rFonts w:ascii="Times New Roman" w:hAnsi="Times New Roman" w:cs="Times New Roman"/>
          <w:sz w:val="24"/>
          <w:szCs w:val="24"/>
        </w:rPr>
        <w:t>) wszelkie prace ziemne wykonać ze szczególną ostrożnością, w sposób zapewniający ochronę gruntu przed zanieczyszczeniem, w szczególności substancjami ropopochodnymi,</w:t>
      </w:r>
    </w:p>
    <w:p w14:paraId="38E9EEF5" w14:textId="77777777" w:rsidR="004C52E4" w:rsidRDefault="00970897" w:rsidP="001D5A6D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407D93">
        <w:rPr>
          <w:rFonts w:ascii="Times New Roman" w:hAnsi="Times New Roman" w:cs="Times New Roman"/>
          <w:sz w:val="24"/>
          <w:szCs w:val="24"/>
        </w:rPr>
        <w:t>)</w:t>
      </w:r>
      <w:r w:rsidR="004C52E4">
        <w:rPr>
          <w:rFonts w:ascii="Times New Roman" w:hAnsi="Times New Roman" w:cs="Times New Roman"/>
          <w:sz w:val="24"/>
          <w:szCs w:val="24"/>
        </w:rPr>
        <w:t xml:space="preserve"> do mycia paneli stosować wodę zdemineralizowaną</w:t>
      </w:r>
    </w:p>
    <w:p w14:paraId="01811010" w14:textId="77777777" w:rsidR="00E740C4" w:rsidRDefault="00407D93" w:rsidP="001D5A6D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</w:t>
      </w:r>
      <w:r w:rsidR="00E740C4">
        <w:rPr>
          <w:rFonts w:ascii="Times New Roman" w:hAnsi="Times New Roman" w:cs="Times New Roman"/>
          <w:sz w:val="24"/>
          <w:szCs w:val="24"/>
        </w:rPr>
        <w:t>) na terenie prowadzonej inwestycji powinny być dostępne substancje do ewentualnego neutralizowania wycieków z maszyn i urządzeń,</w:t>
      </w:r>
    </w:p>
    <w:p w14:paraId="4F51EE3C" w14:textId="77777777" w:rsidR="00E740C4" w:rsidRPr="005774E7" w:rsidRDefault="00407D93" w:rsidP="001D5A6D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E740C4">
        <w:rPr>
          <w:rFonts w:ascii="Times New Roman" w:hAnsi="Times New Roman" w:cs="Times New Roman"/>
          <w:sz w:val="24"/>
          <w:szCs w:val="24"/>
        </w:rPr>
        <w:t xml:space="preserve">) </w:t>
      </w:r>
      <w:r w:rsidR="00E740C4" w:rsidRPr="005774E7">
        <w:rPr>
          <w:rFonts w:ascii="Times New Roman" w:hAnsi="Times New Roman" w:cs="Times New Roman"/>
          <w:sz w:val="24"/>
          <w:szCs w:val="24"/>
        </w:rPr>
        <w:t>w przypadku wycieku substancji ropopochodnych należy zastosować sorbent lub płyn do neutralizacji cieczy ropopochodnych, a zanieczyszczony materiał przekazać do unieszkodliwienia</w:t>
      </w:r>
      <w:r w:rsidR="00F054C8" w:rsidRPr="005774E7">
        <w:rPr>
          <w:rFonts w:ascii="Times New Roman" w:hAnsi="Times New Roman" w:cs="Times New Roman"/>
          <w:sz w:val="24"/>
          <w:szCs w:val="24"/>
        </w:rPr>
        <w:t>,</w:t>
      </w:r>
    </w:p>
    <w:p w14:paraId="152D4506" w14:textId="77777777" w:rsidR="000647DC" w:rsidRDefault="00407D93" w:rsidP="000647DC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E740C4">
        <w:rPr>
          <w:rFonts w:ascii="Times New Roman" w:hAnsi="Times New Roman" w:cs="Times New Roman"/>
          <w:sz w:val="24"/>
          <w:szCs w:val="24"/>
        </w:rPr>
        <w:t>) inwestycje w fazie budowy jak i realizacji należy prowadzić w sposób wykluczający pogorszenie stanu wód, przy zastosowaniu środków</w:t>
      </w:r>
      <w:r w:rsidR="00A91D44">
        <w:rPr>
          <w:rFonts w:ascii="Times New Roman" w:hAnsi="Times New Roman" w:cs="Times New Roman"/>
          <w:sz w:val="24"/>
          <w:szCs w:val="24"/>
        </w:rPr>
        <w:t xml:space="preserve"> ( procedur </w:t>
      </w:r>
      <w:r w:rsidR="00A91D44">
        <w:rPr>
          <w:rFonts w:ascii="Times New Roman" w:hAnsi="Times New Roman" w:cs="Times New Roman"/>
          <w:sz w:val="24"/>
          <w:szCs w:val="24"/>
        </w:rPr>
        <w:br/>
        <w:t>i technologii)</w:t>
      </w:r>
      <w:r w:rsidR="00E740C4">
        <w:rPr>
          <w:rFonts w:ascii="Times New Roman" w:hAnsi="Times New Roman" w:cs="Times New Roman"/>
          <w:sz w:val="24"/>
          <w:szCs w:val="24"/>
        </w:rPr>
        <w:t xml:space="preserve"> zapobiegających rozprzestrzenianie się i likwidujących </w:t>
      </w:r>
      <w:r w:rsidR="00572A63">
        <w:rPr>
          <w:rFonts w:ascii="Times New Roman" w:hAnsi="Times New Roman" w:cs="Times New Roman"/>
          <w:sz w:val="24"/>
          <w:szCs w:val="24"/>
        </w:rPr>
        <w:t>ewentualne</w:t>
      </w:r>
      <w:r w:rsidR="00E740C4">
        <w:rPr>
          <w:rFonts w:ascii="Times New Roman" w:hAnsi="Times New Roman" w:cs="Times New Roman"/>
          <w:sz w:val="24"/>
          <w:szCs w:val="24"/>
        </w:rPr>
        <w:t xml:space="preserve"> zanieczyszczenia po</w:t>
      </w:r>
      <w:r w:rsidR="00A60F04">
        <w:rPr>
          <w:rFonts w:ascii="Times New Roman" w:hAnsi="Times New Roman" w:cs="Times New Roman"/>
          <w:sz w:val="24"/>
          <w:szCs w:val="24"/>
        </w:rPr>
        <w:t>wstałe w trakcie jej realizacji,</w:t>
      </w:r>
    </w:p>
    <w:p w14:paraId="04BDB23A" w14:textId="77777777" w:rsidR="00A60F04" w:rsidRDefault="00407D93" w:rsidP="00A60F0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A60F04">
        <w:rPr>
          <w:rFonts w:ascii="Times New Roman" w:hAnsi="Times New Roman" w:cs="Times New Roman"/>
          <w:sz w:val="24"/>
          <w:szCs w:val="24"/>
        </w:rPr>
        <w:t>) ścieki bytowe gromadzić w szczelnych zbiornikach bezodpływowych i wywozić za pośre</w:t>
      </w:r>
      <w:r w:rsidR="00362F02">
        <w:rPr>
          <w:rFonts w:ascii="Times New Roman" w:hAnsi="Times New Roman" w:cs="Times New Roman"/>
          <w:sz w:val="24"/>
          <w:szCs w:val="24"/>
        </w:rPr>
        <w:t>dnictwem specjalistycznych firm,</w:t>
      </w:r>
    </w:p>
    <w:p w14:paraId="7C6B13A3" w14:textId="77777777" w:rsidR="00362F02" w:rsidRPr="005774E7" w:rsidRDefault="00362F02" w:rsidP="00A60F04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5774E7">
        <w:rPr>
          <w:rFonts w:ascii="Times New Roman" w:hAnsi="Times New Roman" w:cs="Times New Roman"/>
          <w:sz w:val="24"/>
          <w:szCs w:val="24"/>
        </w:rPr>
        <w:t>j</w:t>
      </w:r>
      <w:r w:rsidRPr="005774E7">
        <w:rPr>
          <w:rFonts w:ascii="Times New Roman" w:hAnsi="Times New Roman" w:cs="Times New Roman"/>
          <w:b/>
          <w:sz w:val="24"/>
          <w:szCs w:val="24"/>
        </w:rPr>
        <w:t>)</w:t>
      </w:r>
      <w:r w:rsidRPr="000C43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74E7">
        <w:rPr>
          <w:rFonts w:ascii="Times New Roman" w:hAnsi="Times New Roman" w:cs="Times New Roman"/>
          <w:sz w:val="24"/>
          <w:szCs w:val="24"/>
        </w:rPr>
        <w:t>wykonać szczelną nawierzchnię w obrębie zaplecza budowy, zabezpieczającą przed możliwością przedostania się zanieczyszczeń do gruntu lub do wód podziemnych,</w:t>
      </w:r>
    </w:p>
    <w:p w14:paraId="32DD59BD" w14:textId="77777777" w:rsidR="00A60F04" w:rsidRDefault="00A60F04" w:rsidP="000647DC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70C87582" w14:textId="77777777" w:rsidR="00315553" w:rsidRPr="000647DC" w:rsidRDefault="00315553" w:rsidP="000647DC">
      <w:pPr>
        <w:rPr>
          <w:rFonts w:ascii="Times New Roman" w:hAnsi="Times New Roman" w:cs="Times New Roman"/>
          <w:sz w:val="24"/>
          <w:szCs w:val="24"/>
        </w:rPr>
      </w:pPr>
      <w:r w:rsidRPr="000647DC">
        <w:rPr>
          <w:rFonts w:ascii="Times New Roman" w:hAnsi="Times New Roman" w:cs="Times New Roman"/>
          <w:b/>
          <w:sz w:val="24"/>
          <w:szCs w:val="24"/>
        </w:rPr>
        <w:t xml:space="preserve">4. W zakresie </w:t>
      </w:r>
      <w:r w:rsidR="0071683F" w:rsidRPr="000647DC">
        <w:rPr>
          <w:rFonts w:ascii="Times New Roman" w:hAnsi="Times New Roman" w:cs="Times New Roman"/>
          <w:b/>
          <w:sz w:val="24"/>
          <w:szCs w:val="24"/>
        </w:rPr>
        <w:t>ochrony przyrody należy:</w:t>
      </w:r>
    </w:p>
    <w:p w14:paraId="5550F1DD" w14:textId="77777777" w:rsidR="008C245A" w:rsidRDefault="00A925EA" w:rsidP="001D5A6D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8C245A">
        <w:rPr>
          <w:rFonts w:ascii="Times New Roman" w:hAnsi="Times New Roman" w:cs="Times New Roman"/>
          <w:sz w:val="24"/>
          <w:szCs w:val="24"/>
        </w:rPr>
        <w:t xml:space="preserve"> </w:t>
      </w:r>
      <w:r w:rsidR="00294671">
        <w:rPr>
          <w:rFonts w:ascii="Times New Roman" w:hAnsi="Times New Roman" w:cs="Times New Roman"/>
          <w:sz w:val="24"/>
          <w:szCs w:val="24"/>
        </w:rPr>
        <w:t>prace budowlane i montażowe prowadzić poza okresem lęgowym ptaków. Dopuszcza się prowadzenie prac w ww. okresie wyłącznie po stwierdzeniu przez specjalistę ornitologa braku odbywania przez ptaki lęgów w obszarze prac i jego sąsiedztwie.</w:t>
      </w:r>
    </w:p>
    <w:p w14:paraId="1D5B8C05" w14:textId="77777777" w:rsidR="008C245A" w:rsidRDefault="00A925EA" w:rsidP="001D5A6D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8C245A">
        <w:rPr>
          <w:rFonts w:ascii="Times New Roman" w:hAnsi="Times New Roman" w:cs="Times New Roman"/>
          <w:sz w:val="24"/>
          <w:szCs w:val="24"/>
        </w:rPr>
        <w:t>) w trakcie prac budowlanych zabezpieczyć miejsca stanowiące potencjalne pułapki antropogeniczne dla zwierząt, prowadzić regularne przeglądy ww.</w:t>
      </w:r>
      <w:r w:rsidR="00E42E8D">
        <w:rPr>
          <w:rFonts w:ascii="Times New Roman" w:hAnsi="Times New Roman" w:cs="Times New Roman"/>
          <w:sz w:val="24"/>
          <w:szCs w:val="24"/>
        </w:rPr>
        <w:t xml:space="preserve"> miejsc pod kątem obecności w nich zwierząt. W przypadku stwierdzenia uwięzienia zwierząt bezzwłocznie je odłowić i przenieść w bezpieczne</w:t>
      </w:r>
      <w:r w:rsidR="00656EAC">
        <w:rPr>
          <w:rFonts w:ascii="Times New Roman" w:hAnsi="Times New Roman" w:cs="Times New Roman"/>
          <w:sz w:val="24"/>
          <w:szCs w:val="24"/>
        </w:rPr>
        <w:t xml:space="preserve"> miejsce, poza teren inwestycji w miejsca atrakcyjne siedliskowo dla danego gatunku,</w:t>
      </w:r>
    </w:p>
    <w:p w14:paraId="5C176266" w14:textId="77777777" w:rsidR="00E42E8D" w:rsidRPr="00086360" w:rsidRDefault="00A925EA" w:rsidP="0008636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8C245A">
        <w:rPr>
          <w:rFonts w:ascii="Times New Roman" w:hAnsi="Times New Roman" w:cs="Times New Roman"/>
          <w:sz w:val="24"/>
          <w:szCs w:val="24"/>
        </w:rPr>
        <w:t xml:space="preserve">) </w:t>
      </w:r>
      <w:r w:rsidR="00E42E8D" w:rsidRPr="00086360">
        <w:rPr>
          <w:rFonts w:ascii="Times New Roman" w:hAnsi="Times New Roman" w:cs="Times New Roman"/>
          <w:sz w:val="24"/>
          <w:szCs w:val="24"/>
        </w:rPr>
        <w:t>prace budowlane prowadzić w sposób niepowodujący powstania zastoisk wodnych, które mogą służyć jako miejsce rozrodu płazów,</w:t>
      </w:r>
    </w:p>
    <w:p w14:paraId="0826C0F2" w14:textId="77777777" w:rsidR="009B544C" w:rsidRDefault="00086360" w:rsidP="00E42E8D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="009B544C">
        <w:rPr>
          <w:rFonts w:ascii="Times New Roman" w:hAnsi="Times New Roman" w:cs="Times New Roman"/>
          <w:sz w:val="24"/>
          <w:szCs w:val="24"/>
        </w:rPr>
        <w:t>w przypadku konieczności odłowów zwierząt uzyskać stosowne zezwolenia zgodnie z zapisami art.56 ustawy z dnia 16 kwietnia 2004 r. o ochronie przyrody,</w:t>
      </w:r>
    </w:p>
    <w:p w14:paraId="51C4A7E1" w14:textId="77777777" w:rsidR="00A5117D" w:rsidRPr="00DB5AA0" w:rsidRDefault="00086360" w:rsidP="00E42E8D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A5117D">
        <w:rPr>
          <w:rFonts w:ascii="Times New Roman" w:hAnsi="Times New Roman" w:cs="Times New Roman"/>
          <w:sz w:val="24"/>
          <w:szCs w:val="24"/>
        </w:rPr>
        <w:t xml:space="preserve">) </w:t>
      </w:r>
      <w:r w:rsidR="00A5117D" w:rsidRPr="00DB5AA0">
        <w:rPr>
          <w:rFonts w:ascii="Times New Roman" w:hAnsi="Times New Roman" w:cs="Times New Roman"/>
          <w:sz w:val="24"/>
          <w:szCs w:val="24"/>
        </w:rPr>
        <w:t>w celu umożliwienia swobodnej migracji niewielkim przedstawicielom fauny należy wykonać ogrodzenie terenu inwestycyjnego zachowując prześwit szerokości minimum 20 cm między ogrodzeniem a powierzchnią gruntu,</w:t>
      </w:r>
    </w:p>
    <w:p w14:paraId="006943C6" w14:textId="77777777" w:rsidR="0008734A" w:rsidRPr="00DB5AA0" w:rsidRDefault="00086360" w:rsidP="00DB5AA0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DB5AA0">
        <w:rPr>
          <w:rFonts w:ascii="Times New Roman" w:hAnsi="Times New Roman" w:cs="Times New Roman"/>
          <w:sz w:val="24"/>
          <w:szCs w:val="24"/>
        </w:rPr>
        <w:lastRenderedPageBreak/>
        <w:t>f</w:t>
      </w:r>
      <w:r w:rsidR="00D9716D" w:rsidRPr="00DB5AA0">
        <w:rPr>
          <w:rFonts w:ascii="Times New Roman" w:hAnsi="Times New Roman" w:cs="Times New Roman"/>
          <w:sz w:val="24"/>
          <w:szCs w:val="24"/>
        </w:rPr>
        <w:t xml:space="preserve">) </w:t>
      </w:r>
      <w:r w:rsidR="0008734A" w:rsidRPr="00DB5AA0">
        <w:rPr>
          <w:rFonts w:ascii="Times New Roman" w:hAnsi="Times New Roman" w:cs="Times New Roman"/>
          <w:sz w:val="24"/>
          <w:szCs w:val="24"/>
        </w:rPr>
        <w:t>przewidziane do wykorzystania w fazie realizacji materiały i substancje magazynować w wydzielonych do tego celu miejscach w sposób bezpieczny dla środowiska,</w:t>
      </w:r>
    </w:p>
    <w:p w14:paraId="6159BF05" w14:textId="77777777" w:rsidR="00494112" w:rsidRPr="00E20707" w:rsidRDefault="000A6C1E" w:rsidP="006C6BB9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494112" w:rsidRPr="00DB5AA0">
        <w:rPr>
          <w:rFonts w:ascii="Times New Roman" w:hAnsi="Times New Roman" w:cs="Times New Roman"/>
          <w:sz w:val="24"/>
          <w:szCs w:val="24"/>
        </w:rPr>
        <w:t>) podczas przerw w prowadzeniu prac związanych z przygotowaniem terenu pod planowane zagospodarowanie, wykopy należy zabezpieczyć przed wpadaniem do</w:t>
      </w:r>
      <w:r w:rsidR="00494112" w:rsidRPr="00E207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4112" w:rsidRPr="00DB5AA0">
        <w:rPr>
          <w:rFonts w:ascii="Times New Roman" w:hAnsi="Times New Roman" w:cs="Times New Roman"/>
          <w:sz w:val="24"/>
          <w:szCs w:val="24"/>
        </w:rPr>
        <w:t>nich drobnych zwierząt, np. poprzez o</w:t>
      </w:r>
      <w:r w:rsidR="00574F19">
        <w:rPr>
          <w:rFonts w:ascii="Times New Roman" w:hAnsi="Times New Roman" w:cs="Times New Roman"/>
          <w:sz w:val="24"/>
          <w:szCs w:val="24"/>
        </w:rPr>
        <w:t>taczający wykopy system płotków.</w:t>
      </w:r>
    </w:p>
    <w:p w14:paraId="4B021695" w14:textId="77777777" w:rsidR="00D177A7" w:rsidRPr="000A4813" w:rsidRDefault="008A5633" w:rsidP="00D177A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D177A7" w:rsidRPr="000A4813">
        <w:rPr>
          <w:rFonts w:ascii="Times New Roman" w:hAnsi="Times New Roman" w:cs="Times New Roman"/>
          <w:b/>
          <w:sz w:val="24"/>
          <w:szCs w:val="24"/>
        </w:rPr>
        <w:t>II. W dokumentacji wymaganej do wydania decyzji wymienionej w art. 72 ust. 1 ustawy z dnia 3 października 2008 r. o udostępnianiu informac</w:t>
      </w:r>
      <w:r w:rsidR="008A0CAD" w:rsidRPr="000A4813">
        <w:rPr>
          <w:rFonts w:ascii="Times New Roman" w:hAnsi="Times New Roman" w:cs="Times New Roman"/>
          <w:b/>
          <w:sz w:val="24"/>
          <w:szCs w:val="24"/>
        </w:rPr>
        <w:t xml:space="preserve">ji o środowisku i jego ochronie, udziale społeczeństwa w ochronie środowiska oraz o ocenach oddziaływania na  środowisko ( Dz.U. z 2021r. poz. </w:t>
      </w:r>
      <w:r w:rsidR="00F26A7F">
        <w:rPr>
          <w:rFonts w:ascii="Times New Roman" w:hAnsi="Times New Roman" w:cs="Times New Roman"/>
          <w:b/>
          <w:sz w:val="24"/>
          <w:szCs w:val="24"/>
        </w:rPr>
        <w:t>2373</w:t>
      </w:r>
      <w:r>
        <w:rPr>
          <w:rFonts w:ascii="Times New Roman" w:hAnsi="Times New Roman" w:cs="Times New Roman"/>
          <w:b/>
          <w:sz w:val="24"/>
          <w:szCs w:val="24"/>
        </w:rPr>
        <w:t xml:space="preserve"> ze zm.</w:t>
      </w:r>
      <w:r w:rsidR="008A0CAD" w:rsidRPr="000A4813">
        <w:rPr>
          <w:rFonts w:ascii="Times New Roman" w:hAnsi="Times New Roman" w:cs="Times New Roman"/>
          <w:b/>
          <w:sz w:val="24"/>
          <w:szCs w:val="24"/>
        </w:rPr>
        <w:t>), należy uwzględnić następujące wymagania dotyczące ochrony środowiska.</w:t>
      </w:r>
    </w:p>
    <w:p w14:paraId="2A292C58" w14:textId="77777777" w:rsidR="008A0CAD" w:rsidRDefault="00BF2DE8" w:rsidP="008A0CAD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Należy uwzględnić warunki zawarte w punkcie I</w:t>
      </w:r>
      <w:r w:rsidR="00893E33">
        <w:rPr>
          <w:rFonts w:ascii="Times New Roman" w:hAnsi="Times New Roman" w:cs="Times New Roman"/>
          <w:sz w:val="24"/>
          <w:szCs w:val="24"/>
        </w:rPr>
        <w:t>I niniejszej decyzji.</w:t>
      </w:r>
    </w:p>
    <w:p w14:paraId="0896FA1F" w14:textId="77777777" w:rsidR="008A0CAD" w:rsidRDefault="008A0CAD" w:rsidP="008A0CAD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Prowadzić nadzór i kontrolę prac budowlanych.</w:t>
      </w:r>
    </w:p>
    <w:p w14:paraId="23063C0C" w14:textId="77777777" w:rsidR="00F31D35" w:rsidRDefault="00893E33" w:rsidP="008A0CAD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Kontenerowe stacje transformatorowe</w:t>
      </w:r>
      <w:r w:rsidR="00F31D35">
        <w:rPr>
          <w:rFonts w:ascii="Times New Roman" w:hAnsi="Times New Roman" w:cs="Times New Roman"/>
          <w:sz w:val="24"/>
          <w:szCs w:val="24"/>
        </w:rPr>
        <w:t xml:space="preserve"> usytuować w maksymalnym możliwym oddaleniu od terenów zabudowy mieszkaniowej.</w:t>
      </w:r>
    </w:p>
    <w:p w14:paraId="413A6875" w14:textId="77777777" w:rsidR="00BF2DE8" w:rsidRDefault="00BF2DE8" w:rsidP="008A0CAD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realizacji inwestycji przy wykorzystaniu tra</w:t>
      </w:r>
      <w:r w:rsidR="004D06C1">
        <w:rPr>
          <w:rFonts w:ascii="Times New Roman" w:hAnsi="Times New Roman" w:cs="Times New Roman"/>
          <w:sz w:val="24"/>
          <w:szCs w:val="24"/>
        </w:rPr>
        <w:t>nsformatorów olejowych zastosować szczelne misy olejowe, mogące zmagazynować całą objętość oleju zawartego w transformatorze oraz wodą gaśniczą.</w:t>
      </w:r>
    </w:p>
    <w:p w14:paraId="78C63102" w14:textId="77777777" w:rsidR="004D06C1" w:rsidRDefault="004D06C1" w:rsidP="008A0CAD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celu ograniczenia ingerencji w krajobraz zaleca się wykonanie obiektów kubaturowych w kolorach neutralnych ( odcienie brązu, szarości, zieleni).</w:t>
      </w:r>
    </w:p>
    <w:p w14:paraId="66531821" w14:textId="77777777" w:rsidR="00F31D35" w:rsidRDefault="00F31D35" w:rsidP="008A0CAD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realizacji przedsięwzięcia wykorzystywać panele fotowoltaiczne o powłoce antyrefleksyjnej, zapobiegającej zjawisku olśnienia odbiciowego i zwiększającej sprawność pochłaniania światła słonecznego.</w:t>
      </w:r>
    </w:p>
    <w:p w14:paraId="1CD19450" w14:textId="77777777" w:rsidR="003713AA" w:rsidRDefault="008A5633" w:rsidP="003713A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</w:t>
      </w:r>
      <w:r w:rsidR="003713AA" w:rsidRPr="000A4813">
        <w:rPr>
          <w:rFonts w:ascii="Times New Roman" w:hAnsi="Times New Roman" w:cs="Times New Roman"/>
          <w:b/>
          <w:sz w:val="24"/>
          <w:szCs w:val="24"/>
        </w:rPr>
        <w:t>. Nie nakładam obowiązku przeprowadzenia oceny oddziaływania przedsięwzięcia na środowisko</w:t>
      </w:r>
      <w:r w:rsidR="00F15B55">
        <w:rPr>
          <w:rFonts w:ascii="Times New Roman" w:hAnsi="Times New Roman" w:cs="Times New Roman"/>
          <w:b/>
          <w:sz w:val="24"/>
          <w:szCs w:val="24"/>
        </w:rPr>
        <w:t xml:space="preserve"> oraz postępowania w sprawie transgranicznego oddziaływania na środowisko </w:t>
      </w:r>
      <w:r w:rsidR="003713AA" w:rsidRPr="000A4813">
        <w:rPr>
          <w:rFonts w:ascii="Times New Roman" w:hAnsi="Times New Roman" w:cs="Times New Roman"/>
          <w:b/>
          <w:sz w:val="24"/>
          <w:szCs w:val="24"/>
        </w:rPr>
        <w:t xml:space="preserve"> w ramach postępowania w sprawie wydania decyzji wymienionej w art. 72 ust 1 </w:t>
      </w:r>
      <w:r w:rsidR="00153632">
        <w:rPr>
          <w:rFonts w:ascii="Times New Roman" w:hAnsi="Times New Roman" w:cs="Times New Roman"/>
          <w:b/>
          <w:sz w:val="24"/>
          <w:szCs w:val="24"/>
        </w:rPr>
        <w:t>pkt 1, 10, 14 i 18</w:t>
      </w:r>
      <w:r w:rsidR="003713AA" w:rsidRPr="000A4813">
        <w:rPr>
          <w:rFonts w:ascii="Times New Roman" w:hAnsi="Times New Roman" w:cs="Times New Roman"/>
          <w:b/>
          <w:sz w:val="24"/>
          <w:szCs w:val="24"/>
        </w:rPr>
        <w:t xml:space="preserve"> ustawy z dnia 3 października 2008 r. o udostępnianiu informacji o środowisku i jego ochronie, udziale </w:t>
      </w:r>
      <w:r w:rsidR="00F15B55">
        <w:rPr>
          <w:rFonts w:ascii="Times New Roman" w:hAnsi="Times New Roman" w:cs="Times New Roman"/>
          <w:b/>
          <w:sz w:val="24"/>
          <w:szCs w:val="24"/>
        </w:rPr>
        <w:t>społeczeństwa w ochronie środowiska oraz o ocenach oddziaływania na środowisko.</w:t>
      </w:r>
    </w:p>
    <w:p w14:paraId="2F33913D" w14:textId="77777777" w:rsidR="00452E7B" w:rsidRDefault="00452E7B" w:rsidP="00C517A0">
      <w:pPr>
        <w:ind w:left="2832" w:firstLine="708"/>
        <w:rPr>
          <w:rFonts w:ascii="Times New Roman" w:hAnsi="Times New Roman" w:cs="Times New Roman"/>
          <w:b/>
          <w:sz w:val="24"/>
          <w:szCs w:val="24"/>
        </w:rPr>
      </w:pPr>
    </w:p>
    <w:p w14:paraId="68579245" w14:textId="77777777" w:rsidR="00452E7B" w:rsidRDefault="00452E7B" w:rsidP="00C517A0">
      <w:pPr>
        <w:ind w:left="2832" w:firstLine="708"/>
        <w:rPr>
          <w:rFonts w:ascii="Times New Roman" w:hAnsi="Times New Roman" w:cs="Times New Roman"/>
          <w:b/>
          <w:sz w:val="24"/>
          <w:szCs w:val="24"/>
        </w:rPr>
      </w:pPr>
    </w:p>
    <w:p w14:paraId="02935B5A" w14:textId="77777777" w:rsidR="007B3280" w:rsidRPr="00EE4928" w:rsidRDefault="00F24561" w:rsidP="00C517A0">
      <w:pPr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UZASADNIENIE</w:t>
      </w:r>
    </w:p>
    <w:p w14:paraId="6A244FF4" w14:textId="77777777" w:rsidR="00722672" w:rsidRDefault="005F6E93" w:rsidP="0072267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E4928">
        <w:rPr>
          <w:rFonts w:ascii="Times New Roman" w:hAnsi="Times New Roman" w:cs="Times New Roman"/>
          <w:sz w:val="24"/>
          <w:szCs w:val="24"/>
        </w:rPr>
        <w:t xml:space="preserve">Dnia </w:t>
      </w:r>
      <w:r w:rsidR="00354D80">
        <w:rPr>
          <w:rFonts w:ascii="Times New Roman" w:hAnsi="Times New Roman" w:cs="Times New Roman"/>
          <w:sz w:val="24"/>
          <w:szCs w:val="24"/>
        </w:rPr>
        <w:t>1</w:t>
      </w:r>
      <w:r w:rsidR="00093631">
        <w:rPr>
          <w:rFonts w:ascii="Times New Roman" w:hAnsi="Times New Roman" w:cs="Times New Roman"/>
          <w:sz w:val="24"/>
          <w:szCs w:val="24"/>
        </w:rPr>
        <w:t>0 września 2020</w:t>
      </w:r>
      <w:r w:rsidRPr="00EE4928">
        <w:rPr>
          <w:rFonts w:ascii="Times New Roman" w:hAnsi="Times New Roman" w:cs="Times New Roman"/>
          <w:sz w:val="24"/>
          <w:szCs w:val="24"/>
        </w:rPr>
        <w:t xml:space="preserve"> r. </w:t>
      </w:r>
      <w:r w:rsidR="00A62836">
        <w:rPr>
          <w:rFonts w:ascii="Times New Roman" w:hAnsi="Times New Roman" w:cs="Times New Roman"/>
          <w:sz w:val="24"/>
          <w:szCs w:val="24"/>
        </w:rPr>
        <w:t xml:space="preserve">do tutejszego organu </w:t>
      </w:r>
      <w:r w:rsidRPr="00EE4928">
        <w:rPr>
          <w:rFonts w:ascii="Times New Roman" w:hAnsi="Times New Roman" w:cs="Times New Roman"/>
          <w:sz w:val="24"/>
          <w:szCs w:val="24"/>
        </w:rPr>
        <w:t xml:space="preserve">wpłynął wniosek </w:t>
      </w:r>
      <w:r w:rsidR="00093631">
        <w:rPr>
          <w:rFonts w:ascii="Times New Roman" w:hAnsi="Times New Roman" w:cs="Times New Roman"/>
          <w:sz w:val="24"/>
          <w:szCs w:val="24"/>
        </w:rPr>
        <w:t xml:space="preserve">przedłożony przez Pana Michała </w:t>
      </w:r>
      <w:r w:rsidR="00A772C7">
        <w:rPr>
          <w:rFonts w:ascii="Times New Roman" w:hAnsi="Times New Roman" w:cs="Times New Roman"/>
          <w:sz w:val="24"/>
          <w:szCs w:val="24"/>
        </w:rPr>
        <w:t xml:space="preserve">Czajkowskiego Prezesa Zarządu Spółki PVE 153 Sp. z o.o. z siedzibą przy ul. Grunwaldzkiej 4/10, 85-236 Bydgoszcz </w:t>
      </w:r>
      <w:r w:rsidR="00A55D92">
        <w:rPr>
          <w:rFonts w:ascii="Times New Roman" w:hAnsi="Times New Roman" w:cs="Times New Roman"/>
          <w:sz w:val="24"/>
          <w:szCs w:val="24"/>
        </w:rPr>
        <w:t xml:space="preserve">w sprawie wydania decyzji o środowiskowych uwarunkowaniach dla przedsięwzięcia polegającego na: </w:t>
      </w:r>
      <w:r w:rsidR="003B4BDC">
        <w:rPr>
          <w:rFonts w:ascii="Times New Roman" w:hAnsi="Times New Roman" w:cs="Times New Roman"/>
          <w:sz w:val="24"/>
          <w:szCs w:val="24"/>
        </w:rPr>
        <w:t xml:space="preserve">„Budowie farmy fotowoltaicznej </w:t>
      </w:r>
      <w:r w:rsidR="00BB1249">
        <w:rPr>
          <w:rFonts w:ascii="Times New Roman" w:hAnsi="Times New Roman" w:cs="Times New Roman"/>
          <w:sz w:val="24"/>
          <w:szCs w:val="24"/>
        </w:rPr>
        <w:br/>
      </w:r>
      <w:r w:rsidR="003B4BDC">
        <w:rPr>
          <w:rFonts w:ascii="Times New Roman" w:hAnsi="Times New Roman" w:cs="Times New Roman"/>
          <w:sz w:val="24"/>
          <w:szCs w:val="24"/>
        </w:rPr>
        <w:t xml:space="preserve">o mocy do 3 MW wraz z niezbędną infrastrukturą techniczną na działkach o nr </w:t>
      </w:r>
      <w:proofErr w:type="spellStart"/>
      <w:r w:rsidR="003B4BDC">
        <w:rPr>
          <w:rFonts w:ascii="Times New Roman" w:hAnsi="Times New Roman" w:cs="Times New Roman"/>
          <w:sz w:val="24"/>
          <w:szCs w:val="24"/>
        </w:rPr>
        <w:t>ewid</w:t>
      </w:r>
      <w:proofErr w:type="spellEnd"/>
      <w:r w:rsidR="003B4BDC">
        <w:rPr>
          <w:rFonts w:ascii="Times New Roman" w:hAnsi="Times New Roman" w:cs="Times New Roman"/>
          <w:sz w:val="24"/>
          <w:szCs w:val="24"/>
        </w:rPr>
        <w:t>. 103 i 104/1 w obrębie Krzę</w:t>
      </w:r>
      <w:r w:rsidR="00BB1249">
        <w:rPr>
          <w:rFonts w:ascii="Times New Roman" w:hAnsi="Times New Roman" w:cs="Times New Roman"/>
          <w:sz w:val="24"/>
          <w:szCs w:val="24"/>
        </w:rPr>
        <w:t>cin.</w:t>
      </w:r>
    </w:p>
    <w:p w14:paraId="0E1C2FB1" w14:textId="77777777" w:rsidR="000B7739" w:rsidRDefault="00D008C1" w:rsidP="0072267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E4928">
        <w:rPr>
          <w:rFonts w:ascii="Times New Roman" w:hAnsi="Times New Roman" w:cs="Times New Roman"/>
          <w:sz w:val="24"/>
          <w:szCs w:val="24"/>
        </w:rPr>
        <w:t xml:space="preserve">Przedmiotowe przedsięwzięcie zgodnie z </w:t>
      </w:r>
      <w:r w:rsidR="0069053B" w:rsidRPr="00EE4928">
        <w:rPr>
          <w:rFonts w:ascii="Times New Roman" w:hAnsi="Times New Roman" w:cs="Times New Roman"/>
          <w:sz w:val="24"/>
          <w:szCs w:val="24"/>
        </w:rPr>
        <w:t xml:space="preserve">§ 3 ust. 1 </w:t>
      </w:r>
      <w:r w:rsidR="00021435" w:rsidRPr="00EE4928">
        <w:rPr>
          <w:rFonts w:ascii="Times New Roman" w:hAnsi="Times New Roman" w:cs="Times New Roman"/>
          <w:sz w:val="24"/>
          <w:szCs w:val="24"/>
        </w:rPr>
        <w:t>pkt. 54</w:t>
      </w:r>
      <w:r w:rsidR="00421353">
        <w:rPr>
          <w:rFonts w:ascii="Times New Roman" w:hAnsi="Times New Roman" w:cs="Times New Roman"/>
          <w:sz w:val="24"/>
          <w:szCs w:val="24"/>
        </w:rPr>
        <w:t xml:space="preserve"> </w:t>
      </w:r>
      <w:r w:rsidRPr="00EE4928">
        <w:rPr>
          <w:rFonts w:ascii="Times New Roman" w:hAnsi="Times New Roman" w:cs="Times New Roman"/>
          <w:sz w:val="24"/>
          <w:szCs w:val="24"/>
        </w:rPr>
        <w:t>R</w:t>
      </w:r>
      <w:r w:rsidR="00C704CF" w:rsidRPr="00EE4928">
        <w:rPr>
          <w:rFonts w:ascii="Times New Roman" w:hAnsi="Times New Roman" w:cs="Times New Roman"/>
          <w:sz w:val="24"/>
          <w:szCs w:val="24"/>
        </w:rPr>
        <w:t xml:space="preserve">ozporządzenia Rady Ministrów z dnia </w:t>
      </w:r>
      <w:r w:rsidR="00127243">
        <w:rPr>
          <w:rFonts w:ascii="Times New Roman" w:hAnsi="Times New Roman" w:cs="Times New Roman"/>
          <w:sz w:val="24"/>
          <w:szCs w:val="24"/>
        </w:rPr>
        <w:t xml:space="preserve">10 września 2019 r. </w:t>
      </w:r>
      <w:r w:rsidR="00C704CF" w:rsidRPr="00EE4928">
        <w:rPr>
          <w:rFonts w:ascii="Times New Roman" w:hAnsi="Times New Roman" w:cs="Times New Roman"/>
          <w:sz w:val="24"/>
          <w:szCs w:val="24"/>
        </w:rPr>
        <w:t>w sprawie przedsięwzięć mogących znacząco oddziaływać na środowisko</w:t>
      </w:r>
      <w:r w:rsidR="00F52EE1">
        <w:rPr>
          <w:rFonts w:ascii="Times New Roman" w:hAnsi="Times New Roman" w:cs="Times New Roman"/>
          <w:sz w:val="24"/>
          <w:szCs w:val="24"/>
        </w:rPr>
        <w:t xml:space="preserve"> ( Dz.U. z 2019 r. poz. 1839) zalicza się do przedsięwzięć mogących potencjalnie znacząco oddziaływać na środowisko dla których o obowiązku przeprowadzenia oceny oddziaływania przedsięwzięcia</w:t>
      </w:r>
      <w:r w:rsidR="004766D3">
        <w:rPr>
          <w:rFonts w:ascii="Times New Roman" w:hAnsi="Times New Roman" w:cs="Times New Roman"/>
          <w:sz w:val="24"/>
          <w:szCs w:val="24"/>
        </w:rPr>
        <w:t xml:space="preserve"> na środowisko oraz sporządzeniu</w:t>
      </w:r>
      <w:r w:rsidR="00F52EE1">
        <w:rPr>
          <w:rFonts w:ascii="Times New Roman" w:hAnsi="Times New Roman" w:cs="Times New Roman"/>
          <w:sz w:val="24"/>
          <w:szCs w:val="24"/>
        </w:rPr>
        <w:t xml:space="preserve"> raportu rozstrzyga organ właściwy do wydania decyzji o środowiskowych uwarunkowaniach w toku postępowania.</w:t>
      </w:r>
      <w:r w:rsidR="00C704CF" w:rsidRPr="00EE4928">
        <w:rPr>
          <w:rFonts w:ascii="Times New Roman" w:hAnsi="Times New Roman" w:cs="Times New Roman"/>
          <w:sz w:val="24"/>
          <w:szCs w:val="24"/>
        </w:rPr>
        <w:t xml:space="preserve"> </w:t>
      </w:r>
      <w:r w:rsidR="00F52EE1">
        <w:rPr>
          <w:rFonts w:ascii="Times New Roman" w:hAnsi="Times New Roman" w:cs="Times New Roman"/>
          <w:sz w:val="24"/>
          <w:szCs w:val="24"/>
        </w:rPr>
        <w:t>Organem właściwym do wydania decyzji o środowiskowych uwarunkowaniach dla przedmiotowej inwestycji zgodnie z art. 75 ust.1 pkt 4 ustawy</w:t>
      </w:r>
      <w:r w:rsidR="009A50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5056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F52EE1">
        <w:rPr>
          <w:rFonts w:ascii="Times New Roman" w:hAnsi="Times New Roman" w:cs="Times New Roman"/>
          <w:sz w:val="24"/>
          <w:szCs w:val="24"/>
        </w:rPr>
        <w:t xml:space="preserve"> </w:t>
      </w:r>
      <w:r w:rsidR="00FA32A8">
        <w:rPr>
          <w:rFonts w:ascii="Times New Roman" w:hAnsi="Times New Roman" w:cs="Times New Roman"/>
          <w:sz w:val="24"/>
          <w:szCs w:val="24"/>
        </w:rPr>
        <w:t>jest Wójt Gminy Krzęcin.</w:t>
      </w:r>
    </w:p>
    <w:p w14:paraId="6A5E60EE" w14:textId="77777777" w:rsidR="00F00980" w:rsidRPr="00EE4928" w:rsidRDefault="007C5884" w:rsidP="00496604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Mając powyższe na uwadze, po stwierdzeniu </w:t>
      </w:r>
      <w:r w:rsidR="00496604">
        <w:rPr>
          <w:rFonts w:ascii="Times New Roman" w:hAnsi="Times New Roman" w:cs="Times New Roman"/>
          <w:sz w:val="24"/>
          <w:szCs w:val="24"/>
        </w:rPr>
        <w:t xml:space="preserve">kompletności wniosku, Wójt Gminy Krzęcin pismem z dnia </w:t>
      </w:r>
      <w:r w:rsidR="00722672">
        <w:rPr>
          <w:rFonts w:ascii="Times New Roman" w:hAnsi="Times New Roman" w:cs="Times New Roman"/>
          <w:sz w:val="24"/>
          <w:szCs w:val="24"/>
        </w:rPr>
        <w:t>19 października 2020</w:t>
      </w:r>
      <w:r w:rsidR="00496604">
        <w:rPr>
          <w:rFonts w:ascii="Times New Roman" w:hAnsi="Times New Roman" w:cs="Times New Roman"/>
          <w:sz w:val="24"/>
          <w:szCs w:val="24"/>
        </w:rPr>
        <w:t xml:space="preserve"> r. znak: GPKOŚ.6220.</w:t>
      </w:r>
      <w:r w:rsidR="00095BAB">
        <w:rPr>
          <w:rFonts w:ascii="Times New Roman" w:hAnsi="Times New Roman" w:cs="Times New Roman"/>
          <w:sz w:val="24"/>
          <w:szCs w:val="24"/>
        </w:rPr>
        <w:t>12</w:t>
      </w:r>
      <w:r w:rsidR="00496604">
        <w:rPr>
          <w:rFonts w:ascii="Times New Roman" w:hAnsi="Times New Roman" w:cs="Times New Roman"/>
          <w:sz w:val="24"/>
          <w:szCs w:val="24"/>
        </w:rPr>
        <w:t>.</w:t>
      </w:r>
      <w:r w:rsidR="00722672">
        <w:rPr>
          <w:rFonts w:ascii="Times New Roman" w:hAnsi="Times New Roman" w:cs="Times New Roman"/>
          <w:sz w:val="24"/>
          <w:szCs w:val="24"/>
        </w:rPr>
        <w:t>2.2020</w:t>
      </w:r>
      <w:r w:rsidR="00763839">
        <w:rPr>
          <w:rFonts w:ascii="Times New Roman" w:hAnsi="Times New Roman" w:cs="Times New Roman"/>
          <w:sz w:val="24"/>
          <w:szCs w:val="24"/>
        </w:rPr>
        <w:t>.AK</w:t>
      </w:r>
      <w:r w:rsidR="000B7739" w:rsidRPr="00EE4928">
        <w:rPr>
          <w:rFonts w:ascii="Times New Roman" w:hAnsi="Times New Roman" w:cs="Times New Roman"/>
          <w:sz w:val="24"/>
          <w:szCs w:val="24"/>
        </w:rPr>
        <w:t xml:space="preserve"> wszczął postępowanie administracyjne w sprawie wydania decyzji o środowiskowych uwarunkowaniach dla w/w przedsięwzięcia.</w:t>
      </w:r>
      <w:r w:rsidR="004766D3">
        <w:rPr>
          <w:rFonts w:ascii="Times New Roman" w:hAnsi="Times New Roman" w:cs="Times New Roman"/>
          <w:sz w:val="24"/>
          <w:szCs w:val="24"/>
        </w:rPr>
        <w:t xml:space="preserve"> W związku z tym, iż liczba stron w przedmiotowym postępowaniu </w:t>
      </w:r>
      <w:r w:rsidR="00AC66A0">
        <w:rPr>
          <w:rFonts w:ascii="Times New Roman" w:hAnsi="Times New Roman" w:cs="Times New Roman"/>
          <w:sz w:val="24"/>
          <w:szCs w:val="24"/>
        </w:rPr>
        <w:t xml:space="preserve">przekracza </w:t>
      </w:r>
      <w:r w:rsidR="008171E1">
        <w:rPr>
          <w:rFonts w:ascii="Times New Roman" w:hAnsi="Times New Roman" w:cs="Times New Roman"/>
          <w:sz w:val="24"/>
          <w:szCs w:val="24"/>
        </w:rPr>
        <w:t xml:space="preserve">10 strony postępowania zostały powiadomione o w/w czynności poprzez obwieszczenie z dnia </w:t>
      </w:r>
      <w:r w:rsidR="00722672">
        <w:rPr>
          <w:rFonts w:ascii="Times New Roman" w:hAnsi="Times New Roman" w:cs="Times New Roman"/>
          <w:sz w:val="24"/>
          <w:szCs w:val="24"/>
        </w:rPr>
        <w:t>19 października 2020r. znak: GPKOŚ.6220.12.2.2020</w:t>
      </w:r>
      <w:r w:rsidR="008171E1">
        <w:rPr>
          <w:rFonts w:ascii="Times New Roman" w:hAnsi="Times New Roman" w:cs="Times New Roman"/>
          <w:sz w:val="24"/>
          <w:szCs w:val="24"/>
        </w:rPr>
        <w:t>.AK.</w:t>
      </w:r>
    </w:p>
    <w:p w14:paraId="41B97D2D" w14:textId="77777777" w:rsidR="000B7739" w:rsidRPr="00EE4928" w:rsidRDefault="000B7739" w:rsidP="00FD4B2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E4928">
        <w:rPr>
          <w:rFonts w:ascii="Times New Roman" w:hAnsi="Times New Roman" w:cs="Times New Roman"/>
          <w:sz w:val="24"/>
          <w:szCs w:val="24"/>
        </w:rPr>
        <w:t xml:space="preserve">Zgodnie z art. 63 ust. 1 </w:t>
      </w:r>
      <w:r w:rsidR="00496604">
        <w:rPr>
          <w:rFonts w:ascii="Times New Roman" w:hAnsi="Times New Roman" w:cs="Times New Roman"/>
          <w:sz w:val="24"/>
          <w:szCs w:val="24"/>
        </w:rPr>
        <w:t xml:space="preserve">i art. 64 ust.1 </w:t>
      </w:r>
      <w:r w:rsidRPr="00EE4928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EE4928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Pr="00EE4928">
        <w:rPr>
          <w:rFonts w:ascii="Times New Roman" w:hAnsi="Times New Roman" w:cs="Times New Roman"/>
          <w:sz w:val="24"/>
          <w:szCs w:val="24"/>
        </w:rPr>
        <w:t xml:space="preserve"> obowiązek przeprowadzenia oceny odziaływania</w:t>
      </w:r>
      <w:r w:rsidR="009A5056">
        <w:rPr>
          <w:rFonts w:ascii="Times New Roman" w:hAnsi="Times New Roman" w:cs="Times New Roman"/>
          <w:sz w:val="24"/>
          <w:szCs w:val="24"/>
        </w:rPr>
        <w:t xml:space="preserve"> na środowisko oraz sporządzenia</w:t>
      </w:r>
      <w:r w:rsidRPr="00EE4928">
        <w:rPr>
          <w:rFonts w:ascii="Times New Roman" w:hAnsi="Times New Roman" w:cs="Times New Roman"/>
          <w:sz w:val="24"/>
          <w:szCs w:val="24"/>
        </w:rPr>
        <w:t xml:space="preserve"> raportu o odziaływaniu przedsięwzięcia na środowisko dla planowanego przedsięwzięcia mogącego potencjalnie znacząco oddziaływać na </w:t>
      </w:r>
      <w:r w:rsidR="00944F07" w:rsidRPr="00EE4928">
        <w:rPr>
          <w:rFonts w:ascii="Times New Roman" w:hAnsi="Times New Roman" w:cs="Times New Roman"/>
          <w:sz w:val="24"/>
          <w:szCs w:val="24"/>
        </w:rPr>
        <w:t xml:space="preserve">środowisko stwierdza </w:t>
      </w:r>
      <w:r w:rsidRPr="00EE4928">
        <w:rPr>
          <w:rFonts w:ascii="Times New Roman" w:hAnsi="Times New Roman" w:cs="Times New Roman"/>
          <w:sz w:val="24"/>
          <w:szCs w:val="24"/>
        </w:rPr>
        <w:t xml:space="preserve"> w drodze postanowienia, organ właściwy do wydania decyzji o środowiskowych uwarunkowaniach, po </w:t>
      </w:r>
      <w:r w:rsidR="00243368" w:rsidRPr="00EE4928">
        <w:rPr>
          <w:rFonts w:ascii="Times New Roman" w:hAnsi="Times New Roman" w:cs="Times New Roman"/>
          <w:sz w:val="24"/>
          <w:szCs w:val="24"/>
        </w:rPr>
        <w:t xml:space="preserve">zasięgnięciu opinii Regionalnego Dyrektora Ochrony Środowiska, </w:t>
      </w:r>
      <w:r w:rsidR="00944F07" w:rsidRPr="00EE4928">
        <w:rPr>
          <w:rFonts w:ascii="Times New Roman" w:hAnsi="Times New Roman" w:cs="Times New Roman"/>
          <w:sz w:val="24"/>
          <w:szCs w:val="24"/>
        </w:rPr>
        <w:t>Państwowego</w:t>
      </w:r>
      <w:r w:rsidR="00243368" w:rsidRPr="00EE4928">
        <w:rPr>
          <w:rFonts w:ascii="Times New Roman" w:hAnsi="Times New Roman" w:cs="Times New Roman"/>
          <w:sz w:val="24"/>
          <w:szCs w:val="24"/>
        </w:rPr>
        <w:t xml:space="preserve"> Powiatowego Inspektora Sanitarnego</w:t>
      </w:r>
      <w:r w:rsidR="00496604">
        <w:rPr>
          <w:rFonts w:ascii="Times New Roman" w:hAnsi="Times New Roman" w:cs="Times New Roman"/>
          <w:sz w:val="24"/>
          <w:szCs w:val="24"/>
        </w:rPr>
        <w:t xml:space="preserve"> w Choszcznie</w:t>
      </w:r>
      <w:r w:rsidR="00243368" w:rsidRPr="00EE4928">
        <w:rPr>
          <w:rFonts w:ascii="Times New Roman" w:hAnsi="Times New Roman" w:cs="Times New Roman"/>
          <w:sz w:val="24"/>
          <w:szCs w:val="24"/>
        </w:rPr>
        <w:t xml:space="preserve"> oraz PGW Wod</w:t>
      </w:r>
      <w:r w:rsidR="009A5056">
        <w:rPr>
          <w:rFonts w:ascii="Times New Roman" w:hAnsi="Times New Roman" w:cs="Times New Roman"/>
          <w:sz w:val="24"/>
          <w:szCs w:val="24"/>
        </w:rPr>
        <w:t>y Polskie Zarząd Zlewni</w:t>
      </w:r>
      <w:r w:rsidR="00763839">
        <w:rPr>
          <w:rFonts w:ascii="Times New Roman" w:hAnsi="Times New Roman" w:cs="Times New Roman"/>
          <w:sz w:val="24"/>
          <w:szCs w:val="24"/>
        </w:rPr>
        <w:t xml:space="preserve"> w Stargardzie</w:t>
      </w:r>
      <w:r w:rsidR="00944F07" w:rsidRPr="00EE4928">
        <w:rPr>
          <w:rFonts w:ascii="Times New Roman" w:hAnsi="Times New Roman" w:cs="Times New Roman"/>
          <w:sz w:val="24"/>
          <w:szCs w:val="24"/>
        </w:rPr>
        <w:t>.</w:t>
      </w:r>
    </w:p>
    <w:p w14:paraId="040404B6" w14:textId="77777777" w:rsidR="00944F07" w:rsidRPr="00EE4928" w:rsidRDefault="00944F07" w:rsidP="00FD4B2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E4928">
        <w:rPr>
          <w:rFonts w:ascii="Times New Roman" w:hAnsi="Times New Roman" w:cs="Times New Roman"/>
          <w:sz w:val="24"/>
          <w:szCs w:val="24"/>
        </w:rPr>
        <w:t>Wypełniając dyspozycje ar</w:t>
      </w:r>
      <w:r w:rsidR="00D008C1" w:rsidRPr="00EE4928">
        <w:rPr>
          <w:rFonts w:ascii="Times New Roman" w:hAnsi="Times New Roman" w:cs="Times New Roman"/>
          <w:sz w:val="24"/>
          <w:szCs w:val="24"/>
        </w:rPr>
        <w:t>t</w:t>
      </w:r>
      <w:r w:rsidRPr="00EE4928">
        <w:rPr>
          <w:rFonts w:ascii="Times New Roman" w:hAnsi="Times New Roman" w:cs="Times New Roman"/>
          <w:sz w:val="24"/>
          <w:szCs w:val="24"/>
        </w:rPr>
        <w:t xml:space="preserve">. 64 ust 1 ustawy </w:t>
      </w:r>
      <w:proofErr w:type="spellStart"/>
      <w:r w:rsidRPr="00EE4928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Pr="00EE4928">
        <w:rPr>
          <w:rFonts w:ascii="Times New Roman" w:hAnsi="Times New Roman" w:cs="Times New Roman"/>
          <w:sz w:val="24"/>
          <w:szCs w:val="24"/>
        </w:rPr>
        <w:t xml:space="preserve"> tut. organ wystąpił w dniu </w:t>
      </w:r>
      <w:r w:rsidR="002A5E92">
        <w:rPr>
          <w:rFonts w:ascii="Times New Roman" w:hAnsi="Times New Roman" w:cs="Times New Roman"/>
          <w:sz w:val="24"/>
          <w:szCs w:val="24"/>
        </w:rPr>
        <w:t>19 października 2020</w:t>
      </w:r>
      <w:r w:rsidR="00095BAB">
        <w:rPr>
          <w:rFonts w:ascii="Times New Roman" w:hAnsi="Times New Roman" w:cs="Times New Roman"/>
          <w:sz w:val="24"/>
          <w:szCs w:val="24"/>
        </w:rPr>
        <w:t xml:space="preserve"> r. p</w:t>
      </w:r>
      <w:r w:rsidR="00E22F00">
        <w:rPr>
          <w:rFonts w:ascii="Times New Roman" w:hAnsi="Times New Roman" w:cs="Times New Roman"/>
          <w:sz w:val="24"/>
          <w:szCs w:val="24"/>
        </w:rPr>
        <w:t>ismem znak: GPKOŚ.6220.12.3.2020</w:t>
      </w:r>
      <w:r w:rsidR="00F91B43">
        <w:rPr>
          <w:rFonts w:ascii="Times New Roman" w:hAnsi="Times New Roman" w:cs="Times New Roman"/>
          <w:sz w:val="24"/>
          <w:szCs w:val="24"/>
        </w:rPr>
        <w:t>.AK</w:t>
      </w:r>
      <w:r w:rsidRPr="00EE4928">
        <w:rPr>
          <w:rFonts w:ascii="Times New Roman" w:hAnsi="Times New Roman" w:cs="Times New Roman"/>
          <w:sz w:val="24"/>
          <w:szCs w:val="24"/>
        </w:rPr>
        <w:t xml:space="preserve"> do Regionalnego Dyrektora </w:t>
      </w:r>
      <w:r w:rsidRPr="00EE4928">
        <w:rPr>
          <w:rFonts w:ascii="Times New Roman" w:hAnsi="Times New Roman" w:cs="Times New Roman"/>
          <w:sz w:val="24"/>
          <w:szCs w:val="24"/>
        </w:rPr>
        <w:lastRenderedPageBreak/>
        <w:t>Ochrony Środowiska w Szczecinie,</w:t>
      </w:r>
      <w:r w:rsidR="00095BAB">
        <w:rPr>
          <w:rFonts w:ascii="Times New Roman" w:hAnsi="Times New Roman" w:cs="Times New Roman"/>
          <w:sz w:val="24"/>
          <w:szCs w:val="24"/>
        </w:rPr>
        <w:t xml:space="preserve"> pismem znak: GPKOŚ. 6220.12.4.2021.</w:t>
      </w:r>
      <w:r w:rsidR="00C54036">
        <w:rPr>
          <w:rFonts w:ascii="Times New Roman" w:hAnsi="Times New Roman" w:cs="Times New Roman"/>
          <w:sz w:val="24"/>
          <w:szCs w:val="24"/>
        </w:rPr>
        <w:t>AK</w:t>
      </w:r>
      <w:r w:rsidR="00E84C7F" w:rsidRPr="00EE4928">
        <w:rPr>
          <w:rFonts w:ascii="Times New Roman" w:hAnsi="Times New Roman" w:cs="Times New Roman"/>
          <w:sz w:val="24"/>
          <w:szCs w:val="24"/>
        </w:rPr>
        <w:t xml:space="preserve"> </w:t>
      </w:r>
      <w:r w:rsidRPr="00EE4928">
        <w:rPr>
          <w:rFonts w:ascii="Times New Roman" w:hAnsi="Times New Roman" w:cs="Times New Roman"/>
          <w:sz w:val="24"/>
          <w:szCs w:val="24"/>
        </w:rPr>
        <w:t xml:space="preserve"> do Państwowego Powiatowego Inspektora </w:t>
      </w:r>
      <w:r w:rsidR="00D73CFF" w:rsidRPr="00EE4928">
        <w:rPr>
          <w:rFonts w:ascii="Times New Roman" w:hAnsi="Times New Roman" w:cs="Times New Roman"/>
          <w:sz w:val="24"/>
          <w:szCs w:val="24"/>
        </w:rPr>
        <w:t>Sanitarnego</w:t>
      </w:r>
      <w:r w:rsidRPr="00EE4928">
        <w:rPr>
          <w:rFonts w:ascii="Times New Roman" w:hAnsi="Times New Roman" w:cs="Times New Roman"/>
          <w:sz w:val="24"/>
          <w:szCs w:val="24"/>
        </w:rPr>
        <w:t xml:space="preserve"> w Choszcznie oraz </w:t>
      </w:r>
      <w:r w:rsidR="00E84C7F" w:rsidRPr="00EE4928">
        <w:rPr>
          <w:rFonts w:ascii="Times New Roman" w:hAnsi="Times New Roman" w:cs="Times New Roman"/>
          <w:sz w:val="24"/>
          <w:szCs w:val="24"/>
        </w:rPr>
        <w:t>pismem znak</w:t>
      </w:r>
      <w:r w:rsidR="00E22F00">
        <w:rPr>
          <w:rFonts w:ascii="Times New Roman" w:hAnsi="Times New Roman" w:cs="Times New Roman"/>
          <w:sz w:val="24"/>
          <w:szCs w:val="24"/>
        </w:rPr>
        <w:t>: GPKOŚ.6220.12.5</w:t>
      </w:r>
      <w:r w:rsidR="00095BAB">
        <w:rPr>
          <w:rFonts w:ascii="Times New Roman" w:hAnsi="Times New Roman" w:cs="Times New Roman"/>
          <w:sz w:val="24"/>
          <w:szCs w:val="24"/>
        </w:rPr>
        <w:t>.2021</w:t>
      </w:r>
      <w:r w:rsidR="00C54036">
        <w:rPr>
          <w:rFonts w:ascii="Times New Roman" w:hAnsi="Times New Roman" w:cs="Times New Roman"/>
          <w:sz w:val="24"/>
          <w:szCs w:val="24"/>
        </w:rPr>
        <w:t>.AK</w:t>
      </w:r>
      <w:r w:rsidR="00E84C7F" w:rsidRPr="00EE4928">
        <w:rPr>
          <w:rFonts w:ascii="Times New Roman" w:hAnsi="Times New Roman" w:cs="Times New Roman"/>
          <w:sz w:val="24"/>
          <w:szCs w:val="24"/>
        </w:rPr>
        <w:t xml:space="preserve"> </w:t>
      </w:r>
      <w:r w:rsidR="0041583E">
        <w:rPr>
          <w:rFonts w:ascii="Times New Roman" w:hAnsi="Times New Roman" w:cs="Times New Roman"/>
          <w:sz w:val="24"/>
          <w:szCs w:val="24"/>
        </w:rPr>
        <w:t xml:space="preserve">do Dyrektora Zarządu Zlewni </w:t>
      </w:r>
      <w:r w:rsidR="00E84C7F" w:rsidRPr="00EE4928">
        <w:rPr>
          <w:rFonts w:ascii="Times New Roman" w:hAnsi="Times New Roman" w:cs="Times New Roman"/>
          <w:sz w:val="24"/>
          <w:szCs w:val="24"/>
        </w:rPr>
        <w:t xml:space="preserve">w </w:t>
      </w:r>
      <w:r w:rsidR="00496604">
        <w:rPr>
          <w:rFonts w:ascii="Times New Roman" w:hAnsi="Times New Roman" w:cs="Times New Roman"/>
          <w:sz w:val="24"/>
          <w:szCs w:val="24"/>
        </w:rPr>
        <w:t>Stargardzie</w:t>
      </w:r>
      <w:r w:rsidRPr="00EE4928">
        <w:rPr>
          <w:rFonts w:ascii="Times New Roman" w:hAnsi="Times New Roman" w:cs="Times New Roman"/>
          <w:sz w:val="24"/>
          <w:szCs w:val="24"/>
        </w:rPr>
        <w:t xml:space="preserve"> </w:t>
      </w:r>
      <w:r w:rsidR="0041583E">
        <w:rPr>
          <w:rFonts w:ascii="Times New Roman" w:hAnsi="Times New Roman" w:cs="Times New Roman"/>
          <w:sz w:val="24"/>
          <w:szCs w:val="24"/>
        </w:rPr>
        <w:t xml:space="preserve">Państwowego Gospodarstwa Wodnego Wody Polskie </w:t>
      </w:r>
      <w:r w:rsidRPr="00EE4928">
        <w:rPr>
          <w:rFonts w:ascii="Times New Roman" w:hAnsi="Times New Roman" w:cs="Times New Roman"/>
          <w:sz w:val="24"/>
          <w:szCs w:val="24"/>
        </w:rPr>
        <w:t>z wnioskiem o wydanie opinii</w:t>
      </w:r>
      <w:r w:rsidR="00D008C1" w:rsidRPr="00EE4928">
        <w:rPr>
          <w:rFonts w:ascii="Times New Roman" w:hAnsi="Times New Roman" w:cs="Times New Roman"/>
          <w:sz w:val="24"/>
          <w:szCs w:val="24"/>
        </w:rPr>
        <w:t>,</w:t>
      </w:r>
      <w:r w:rsidRPr="00EE4928">
        <w:rPr>
          <w:rFonts w:ascii="Times New Roman" w:hAnsi="Times New Roman" w:cs="Times New Roman"/>
          <w:sz w:val="24"/>
          <w:szCs w:val="24"/>
        </w:rPr>
        <w:t xml:space="preserve"> co do potrzeby przeprowadzenia oceny oddziaływania na środowisko i ewentualnego zakresu raportu o od</w:t>
      </w:r>
      <w:r w:rsidR="009323D8">
        <w:rPr>
          <w:rFonts w:ascii="Times New Roman" w:hAnsi="Times New Roman" w:cs="Times New Roman"/>
          <w:sz w:val="24"/>
          <w:szCs w:val="24"/>
        </w:rPr>
        <w:t>d</w:t>
      </w:r>
      <w:r w:rsidRPr="00EE4928">
        <w:rPr>
          <w:rFonts w:ascii="Times New Roman" w:hAnsi="Times New Roman" w:cs="Times New Roman"/>
          <w:sz w:val="24"/>
          <w:szCs w:val="24"/>
        </w:rPr>
        <w:t xml:space="preserve">ziaływaniu na </w:t>
      </w:r>
      <w:r w:rsidR="00D73CFF" w:rsidRPr="00EE4928">
        <w:rPr>
          <w:rFonts w:ascii="Times New Roman" w:hAnsi="Times New Roman" w:cs="Times New Roman"/>
          <w:sz w:val="24"/>
          <w:szCs w:val="24"/>
        </w:rPr>
        <w:t>środowisko</w:t>
      </w:r>
      <w:r w:rsidRPr="00EE4928">
        <w:rPr>
          <w:rFonts w:ascii="Times New Roman" w:hAnsi="Times New Roman" w:cs="Times New Roman"/>
          <w:sz w:val="24"/>
          <w:szCs w:val="24"/>
        </w:rPr>
        <w:t xml:space="preserve"> dla planowanego </w:t>
      </w:r>
      <w:r w:rsidR="00D73CFF" w:rsidRPr="00EE4928">
        <w:rPr>
          <w:rFonts w:ascii="Times New Roman" w:hAnsi="Times New Roman" w:cs="Times New Roman"/>
          <w:sz w:val="24"/>
          <w:szCs w:val="24"/>
        </w:rPr>
        <w:t>przedsięwzięcia</w:t>
      </w:r>
      <w:r w:rsidRPr="00EE4928">
        <w:rPr>
          <w:rFonts w:ascii="Times New Roman" w:hAnsi="Times New Roman" w:cs="Times New Roman"/>
          <w:sz w:val="24"/>
          <w:szCs w:val="24"/>
        </w:rPr>
        <w:t xml:space="preserve"> dołączając dokumenty wymienione w art. 64 ust. </w:t>
      </w:r>
      <w:r w:rsidR="00D73CFF" w:rsidRPr="00EE4928">
        <w:rPr>
          <w:rFonts w:ascii="Times New Roman" w:hAnsi="Times New Roman" w:cs="Times New Roman"/>
          <w:sz w:val="24"/>
          <w:szCs w:val="24"/>
        </w:rPr>
        <w:t>u</w:t>
      </w:r>
      <w:r w:rsidRPr="00EE4928">
        <w:rPr>
          <w:rFonts w:ascii="Times New Roman" w:hAnsi="Times New Roman" w:cs="Times New Roman"/>
          <w:sz w:val="24"/>
          <w:szCs w:val="24"/>
        </w:rPr>
        <w:t xml:space="preserve">stawy </w:t>
      </w:r>
      <w:proofErr w:type="spellStart"/>
      <w:r w:rsidRPr="00EE4928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Pr="00EE4928">
        <w:rPr>
          <w:rFonts w:ascii="Times New Roman" w:hAnsi="Times New Roman" w:cs="Times New Roman"/>
          <w:sz w:val="24"/>
          <w:szCs w:val="24"/>
        </w:rPr>
        <w:t>.</w:t>
      </w:r>
    </w:p>
    <w:p w14:paraId="29357A08" w14:textId="77777777" w:rsidR="00743864" w:rsidRDefault="00BC163A" w:rsidP="0034644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E4928">
        <w:rPr>
          <w:rFonts w:ascii="Times New Roman" w:hAnsi="Times New Roman" w:cs="Times New Roman"/>
          <w:sz w:val="24"/>
          <w:szCs w:val="24"/>
        </w:rPr>
        <w:t>Państwowy Powiatowy Inspektor Sanitarny w Choszcznie pismem</w:t>
      </w:r>
      <w:r w:rsidR="00A63770" w:rsidRPr="00EE4928">
        <w:rPr>
          <w:rFonts w:ascii="Times New Roman" w:hAnsi="Times New Roman" w:cs="Times New Roman"/>
          <w:sz w:val="24"/>
          <w:szCs w:val="24"/>
        </w:rPr>
        <w:t xml:space="preserve"> </w:t>
      </w:r>
      <w:r w:rsidRPr="00EE4928">
        <w:rPr>
          <w:rFonts w:ascii="Times New Roman" w:hAnsi="Times New Roman" w:cs="Times New Roman"/>
          <w:sz w:val="24"/>
          <w:szCs w:val="24"/>
        </w:rPr>
        <w:t xml:space="preserve">z dnia </w:t>
      </w:r>
      <w:r w:rsidR="00467904">
        <w:rPr>
          <w:rFonts w:ascii="Times New Roman" w:hAnsi="Times New Roman" w:cs="Times New Roman"/>
          <w:sz w:val="24"/>
          <w:szCs w:val="24"/>
        </w:rPr>
        <w:t>29 października 2020</w:t>
      </w:r>
      <w:r w:rsidR="00D164BB" w:rsidRPr="00EE4928">
        <w:rPr>
          <w:rFonts w:ascii="Times New Roman" w:hAnsi="Times New Roman" w:cs="Times New Roman"/>
          <w:sz w:val="24"/>
          <w:szCs w:val="24"/>
        </w:rPr>
        <w:t xml:space="preserve"> roku, znak: </w:t>
      </w:r>
      <w:r w:rsidR="00467904">
        <w:rPr>
          <w:rFonts w:ascii="Times New Roman" w:hAnsi="Times New Roman" w:cs="Times New Roman"/>
          <w:sz w:val="24"/>
          <w:szCs w:val="24"/>
        </w:rPr>
        <w:t>ZNS.9022.2.1.34.2020</w:t>
      </w:r>
      <w:r w:rsidR="00A63770" w:rsidRPr="00EE4928">
        <w:rPr>
          <w:rFonts w:ascii="Times New Roman" w:hAnsi="Times New Roman" w:cs="Times New Roman"/>
          <w:sz w:val="24"/>
          <w:szCs w:val="24"/>
        </w:rPr>
        <w:t xml:space="preserve"> </w:t>
      </w:r>
      <w:r w:rsidR="00346448">
        <w:rPr>
          <w:rFonts w:ascii="Times New Roman" w:hAnsi="Times New Roman" w:cs="Times New Roman"/>
          <w:sz w:val="24"/>
          <w:szCs w:val="24"/>
        </w:rPr>
        <w:t>nie stwierdził potrzeby</w:t>
      </w:r>
      <w:r w:rsidR="00A63770" w:rsidRPr="00EE4928">
        <w:rPr>
          <w:rFonts w:ascii="Times New Roman" w:hAnsi="Times New Roman" w:cs="Times New Roman"/>
          <w:sz w:val="24"/>
          <w:szCs w:val="24"/>
        </w:rPr>
        <w:t xml:space="preserve"> przeprowadzenia oceny od</w:t>
      </w:r>
      <w:r w:rsidR="0085625B">
        <w:rPr>
          <w:rFonts w:ascii="Times New Roman" w:hAnsi="Times New Roman" w:cs="Times New Roman"/>
          <w:sz w:val="24"/>
          <w:szCs w:val="24"/>
        </w:rPr>
        <w:t>d</w:t>
      </w:r>
      <w:r w:rsidR="00A63770" w:rsidRPr="00EE4928">
        <w:rPr>
          <w:rFonts w:ascii="Times New Roman" w:hAnsi="Times New Roman" w:cs="Times New Roman"/>
          <w:sz w:val="24"/>
          <w:szCs w:val="24"/>
        </w:rPr>
        <w:t>ziaływania na środowisko w/w przedsięwzięcia</w:t>
      </w:r>
      <w:r w:rsidR="00346448">
        <w:rPr>
          <w:rFonts w:ascii="Times New Roman" w:hAnsi="Times New Roman" w:cs="Times New Roman"/>
          <w:sz w:val="24"/>
          <w:szCs w:val="24"/>
        </w:rPr>
        <w:t>.</w:t>
      </w:r>
      <w:r w:rsidR="00A63770" w:rsidRPr="00EE4928">
        <w:rPr>
          <w:rFonts w:ascii="Times New Roman" w:hAnsi="Times New Roman" w:cs="Times New Roman"/>
          <w:sz w:val="24"/>
          <w:szCs w:val="24"/>
        </w:rPr>
        <w:t xml:space="preserve"> </w:t>
      </w:r>
      <w:r w:rsidR="00BA1AA9">
        <w:rPr>
          <w:rFonts w:ascii="Times New Roman" w:hAnsi="Times New Roman" w:cs="Times New Roman"/>
          <w:sz w:val="24"/>
          <w:szCs w:val="24"/>
        </w:rPr>
        <w:t>W wyniku analizy dokumentacji organ stwierdził, że inwestycja nie będzie negatywnie oddziaływać na zdrowie i życie ludzi.</w:t>
      </w:r>
    </w:p>
    <w:p w14:paraId="03975C6D" w14:textId="77777777" w:rsidR="00E85E06" w:rsidRDefault="00E85E06" w:rsidP="00540D9C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Zarządu Zlewni w Stargardzie Państwowego </w:t>
      </w:r>
      <w:r w:rsidR="00AC35EC">
        <w:rPr>
          <w:rFonts w:ascii="Times New Roman" w:hAnsi="Times New Roman" w:cs="Times New Roman"/>
          <w:sz w:val="24"/>
          <w:szCs w:val="24"/>
        </w:rPr>
        <w:t xml:space="preserve">Gospodarstwa Wodnego Wody Polskie </w:t>
      </w:r>
      <w:r w:rsidR="00AC35EC" w:rsidRPr="00EE4928">
        <w:rPr>
          <w:rFonts w:ascii="Times New Roman" w:hAnsi="Times New Roman" w:cs="Times New Roman"/>
          <w:sz w:val="24"/>
          <w:szCs w:val="24"/>
        </w:rPr>
        <w:t xml:space="preserve">pismem z dnia </w:t>
      </w:r>
      <w:r w:rsidR="00467904">
        <w:rPr>
          <w:rFonts w:ascii="Times New Roman" w:hAnsi="Times New Roman" w:cs="Times New Roman"/>
          <w:sz w:val="24"/>
          <w:szCs w:val="24"/>
        </w:rPr>
        <w:t>3 listopada 2020</w:t>
      </w:r>
      <w:r w:rsidR="00AC35EC">
        <w:rPr>
          <w:rFonts w:ascii="Times New Roman" w:hAnsi="Times New Roman" w:cs="Times New Roman"/>
          <w:sz w:val="24"/>
          <w:szCs w:val="24"/>
        </w:rPr>
        <w:t xml:space="preserve"> r. </w:t>
      </w:r>
      <w:r w:rsidR="00AC35EC" w:rsidRPr="00EE4928">
        <w:rPr>
          <w:rFonts w:ascii="Times New Roman" w:hAnsi="Times New Roman" w:cs="Times New Roman"/>
          <w:sz w:val="24"/>
          <w:szCs w:val="24"/>
        </w:rPr>
        <w:t xml:space="preserve">znak: </w:t>
      </w:r>
      <w:r w:rsidR="00AC35EC">
        <w:rPr>
          <w:rFonts w:ascii="Times New Roman" w:hAnsi="Times New Roman" w:cs="Times New Roman"/>
          <w:sz w:val="24"/>
          <w:szCs w:val="24"/>
        </w:rPr>
        <w:t>SZ.ZZŚ.3.4360.</w:t>
      </w:r>
      <w:r w:rsidR="00467904">
        <w:rPr>
          <w:rFonts w:ascii="Times New Roman" w:hAnsi="Times New Roman" w:cs="Times New Roman"/>
          <w:sz w:val="24"/>
          <w:szCs w:val="24"/>
        </w:rPr>
        <w:t>239.2020.MM</w:t>
      </w:r>
      <w:r w:rsidR="00AC35EC" w:rsidRPr="00EE4928">
        <w:rPr>
          <w:rFonts w:ascii="Times New Roman" w:hAnsi="Times New Roman" w:cs="Times New Roman"/>
          <w:sz w:val="24"/>
          <w:szCs w:val="24"/>
        </w:rPr>
        <w:t xml:space="preserve"> wyraził opinię, iż</w:t>
      </w:r>
      <w:r w:rsidR="001546F9">
        <w:rPr>
          <w:rFonts w:ascii="Times New Roman" w:hAnsi="Times New Roman" w:cs="Times New Roman"/>
          <w:sz w:val="24"/>
          <w:szCs w:val="24"/>
        </w:rPr>
        <w:t xml:space="preserve"> dla w/w przedsięwzięcia </w:t>
      </w:r>
      <w:r w:rsidR="00AC35EC" w:rsidRPr="00EE4928">
        <w:rPr>
          <w:rFonts w:ascii="Times New Roman" w:hAnsi="Times New Roman" w:cs="Times New Roman"/>
          <w:sz w:val="24"/>
          <w:szCs w:val="24"/>
        </w:rPr>
        <w:t xml:space="preserve">nie </w:t>
      </w:r>
      <w:r w:rsidR="00AC35EC">
        <w:rPr>
          <w:rFonts w:ascii="Times New Roman" w:hAnsi="Times New Roman" w:cs="Times New Roman"/>
          <w:sz w:val="24"/>
          <w:szCs w:val="24"/>
        </w:rPr>
        <w:t xml:space="preserve">istnieje konieczność </w:t>
      </w:r>
      <w:r w:rsidR="00AC35EC" w:rsidRPr="00EE4928">
        <w:rPr>
          <w:rFonts w:ascii="Times New Roman" w:hAnsi="Times New Roman" w:cs="Times New Roman"/>
          <w:sz w:val="24"/>
          <w:szCs w:val="24"/>
        </w:rPr>
        <w:t>przeprowadzenia oceny oddziaływania na śro</w:t>
      </w:r>
      <w:r w:rsidR="00AC35EC">
        <w:rPr>
          <w:rFonts w:ascii="Times New Roman" w:hAnsi="Times New Roman" w:cs="Times New Roman"/>
          <w:sz w:val="24"/>
          <w:szCs w:val="24"/>
        </w:rPr>
        <w:t>dowisko i określił warunki realizacji przedsięwzięcia chroniące środowisko wo</w:t>
      </w:r>
      <w:r w:rsidR="008A610F">
        <w:rPr>
          <w:rFonts w:ascii="Times New Roman" w:hAnsi="Times New Roman" w:cs="Times New Roman"/>
          <w:sz w:val="24"/>
          <w:szCs w:val="24"/>
        </w:rPr>
        <w:t>dno-gruntowe, które zostały uwzględnione w sentencji niniejszej decyzji.</w:t>
      </w:r>
    </w:p>
    <w:p w14:paraId="60C17B11" w14:textId="77777777" w:rsidR="00EF250C" w:rsidRDefault="00EF250C" w:rsidP="00EF250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E4928">
        <w:rPr>
          <w:rFonts w:ascii="Times New Roman" w:hAnsi="Times New Roman" w:cs="Times New Roman"/>
          <w:sz w:val="24"/>
          <w:szCs w:val="24"/>
        </w:rPr>
        <w:t xml:space="preserve">Regionalny Dyrektor Ochrony Środowiska w Szczecinie pismem z dnia </w:t>
      </w:r>
      <w:r w:rsidR="00467904">
        <w:rPr>
          <w:rFonts w:ascii="Times New Roman" w:hAnsi="Times New Roman" w:cs="Times New Roman"/>
          <w:sz w:val="24"/>
          <w:szCs w:val="24"/>
        </w:rPr>
        <w:t>4 listopada 2020</w:t>
      </w:r>
      <w:r>
        <w:rPr>
          <w:rFonts w:ascii="Times New Roman" w:hAnsi="Times New Roman" w:cs="Times New Roman"/>
          <w:sz w:val="24"/>
          <w:szCs w:val="24"/>
        </w:rPr>
        <w:t xml:space="preserve"> r. </w:t>
      </w:r>
      <w:r w:rsidRPr="00EE4928">
        <w:rPr>
          <w:rFonts w:ascii="Times New Roman" w:hAnsi="Times New Roman" w:cs="Times New Roman"/>
          <w:sz w:val="24"/>
          <w:szCs w:val="24"/>
        </w:rPr>
        <w:t>znak: WONS-OŚ.4220.</w:t>
      </w:r>
      <w:r w:rsidR="00467904">
        <w:rPr>
          <w:rFonts w:ascii="Times New Roman" w:hAnsi="Times New Roman" w:cs="Times New Roman"/>
          <w:sz w:val="24"/>
          <w:szCs w:val="24"/>
        </w:rPr>
        <w:t>418.2020</w:t>
      </w:r>
      <w:r w:rsidR="00554BA3">
        <w:rPr>
          <w:rFonts w:ascii="Times New Roman" w:hAnsi="Times New Roman" w:cs="Times New Roman"/>
          <w:sz w:val="24"/>
          <w:szCs w:val="24"/>
        </w:rPr>
        <w:t>.K</w:t>
      </w:r>
      <w:r w:rsidR="00467904">
        <w:rPr>
          <w:rFonts w:ascii="Times New Roman" w:hAnsi="Times New Roman" w:cs="Times New Roman"/>
          <w:sz w:val="24"/>
          <w:szCs w:val="24"/>
        </w:rPr>
        <w:t>S</w:t>
      </w:r>
      <w:r w:rsidRPr="00EE4928">
        <w:rPr>
          <w:rFonts w:ascii="Times New Roman" w:hAnsi="Times New Roman" w:cs="Times New Roman"/>
          <w:sz w:val="24"/>
          <w:szCs w:val="24"/>
        </w:rPr>
        <w:t>, wyraził opinie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E4928">
        <w:rPr>
          <w:rFonts w:ascii="Times New Roman" w:hAnsi="Times New Roman" w:cs="Times New Roman"/>
          <w:sz w:val="24"/>
          <w:szCs w:val="24"/>
        </w:rPr>
        <w:t>iż dla przedmiotowego przedsięwzięcia istnieje konieczność przeprowadzenia oceny oddziaływania na środowisko i  określił z</w:t>
      </w:r>
      <w:r>
        <w:rPr>
          <w:rFonts w:ascii="Times New Roman" w:hAnsi="Times New Roman" w:cs="Times New Roman"/>
          <w:sz w:val="24"/>
          <w:szCs w:val="24"/>
        </w:rPr>
        <w:t xml:space="preserve">akres raportu wskazując, że powinien być sporządzony zgodnie z art. 66 ustawy </w:t>
      </w:r>
      <w:proofErr w:type="spellStart"/>
      <w:r w:rsidR="00D81A6D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D81A6D">
        <w:rPr>
          <w:rFonts w:ascii="Times New Roman" w:hAnsi="Times New Roman" w:cs="Times New Roman"/>
          <w:sz w:val="24"/>
          <w:szCs w:val="24"/>
        </w:rPr>
        <w:t xml:space="preserve"> </w:t>
      </w:r>
      <w:r w:rsidR="00467904">
        <w:rPr>
          <w:rFonts w:ascii="Times New Roman" w:hAnsi="Times New Roman" w:cs="Times New Roman"/>
          <w:sz w:val="24"/>
          <w:szCs w:val="24"/>
        </w:rPr>
        <w:t xml:space="preserve">ze szczególnym uwzględnieniem analizy wpływu realizacji i eksploatacji planowanego przedsięwzięcia na ochronę przyrody i ochronę krajobrazu obszaru chronionego krajobrazu „F” Bierzwnik, w tym w odniesienia się do zakazów wskazanych w </w:t>
      </w:r>
      <w:r w:rsidR="00F12E1A">
        <w:rPr>
          <w:rFonts w:ascii="Times New Roman" w:hAnsi="Times New Roman" w:cs="Times New Roman"/>
          <w:sz w:val="24"/>
          <w:szCs w:val="24"/>
        </w:rPr>
        <w:t xml:space="preserve">Uchwale Nr XXXII/375/09 Sejmiku Województwa Zachodniopomorskiego z dnia 15 września 2009 r. w sprawie obszarów chronionego </w:t>
      </w:r>
      <w:r w:rsidR="00E76E00">
        <w:rPr>
          <w:rFonts w:ascii="Times New Roman" w:hAnsi="Times New Roman" w:cs="Times New Roman"/>
          <w:sz w:val="24"/>
          <w:szCs w:val="24"/>
        </w:rPr>
        <w:t>krajobrazu</w:t>
      </w:r>
      <w:r w:rsidR="00F12E1A">
        <w:rPr>
          <w:rFonts w:ascii="Times New Roman" w:hAnsi="Times New Roman" w:cs="Times New Roman"/>
          <w:sz w:val="24"/>
          <w:szCs w:val="24"/>
        </w:rPr>
        <w:t>.</w:t>
      </w:r>
    </w:p>
    <w:p w14:paraId="799B213A" w14:textId="77777777" w:rsidR="002E1349" w:rsidRDefault="003B2677" w:rsidP="002E134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E4928">
        <w:rPr>
          <w:rFonts w:ascii="Times New Roman" w:hAnsi="Times New Roman" w:cs="Times New Roman"/>
          <w:sz w:val="24"/>
          <w:szCs w:val="24"/>
        </w:rPr>
        <w:t xml:space="preserve">Biorąc pod uwagę otrzymane opinie uwzględniając uwarunkowania przedstawione w art. 63 ust.1 ustawy </w:t>
      </w:r>
      <w:proofErr w:type="spellStart"/>
      <w:r w:rsidRPr="00EE4928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D81A6D">
        <w:rPr>
          <w:rFonts w:ascii="Times New Roman" w:hAnsi="Times New Roman" w:cs="Times New Roman"/>
          <w:sz w:val="24"/>
          <w:szCs w:val="24"/>
        </w:rPr>
        <w:t xml:space="preserve">- analizy dostarczonych wraz </w:t>
      </w:r>
      <w:r w:rsidRPr="00EE4928">
        <w:rPr>
          <w:rFonts w:ascii="Times New Roman" w:hAnsi="Times New Roman" w:cs="Times New Roman"/>
          <w:sz w:val="24"/>
          <w:szCs w:val="24"/>
        </w:rPr>
        <w:t xml:space="preserve">z wnioskiem materiałów Wójt Gminy Krzęcin w drodze postanowienia z dnia </w:t>
      </w:r>
      <w:r w:rsidR="00F674AB">
        <w:rPr>
          <w:rFonts w:ascii="Times New Roman" w:hAnsi="Times New Roman" w:cs="Times New Roman"/>
          <w:sz w:val="24"/>
          <w:szCs w:val="24"/>
        </w:rPr>
        <w:t>12 marca 2021</w:t>
      </w:r>
      <w:r>
        <w:rPr>
          <w:rFonts w:ascii="Times New Roman" w:hAnsi="Times New Roman" w:cs="Times New Roman"/>
          <w:sz w:val="24"/>
          <w:szCs w:val="24"/>
        </w:rPr>
        <w:t xml:space="preserve"> r. znak: GPKOŚ.6220.</w:t>
      </w:r>
      <w:r w:rsidR="00F674AB">
        <w:rPr>
          <w:rFonts w:ascii="Times New Roman" w:hAnsi="Times New Roman" w:cs="Times New Roman"/>
          <w:sz w:val="24"/>
          <w:szCs w:val="24"/>
        </w:rPr>
        <w:t>12.8.2020</w:t>
      </w:r>
      <w:r w:rsidRPr="00EE4928">
        <w:rPr>
          <w:rFonts w:ascii="Times New Roman" w:hAnsi="Times New Roman" w:cs="Times New Roman"/>
          <w:sz w:val="24"/>
          <w:szCs w:val="24"/>
        </w:rPr>
        <w:t>.AK, nałożył obowiązek przeprowadzenia oceny oddziaływania na środowisko dla planowanego przedsięwzięc</w:t>
      </w:r>
      <w:r w:rsidR="00F674AB">
        <w:rPr>
          <w:rFonts w:ascii="Times New Roman" w:hAnsi="Times New Roman" w:cs="Times New Roman"/>
          <w:sz w:val="24"/>
          <w:szCs w:val="24"/>
        </w:rPr>
        <w:t xml:space="preserve">ia oraz ustalił zakres raportu </w:t>
      </w:r>
      <w:r w:rsidRPr="00EE4928">
        <w:rPr>
          <w:rFonts w:ascii="Times New Roman" w:hAnsi="Times New Roman" w:cs="Times New Roman"/>
          <w:sz w:val="24"/>
          <w:szCs w:val="24"/>
        </w:rPr>
        <w:t xml:space="preserve">o oddziaływaniu przedsięwzięcia na środowisko. </w:t>
      </w:r>
      <w:r w:rsidR="00DD20D1">
        <w:rPr>
          <w:rFonts w:ascii="Times New Roman" w:hAnsi="Times New Roman" w:cs="Times New Roman"/>
          <w:sz w:val="24"/>
          <w:szCs w:val="24"/>
        </w:rPr>
        <w:br/>
      </w:r>
      <w:r w:rsidR="001546F9">
        <w:rPr>
          <w:rFonts w:ascii="Times New Roman" w:hAnsi="Times New Roman" w:cs="Times New Roman"/>
          <w:sz w:val="24"/>
          <w:szCs w:val="24"/>
        </w:rPr>
        <w:t xml:space="preserve">O powyższym fakcie strony postępowania zostały powiadomione obwieszczeniem z dnia </w:t>
      </w:r>
      <w:r w:rsidR="00DD20D1">
        <w:rPr>
          <w:rFonts w:ascii="Times New Roman" w:hAnsi="Times New Roman" w:cs="Times New Roman"/>
          <w:sz w:val="24"/>
          <w:szCs w:val="24"/>
        </w:rPr>
        <w:t>12 marca 2021</w:t>
      </w:r>
      <w:r w:rsidR="001546F9">
        <w:rPr>
          <w:rFonts w:ascii="Times New Roman" w:hAnsi="Times New Roman" w:cs="Times New Roman"/>
          <w:sz w:val="24"/>
          <w:szCs w:val="24"/>
        </w:rPr>
        <w:t xml:space="preserve"> r. W wyznaczonym terminie żadna ze stron podstępowania nie skorzystała z </w:t>
      </w:r>
      <w:r w:rsidR="001546F9">
        <w:rPr>
          <w:rFonts w:ascii="Times New Roman" w:hAnsi="Times New Roman" w:cs="Times New Roman"/>
          <w:sz w:val="24"/>
          <w:szCs w:val="24"/>
        </w:rPr>
        <w:lastRenderedPageBreak/>
        <w:t xml:space="preserve">przysługującego prawa wniesienia zażalenia. </w:t>
      </w:r>
      <w:r w:rsidRPr="00EE4928">
        <w:rPr>
          <w:rFonts w:ascii="Times New Roman" w:hAnsi="Times New Roman" w:cs="Times New Roman"/>
          <w:sz w:val="24"/>
          <w:szCs w:val="24"/>
        </w:rPr>
        <w:t xml:space="preserve">W związku z </w:t>
      </w:r>
      <w:r w:rsidR="001546F9">
        <w:rPr>
          <w:rFonts w:ascii="Times New Roman" w:hAnsi="Times New Roman" w:cs="Times New Roman"/>
          <w:sz w:val="24"/>
          <w:szCs w:val="24"/>
        </w:rPr>
        <w:t xml:space="preserve">postanowieniem </w:t>
      </w:r>
      <w:r w:rsidRPr="00EE4928">
        <w:rPr>
          <w:rFonts w:ascii="Times New Roman" w:hAnsi="Times New Roman" w:cs="Times New Roman"/>
          <w:sz w:val="24"/>
          <w:szCs w:val="24"/>
        </w:rPr>
        <w:t xml:space="preserve">z dnia </w:t>
      </w:r>
      <w:r w:rsidR="00CE0262">
        <w:rPr>
          <w:rFonts w:ascii="Times New Roman" w:hAnsi="Times New Roman" w:cs="Times New Roman"/>
          <w:sz w:val="24"/>
          <w:szCs w:val="24"/>
        </w:rPr>
        <w:t>12 marca 2021</w:t>
      </w:r>
      <w:r>
        <w:rPr>
          <w:rFonts w:ascii="Times New Roman" w:hAnsi="Times New Roman" w:cs="Times New Roman"/>
          <w:sz w:val="24"/>
          <w:szCs w:val="24"/>
        </w:rPr>
        <w:t xml:space="preserve"> r. znak: GPKOŚ. </w:t>
      </w:r>
      <w:r w:rsidR="001546F9">
        <w:rPr>
          <w:rFonts w:ascii="Times New Roman" w:hAnsi="Times New Roman" w:cs="Times New Roman"/>
          <w:sz w:val="24"/>
          <w:szCs w:val="24"/>
        </w:rPr>
        <w:t>6</w:t>
      </w:r>
      <w:r w:rsidR="00CE0262">
        <w:rPr>
          <w:rFonts w:ascii="Times New Roman" w:hAnsi="Times New Roman" w:cs="Times New Roman"/>
          <w:sz w:val="24"/>
          <w:szCs w:val="24"/>
        </w:rPr>
        <w:t>220.12.10.2020</w:t>
      </w:r>
      <w:r w:rsidRPr="00EE4928">
        <w:rPr>
          <w:rFonts w:ascii="Times New Roman" w:hAnsi="Times New Roman" w:cs="Times New Roman"/>
          <w:sz w:val="24"/>
          <w:szCs w:val="24"/>
        </w:rPr>
        <w:t xml:space="preserve">.AK przedmiotowe postępowanie do czasu </w:t>
      </w:r>
      <w:r w:rsidR="001546F9">
        <w:rPr>
          <w:rFonts w:ascii="Times New Roman" w:hAnsi="Times New Roman" w:cs="Times New Roman"/>
          <w:sz w:val="24"/>
          <w:szCs w:val="24"/>
        </w:rPr>
        <w:t>przedłożenia przez wnioskodawcę wymaganego raportu o oddziaływaniu przedsięwzięcia na środowisko</w:t>
      </w:r>
      <w:r w:rsidR="001A48AD">
        <w:rPr>
          <w:rFonts w:ascii="Times New Roman" w:hAnsi="Times New Roman" w:cs="Times New Roman"/>
          <w:sz w:val="24"/>
          <w:szCs w:val="24"/>
        </w:rPr>
        <w:t>,</w:t>
      </w:r>
      <w:r w:rsidR="001546F9">
        <w:rPr>
          <w:rFonts w:ascii="Times New Roman" w:hAnsi="Times New Roman" w:cs="Times New Roman"/>
          <w:sz w:val="24"/>
          <w:szCs w:val="24"/>
        </w:rPr>
        <w:t xml:space="preserve"> </w:t>
      </w:r>
      <w:r w:rsidRPr="00EE4928">
        <w:rPr>
          <w:rFonts w:ascii="Times New Roman" w:hAnsi="Times New Roman" w:cs="Times New Roman"/>
          <w:sz w:val="24"/>
          <w:szCs w:val="24"/>
        </w:rPr>
        <w:t>przep</w:t>
      </w:r>
      <w:r w:rsidR="001A48AD">
        <w:rPr>
          <w:rFonts w:ascii="Times New Roman" w:hAnsi="Times New Roman" w:cs="Times New Roman"/>
          <w:sz w:val="24"/>
          <w:szCs w:val="24"/>
        </w:rPr>
        <w:t>rowadzenie</w:t>
      </w:r>
      <w:r w:rsidRPr="00EE4928">
        <w:rPr>
          <w:rFonts w:ascii="Times New Roman" w:hAnsi="Times New Roman" w:cs="Times New Roman"/>
          <w:sz w:val="24"/>
          <w:szCs w:val="24"/>
        </w:rPr>
        <w:t xml:space="preserve"> oc</w:t>
      </w:r>
      <w:r w:rsidR="001546F9">
        <w:rPr>
          <w:rFonts w:ascii="Times New Roman" w:hAnsi="Times New Roman" w:cs="Times New Roman"/>
          <w:sz w:val="24"/>
          <w:szCs w:val="24"/>
        </w:rPr>
        <w:t>eny oddziaływania na środowisko zostało zawieszone.</w:t>
      </w:r>
    </w:p>
    <w:p w14:paraId="4F56970B" w14:textId="77777777" w:rsidR="003C74FB" w:rsidRDefault="00FA331A" w:rsidP="003C74F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E4928">
        <w:rPr>
          <w:rFonts w:ascii="Times New Roman" w:hAnsi="Times New Roman" w:cs="Times New Roman"/>
          <w:sz w:val="24"/>
          <w:szCs w:val="24"/>
        </w:rPr>
        <w:t>Wykonując postanowienie organu prowadzącego postępo</w:t>
      </w:r>
      <w:r w:rsidR="0080095A" w:rsidRPr="00EE4928">
        <w:rPr>
          <w:rFonts w:ascii="Times New Roman" w:hAnsi="Times New Roman" w:cs="Times New Roman"/>
          <w:sz w:val="24"/>
          <w:szCs w:val="24"/>
        </w:rPr>
        <w:t xml:space="preserve">wanie pismem z dnia </w:t>
      </w:r>
      <w:r w:rsidR="0004529D">
        <w:rPr>
          <w:rFonts w:ascii="Times New Roman" w:hAnsi="Times New Roman" w:cs="Times New Roman"/>
          <w:sz w:val="24"/>
          <w:szCs w:val="24"/>
        </w:rPr>
        <w:t xml:space="preserve">5 października 2021 </w:t>
      </w:r>
      <w:r w:rsidR="005B45DB">
        <w:rPr>
          <w:rFonts w:ascii="Times New Roman" w:hAnsi="Times New Roman" w:cs="Times New Roman"/>
          <w:sz w:val="24"/>
          <w:szCs w:val="24"/>
        </w:rPr>
        <w:t>r. (dat</w:t>
      </w:r>
      <w:r w:rsidR="003E53F9">
        <w:rPr>
          <w:rFonts w:ascii="Times New Roman" w:hAnsi="Times New Roman" w:cs="Times New Roman"/>
          <w:sz w:val="24"/>
          <w:szCs w:val="24"/>
        </w:rPr>
        <w:t xml:space="preserve">a wpływu do tutejszego Urzędu </w:t>
      </w:r>
      <w:r w:rsidR="0004529D">
        <w:rPr>
          <w:rFonts w:ascii="Times New Roman" w:hAnsi="Times New Roman" w:cs="Times New Roman"/>
          <w:sz w:val="24"/>
          <w:szCs w:val="24"/>
        </w:rPr>
        <w:t>12 października 2021</w:t>
      </w:r>
      <w:r w:rsidRPr="00EE4928">
        <w:rPr>
          <w:rFonts w:ascii="Times New Roman" w:hAnsi="Times New Roman" w:cs="Times New Roman"/>
          <w:sz w:val="24"/>
          <w:szCs w:val="24"/>
        </w:rPr>
        <w:t xml:space="preserve"> r.</w:t>
      </w:r>
      <w:r w:rsidR="005B45DB">
        <w:rPr>
          <w:rFonts w:ascii="Times New Roman" w:hAnsi="Times New Roman" w:cs="Times New Roman"/>
          <w:sz w:val="24"/>
          <w:szCs w:val="24"/>
        </w:rPr>
        <w:t>)</w:t>
      </w:r>
      <w:r w:rsidRPr="00EE4928">
        <w:rPr>
          <w:rFonts w:ascii="Times New Roman" w:hAnsi="Times New Roman" w:cs="Times New Roman"/>
          <w:sz w:val="24"/>
          <w:szCs w:val="24"/>
        </w:rPr>
        <w:t xml:space="preserve"> </w:t>
      </w:r>
      <w:r w:rsidR="00922A6E">
        <w:rPr>
          <w:rFonts w:ascii="Times New Roman" w:hAnsi="Times New Roman" w:cs="Times New Roman"/>
          <w:sz w:val="24"/>
          <w:szCs w:val="24"/>
        </w:rPr>
        <w:t>Pan Prezes Spółki PVE 153 Sp. z o.o. przedłożył</w:t>
      </w:r>
      <w:r w:rsidR="003E53F9">
        <w:rPr>
          <w:rFonts w:ascii="Times New Roman" w:hAnsi="Times New Roman" w:cs="Times New Roman"/>
          <w:sz w:val="24"/>
          <w:szCs w:val="24"/>
        </w:rPr>
        <w:t xml:space="preserve"> </w:t>
      </w:r>
      <w:r w:rsidRPr="00EE4928">
        <w:rPr>
          <w:rFonts w:ascii="Times New Roman" w:hAnsi="Times New Roman" w:cs="Times New Roman"/>
          <w:sz w:val="24"/>
          <w:szCs w:val="24"/>
        </w:rPr>
        <w:t xml:space="preserve">raport o oddziaływaniu na środowisko </w:t>
      </w:r>
      <w:r w:rsidR="0022391B">
        <w:rPr>
          <w:rFonts w:ascii="Times New Roman" w:hAnsi="Times New Roman" w:cs="Times New Roman"/>
          <w:sz w:val="24"/>
          <w:szCs w:val="24"/>
        </w:rPr>
        <w:t>p</w:t>
      </w:r>
      <w:r w:rsidR="003C74FB">
        <w:rPr>
          <w:rFonts w:ascii="Times New Roman" w:hAnsi="Times New Roman" w:cs="Times New Roman"/>
          <w:sz w:val="24"/>
          <w:szCs w:val="24"/>
        </w:rPr>
        <w:t xml:space="preserve">rzedsięwzięcia polegającego na: „Budowie farmy fotowoltaicznej o mocy do 3 MW wraz z niezbędną infrastrukturą techniczną na działkach o nr </w:t>
      </w:r>
      <w:proofErr w:type="spellStart"/>
      <w:r w:rsidR="003C74FB">
        <w:rPr>
          <w:rFonts w:ascii="Times New Roman" w:hAnsi="Times New Roman" w:cs="Times New Roman"/>
          <w:sz w:val="24"/>
          <w:szCs w:val="24"/>
        </w:rPr>
        <w:t>ewid</w:t>
      </w:r>
      <w:proofErr w:type="spellEnd"/>
      <w:r w:rsidR="003C74FB">
        <w:rPr>
          <w:rFonts w:ascii="Times New Roman" w:hAnsi="Times New Roman" w:cs="Times New Roman"/>
          <w:sz w:val="24"/>
          <w:szCs w:val="24"/>
        </w:rPr>
        <w:t>. 103 i 104/1 w obrębie Krzęcin”.</w:t>
      </w:r>
    </w:p>
    <w:p w14:paraId="47ED6D44" w14:textId="77777777" w:rsidR="00DD2D92" w:rsidRDefault="009C4D32" w:rsidP="0055719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E4928">
        <w:rPr>
          <w:rFonts w:ascii="Times New Roman" w:hAnsi="Times New Roman" w:cs="Times New Roman"/>
          <w:sz w:val="24"/>
          <w:szCs w:val="24"/>
        </w:rPr>
        <w:t xml:space="preserve">Dnia </w:t>
      </w:r>
      <w:r w:rsidR="00645D7E">
        <w:rPr>
          <w:rFonts w:ascii="Times New Roman" w:hAnsi="Times New Roman" w:cs="Times New Roman"/>
          <w:sz w:val="24"/>
          <w:szCs w:val="24"/>
        </w:rPr>
        <w:t>19 października 2021</w:t>
      </w:r>
      <w:r w:rsidR="005250EF" w:rsidRPr="00EE4928">
        <w:rPr>
          <w:rFonts w:ascii="Times New Roman" w:hAnsi="Times New Roman" w:cs="Times New Roman"/>
          <w:sz w:val="24"/>
          <w:szCs w:val="24"/>
        </w:rPr>
        <w:t xml:space="preserve"> r. Wójt Gminy Krzęcin, działając na podstawie art. 97 § 2 ustawy z dnia 14 czerwca 1960 r. Kodeks postępowania administracyjnego (Dz.</w:t>
      </w:r>
      <w:r w:rsidRPr="00EE4928">
        <w:rPr>
          <w:rFonts w:ascii="Times New Roman" w:hAnsi="Times New Roman" w:cs="Times New Roman"/>
          <w:sz w:val="24"/>
          <w:szCs w:val="24"/>
        </w:rPr>
        <w:t xml:space="preserve"> </w:t>
      </w:r>
      <w:r w:rsidR="005250EF" w:rsidRPr="00EE4928">
        <w:rPr>
          <w:rFonts w:ascii="Times New Roman" w:hAnsi="Times New Roman" w:cs="Times New Roman"/>
          <w:sz w:val="24"/>
          <w:szCs w:val="24"/>
        </w:rPr>
        <w:t>U</w:t>
      </w:r>
      <w:r w:rsidR="008C3DF4">
        <w:rPr>
          <w:rFonts w:ascii="Times New Roman" w:hAnsi="Times New Roman" w:cs="Times New Roman"/>
          <w:sz w:val="24"/>
          <w:szCs w:val="24"/>
        </w:rPr>
        <w:t xml:space="preserve"> z 2021</w:t>
      </w:r>
      <w:r w:rsidRPr="00EE4928">
        <w:rPr>
          <w:rFonts w:ascii="Times New Roman" w:hAnsi="Times New Roman" w:cs="Times New Roman"/>
          <w:sz w:val="24"/>
          <w:szCs w:val="24"/>
        </w:rPr>
        <w:t xml:space="preserve"> r. poz. </w:t>
      </w:r>
      <w:r w:rsidR="008C3DF4">
        <w:rPr>
          <w:rFonts w:ascii="Times New Roman" w:hAnsi="Times New Roman" w:cs="Times New Roman"/>
          <w:sz w:val="24"/>
          <w:szCs w:val="24"/>
        </w:rPr>
        <w:t>735</w:t>
      </w:r>
      <w:r w:rsidR="00DD2D92">
        <w:rPr>
          <w:rFonts w:ascii="Times New Roman" w:hAnsi="Times New Roman" w:cs="Times New Roman"/>
          <w:sz w:val="24"/>
          <w:szCs w:val="24"/>
        </w:rPr>
        <w:t>ze zm.</w:t>
      </w:r>
      <w:r w:rsidR="008C3DF4">
        <w:rPr>
          <w:rFonts w:ascii="Times New Roman" w:hAnsi="Times New Roman" w:cs="Times New Roman"/>
          <w:sz w:val="24"/>
          <w:szCs w:val="24"/>
        </w:rPr>
        <w:t>)</w:t>
      </w:r>
      <w:r w:rsidR="005250EF" w:rsidRPr="00EE4928">
        <w:rPr>
          <w:rFonts w:ascii="Times New Roman" w:hAnsi="Times New Roman" w:cs="Times New Roman"/>
          <w:sz w:val="24"/>
          <w:szCs w:val="24"/>
        </w:rPr>
        <w:t xml:space="preserve"> postanowił podjąć zawie</w:t>
      </w:r>
      <w:r w:rsidRPr="00EE4928">
        <w:rPr>
          <w:rFonts w:ascii="Times New Roman" w:hAnsi="Times New Roman" w:cs="Times New Roman"/>
          <w:sz w:val="24"/>
          <w:szCs w:val="24"/>
        </w:rPr>
        <w:t xml:space="preserve">szone z urzędu w dniu </w:t>
      </w:r>
      <w:r w:rsidR="00EE3E5C">
        <w:rPr>
          <w:rFonts w:ascii="Times New Roman" w:hAnsi="Times New Roman" w:cs="Times New Roman"/>
          <w:sz w:val="24"/>
          <w:szCs w:val="24"/>
        </w:rPr>
        <w:t>12 marca 2021</w:t>
      </w:r>
      <w:r w:rsidR="005250EF" w:rsidRPr="00EE4928">
        <w:rPr>
          <w:rFonts w:ascii="Times New Roman" w:hAnsi="Times New Roman" w:cs="Times New Roman"/>
          <w:sz w:val="24"/>
          <w:szCs w:val="24"/>
        </w:rPr>
        <w:t xml:space="preserve"> r</w:t>
      </w:r>
      <w:r w:rsidR="00DD2D92">
        <w:rPr>
          <w:rFonts w:ascii="Times New Roman" w:hAnsi="Times New Roman" w:cs="Times New Roman"/>
          <w:sz w:val="24"/>
          <w:szCs w:val="24"/>
        </w:rPr>
        <w:t>., postępowanie administracyjne.</w:t>
      </w:r>
      <w:r w:rsidR="00555F7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85B599" w14:textId="77777777" w:rsidR="00465B51" w:rsidRDefault="00DD2D92" w:rsidP="00864C52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przeanalizowaniu przedłożonej dokumentacji uznano, iż daje ona podstawę do określenia warunków realizacji przedsięwzięcia, w związku z tym </w:t>
      </w:r>
      <w:r w:rsidR="00C0000B">
        <w:rPr>
          <w:rFonts w:ascii="Times New Roman" w:hAnsi="Times New Roman" w:cs="Times New Roman"/>
          <w:sz w:val="24"/>
          <w:szCs w:val="24"/>
        </w:rPr>
        <w:t>na podstawie art. 77 ust.1 pkt 1</w:t>
      </w:r>
      <w:r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>, wystąpiono o uzgodnienie warunków realizacji przedsięwzięcia do Regionalnego Dyrektora Ochrony Środowiska w Szczecinie.</w:t>
      </w:r>
      <w:r w:rsidR="00864C52" w:rsidRPr="00864C52">
        <w:rPr>
          <w:rFonts w:ascii="Times New Roman" w:hAnsi="Times New Roman" w:cs="Times New Roman"/>
          <w:sz w:val="24"/>
          <w:szCs w:val="24"/>
        </w:rPr>
        <w:t xml:space="preserve"> </w:t>
      </w:r>
      <w:r w:rsidR="00864C52">
        <w:rPr>
          <w:rFonts w:ascii="Times New Roman" w:hAnsi="Times New Roman" w:cs="Times New Roman"/>
          <w:sz w:val="24"/>
          <w:szCs w:val="24"/>
        </w:rPr>
        <w:t>W związku z ty</w:t>
      </w:r>
      <w:r w:rsidR="008768E5">
        <w:rPr>
          <w:rFonts w:ascii="Times New Roman" w:hAnsi="Times New Roman" w:cs="Times New Roman"/>
          <w:sz w:val="24"/>
          <w:szCs w:val="24"/>
        </w:rPr>
        <w:t>m</w:t>
      </w:r>
      <w:r w:rsidR="00864C52">
        <w:rPr>
          <w:rFonts w:ascii="Times New Roman" w:hAnsi="Times New Roman" w:cs="Times New Roman"/>
          <w:sz w:val="24"/>
          <w:szCs w:val="24"/>
        </w:rPr>
        <w:t>,</w:t>
      </w:r>
      <w:r w:rsidR="006A0B81">
        <w:rPr>
          <w:rFonts w:ascii="Times New Roman" w:hAnsi="Times New Roman" w:cs="Times New Roman"/>
          <w:sz w:val="24"/>
          <w:szCs w:val="24"/>
        </w:rPr>
        <w:t xml:space="preserve"> iż Powiatowy Inspektor</w:t>
      </w:r>
      <w:r w:rsidR="00864C52">
        <w:rPr>
          <w:rFonts w:ascii="Times New Roman" w:hAnsi="Times New Roman" w:cs="Times New Roman"/>
          <w:sz w:val="24"/>
          <w:szCs w:val="24"/>
        </w:rPr>
        <w:t xml:space="preserve"> Sanitarny w Choszcznie oraz Dyrektor Zarządu Zlewni w Stargardzie Państwowego Gospodarstwa Wodnego Wody Polskie odstąpili od konieczności przeprowadzenia oceny oddziaływania przedsięwzięcia na środow</w:t>
      </w:r>
      <w:r w:rsidR="00C0000B">
        <w:rPr>
          <w:rFonts w:ascii="Times New Roman" w:hAnsi="Times New Roman" w:cs="Times New Roman"/>
          <w:sz w:val="24"/>
          <w:szCs w:val="24"/>
        </w:rPr>
        <w:t>isko na podstawie art. 77 ust. 1, pkt 2 i pkt 4</w:t>
      </w:r>
      <w:r w:rsidR="00864C52">
        <w:rPr>
          <w:rFonts w:ascii="Times New Roman" w:hAnsi="Times New Roman" w:cs="Times New Roman"/>
          <w:sz w:val="24"/>
          <w:szCs w:val="24"/>
        </w:rPr>
        <w:t xml:space="preserve"> nie wystąpiła konieczność występowania do tych organów o opinie i uzgodnienia.</w:t>
      </w:r>
      <w:r w:rsidR="00465B5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949DFF" w14:textId="77777777" w:rsidR="008207AF" w:rsidRDefault="00465B51" w:rsidP="00976918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79 ust. 1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przed wydaniem decyzji o środowiskowych uwarunkowaniach, organ właściwy do jej wydania zapewnia możliwość udziału społeczeństwa w postępowaniu, w ramach którego przeprowadza ocenę oddziaływania przedsięwzięcia na środowisko. Mając zatem na uwadze fakt, iż w ramach postępowania przeprowadzona była ocena oddziaływania przedsięwzięcia na środowisko, w toku prowadzonego postępowania zmierzającego do wydania żądanej decyzji, na podstawie art. 33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207AF">
        <w:rPr>
          <w:rFonts w:ascii="Times New Roman" w:hAnsi="Times New Roman" w:cs="Times New Roman"/>
          <w:sz w:val="24"/>
          <w:szCs w:val="24"/>
        </w:rPr>
        <w:t xml:space="preserve">Wójt Gminy Krzęcin obwieszczeniem z dnia </w:t>
      </w:r>
      <w:r w:rsidR="00112976">
        <w:rPr>
          <w:rFonts w:ascii="Times New Roman" w:hAnsi="Times New Roman" w:cs="Times New Roman"/>
          <w:sz w:val="24"/>
          <w:szCs w:val="24"/>
        </w:rPr>
        <w:t>19 października 2021 r. znak GPKOŚ.6220.12.15.2020</w:t>
      </w:r>
      <w:r w:rsidR="008207AF">
        <w:rPr>
          <w:rFonts w:ascii="Times New Roman" w:hAnsi="Times New Roman" w:cs="Times New Roman"/>
          <w:sz w:val="24"/>
          <w:szCs w:val="24"/>
        </w:rPr>
        <w:t>.AK podał do publicznej wiadomości informację o prowadzonym postępowaniu w sprawie oceny oddziaływania na środowisko przedmiotowego przedsięwzięcia i rozpoczęciu udziału społeczeństwa w postępowaniu, w sprawie wydania decyzji o środowiskowych uwarunkowaniach dla inwestycji polegającej na:</w:t>
      </w:r>
      <w:r w:rsidR="00C676C1" w:rsidRPr="00C676C1">
        <w:rPr>
          <w:rFonts w:ascii="Times New Roman" w:hAnsi="Times New Roman" w:cs="Times New Roman"/>
          <w:sz w:val="24"/>
          <w:szCs w:val="24"/>
        </w:rPr>
        <w:t xml:space="preserve"> </w:t>
      </w:r>
      <w:r w:rsidR="00976918" w:rsidRPr="00976918">
        <w:rPr>
          <w:rFonts w:ascii="Times New Roman" w:hAnsi="Times New Roman" w:cs="Times New Roman"/>
          <w:b/>
          <w:sz w:val="24"/>
          <w:szCs w:val="24"/>
        </w:rPr>
        <w:t xml:space="preserve">„Budowie farmy fotowoltaicznej o mocy do </w:t>
      </w:r>
      <w:r w:rsidR="00976918" w:rsidRPr="0097691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3 MW wraz z niezbędną infrastrukturą techniczną na działkach o nr </w:t>
      </w:r>
      <w:proofErr w:type="spellStart"/>
      <w:r w:rsidR="00976918" w:rsidRPr="00976918">
        <w:rPr>
          <w:rFonts w:ascii="Times New Roman" w:hAnsi="Times New Roman" w:cs="Times New Roman"/>
          <w:b/>
          <w:sz w:val="24"/>
          <w:szCs w:val="24"/>
        </w:rPr>
        <w:t>ewid</w:t>
      </w:r>
      <w:proofErr w:type="spellEnd"/>
      <w:r w:rsidR="00976918" w:rsidRPr="00976918">
        <w:rPr>
          <w:rFonts w:ascii="Times New Roman" w:hAnsi="Times New Roman" w:cs="Times New Roman"/>
          <w:b/>
          <w:sz w:val="24"/>
          <w:szCs w:val="24"/>
        </w:rPr>
        <w:t>. 103 i 104/1 w obrębie Krzę</w:t>
      </w:r>
      <w:r w:rsidR="00976918">
        <w:rPr>
          <w:rFonts w:ascii="Times New Roman" w:hAnsi="Times New Roman" w:cs="Times New Roman"/>
          <w:b/>
          <w:sz w:val="24"/>
          <w:szCs w:val="24"/>
        </w:rPr>
        <w:t xml:space="preserve">cin”, </w:t>
      </w:r>
      <w:r w:rsidR="008207AF">
        <w:rPr>
          <w:rFonts w:ascii="Times New Roman" w:hAnsi="Times New Roman" w:cs="Times New Roman"/>
          <w:sz w:val="24"/>
          <w:szCs w:val="24"/>
        </w:rPr>
        <w:t>oraz poinformował o możliwości, sposobie i miejscu składania uwag i wniosków wskazując</w:t>
      </w:r>
      <w:r w:rsidR="00883900">
        <w:rPr>
          <w:rFonts w:ascii="Times New Roman" w:hAnsi="Times New Roman" w:cs="Times New Roman"/>
          <w:sz w:val="24"/>
          <w:szCs w:val="24"/>
        </w:rPr>
        <w:t xml:space="preserve"> 30 dniowy termin ich składania. </w:t>
      </w:r>
      <w:r w:rsidR="008207AF">
        <w:rPr>
          <w:rFonts w:ascii="Times New Roman" w:hAnsi="Times New Roman" w:cs="Times New Roman"/>
          <w:sz w:val="24"/>
          <w:szCs w:val="24"/>
        </w:rPr>
        <w:t xml:space="preserve">Informacja została podana do publicznej wiadomości poprzez wywieszenie na tablicy ogłoszeń tut. urzędu a także w miejscowości </w:t>
      </w:r>
      <w:r w:rsidR="00E42609">
        <w:rPr>
          <w:rFonts w:ascii="Times New Roman" w:hAnsi="Times New Roman" w:cs="Times New Roman"/>
          <w:sz w:val="24"/>
          <w:szCs w:val="24"/>
        </w:rPr>
        <w:t>Krzęcin</w:t>
      </w:r>
      <w:r w:rsidR="00351693">
        <w:rPr>
          <w:rFonts w:ascii="Times New Roman" w:hAnsi="Times New Roman" w:cs="Times New Roman"/>
          <w:sz w:val="24"/>
          <w:szCs w:val="24"/>
        </w:rPr>
        <w:t xml:space="preserve">, </w:t>
      </w:r>
      <w:r w:rsidR="008207AF">
        <w:rPr>
          <w:rFonts w:ascii="Times New Roman" w:hAnsi="Times New Roman" w:cs="Times New Roman"/>
          <w:sz w:val="24"/>
          <w:szCs w:val="24"/>
        </w:rPr>
        <w:t>oraz poprzez zamieszczenie na stronie internetowej Biuletynu Informacji Publicznej Urzędu Gminy w Krzęcinie. We wskazanym terminie w związku z przeprowadzonym postępowaniem wymagającym udziału społeczeństwa uwagi i wnioski nie zostały złożone.</w:t>
      </w:r>
    </w:p>
    <w:p w14:paraId="3E7E43BC" w14:textId="77777777" w:rsidR="00E26B8D" w:rsidRPr="00976918" w:rsidRDefault="00E26B8D" w:rsidP="00976918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Regionalny Dyrektor Ochrony Środowiska w Szczecinie po przeanalizowaniu przedłożonego raportu wezwaniem z dnia 19 listopada 2021 r. znak: WONS-OŚ.4221.62.2021.KW wezwał do uzupełnienia przedłożonej dokumentacji.</w:t>
      </w:r>
      <w:r w:rsidR="00BE0D55">
        <w:rPr>
          <w:rFonts w:ascii="Times New Roman" w:hAnsi="Times New Roman" w:cs="Times New Roman"/>
          <w:sz w:val="24"/>
          <w:szCs w:val="24"/>
        </w:rPr>
        <w:t xml:space="preserve"> Wezwanie zostało przekazane Inwestorowi i w odpowiedzi na nie Inwestor złożył do organu prowadzącego postępowanie pismo z prośbą o przedłużenie terminu uzupełnienia do dnia 31 marca 2022 r</w:t>
      </w:r>
      <w:r w:rsidR="00EF463C">
        <w:rPr>
          <w:rFonts w:ascii="Times New Roman" w:hAnsi="Times New Roman" w:cs="Times New Roman"/>
          <w:sz w:val="24"/>
          <w:szCs w:val="24"/>
        </w:rPr>
        <w:t>.</w:t>
      </w:r>
    </w:p>
    <w:p w14:paraId="0CF96621" w14:textId="77777777" w:rsidR="00C54036" w:rsidRDefault="00C54036" w:rsidP="00924C83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postanowieniu z dnia </w:t>
      </w:r>
      <w:r w:rsidR="00EF463C">
        <w:rPr>
          <w:rFonts w:ascii="Times New Roman" w:hAnsi="Times New Roman" w:cs="Times New Roman"/>
          <w:sz w:val="24"/>
          <w:szCs w:val="24"/>
        </w:rPr>
        <w:t>29 kwietnia 2022</w:t>
      </w:r>
      <w:r w:rsidR="00924C83">
        <w:rPr>
          <w:rFonts w:ascii="Times New Roman" w:hAnsi="Times New Roman" w:cs="Times New Roman"/>
          <w:sz w:val="24"/>
          <w:szCs w:val="24"/>
        </w:rPr>
        <w:t xml:space="preserve"> r. znak</w:t>
      </w:r>
      <w:r w:rsidR="00F72D1B">
        <w:rPr>
          <w:rFonts w:ascii="Times New Roman" w:hAnsi="Times New Roman" w:cs="Times New Roman"/>
          <w:sz w:val="24"/>
          <w:szCs w:val="24"/>
        </w:rPr>
        <w:t xml:space="preserve"> </w:t>
      </w:r>
      <w:r w:rsidR="00EF463C">
        <w:rPr>
          <w:rFonts w:ascii="Times New Roman" w:hAnsi="Times New Roman" w:cs="Times New Roman"/>
          <w:sz w:val="24"/>
          <w:szCs w:val="24"/>
        </w:rPr>
        <w:t>WONS.4221.62.2021</w:t>
      </w:r>
      <w:r w:rsidR="00924C83">
        <w:rPr>
          <w:rFonts w:ascii="Times New Roman" w:hAnsi="Times New Roman" w:cs="Times New Roman"/>
          <w:sz w:val="24"/>
          <w:szCs w:val="24"/>
        </w:rPr>
        <w:t>.</w:t>
      </w:r>
      <w:r w:rsidR="00EF463C">
        <w:rPr>
          <w:rFonts w:ascii="Times New Roman" w:hAnsi="Times New Roman" w:cs="Times New Roman"/>
          <w:sz w:val="24"/>
          <w:szCs w:val="24"/>
        </w:rPr>
        <w:t>KW</w:t>
      </w:r>
      <w:r w:rsidR="00924C83">
        <w:rPr>
          <w:rFonts w:ascii="Times New Roman" w:hAnsi="Times New Roman" w:cs="Times New Roman"/>
          <w:sz w:val="24"/>
          <w:szCs w:val="24"/>
        </w:rPr>
        <w:t xml:space="preserve"> Regionalny Dyrektor Ochrony Środowiska po zapoznaniu się z całością przedłożonej dokumentacji dokonał oceny oddziaływania przedmiotowej inwestycji na środowisko w zakresie jego poszczególnych komponentów i postanowił uzgodnić planowaną inwestycję oraz ustalić war</w:t>
      </w:r>
      <w:r w:rsidR="000C6951">
        <w:rPr>
          <w:rFonts w:ascii="Times New Roman" w:hAnsi="Times New Roman" w:cs="Times New Roman"/>
          <w:sz w:val="24"/>
          <w:szCs w:val="24"/>
        </w:rPr>
        <w:t>unki realizacji przedsięwzięcia, które zostały uwzględnione w orzeczeniu niniejszej decyzji.</w:t>
      </w:r>
      <w:r w:rsidR="00924C83">
        <w:rPr>
          <w:rFonts w:ascii="Times New Roman" w:hAnsi="Times New Roman" w:cs="Times New Roman"/>
          <w:sz w:val="24"/>
          <w:szCs w:val="24"/>
        </w:rPr>
        <w:t xml:space="preserve"> Organ uznał, że posiadane na etapie wydawania decyzji o środowiskowych uwarunkowaniach dane na temat przedsięwzięcia i elementów środowiska są wystarczające, aby ocenić jego oddziaływanie na środowisko. W przeprowadzonym post</w:t>
      </w:r>
      <w:r w:rsidR="004B2C82">
        <w:rPr>
          <w:rFonts w:ascii="Times New Roman" w:hAnsi="Times New Roman" w:cs="Times New Roman"/>
          <w:sz w:val="24"/>
          <w:szCs w:val="24"/>
        </w:rPr>
        <w:t xml:space="preserve">ępowaniu zwrócono uwagę na uwarunkowania w zakresie emisji hałasu, emisji zanieczyszczeń do powietrza, wpływu przedsięwzięcia na środowisko gruntowo wodne i rozpoznane oddziaływania na środowisko przyrodnicze, w tym na obszary chronione. W oparciu o informacje zawarte w dokumentacji zostały zdefiniowane warunki realizacji oraz </w:t>
      </w:r>
      <w:r w:rsidR="00AD037A">
        <w:rPr>
          <w:rFonts w:ascii="Times New Roman" w:hAnsi="Times New Roman" w:cs="Times New Roman"/>
          <w:sz w:val="24"/>
          <w:szCs w:val="24"/>
        </w:rPr>
        <w:t>eksploatacji</w:t>
      </w:r>
      <w:r w:rsidR="004B2C82">
        <w:rPr>
          <w:rFonts w:ascii="Times New Roman" w:hAnsi="Times New Roman" w:cs="Times New Roman"/>
          <w:sz w:val="24"/>
          <w:szCs w:val="24"/>
        </w:rPr>
        <w:t xml:space="preserve"> </w:t>
      </w:r>
      <w:r w:rsidR="00AD037A">
        <w:rPr>
          <w:rFonts w:ascii="Times New Roman" w:hAnsi="Times New Roman" w:cs="Times New Roman"/>
          <w:sz w:val="24"/>
          <w:szCs w:val="24"/>
        </w:rPr>
        <w:t>przedsięwzięcia, zapewniające ochronę środowiska. Ponadto organ uznał, że dla planowanego zamierzenia nie istnieje potrzeba ustalenia ob</w:t>
      </w:r>
      <w:r w:rsidR="00797ACA">
        <w:rPr>
          <w:rFonts w:ascii="Times New Roman" w:hAnsi="Times New Roman" w:cs="Times New Roman"/>
          <w:sz w:val="24"/>
          <w:szCs w:val="24"/>
        </w:rPr>
        <w:t>szaru ograniczonego użytkowania</w:t>
      </w:r>
      <w:r w:rsidR="00AD037A">
        <w:rPr>
          <w:rFonts w:ascii="Times New Roman" w:hAnsi="Times New Roman" w:cs="Times New Roman"/>
          <w:sz w:val="24"/>
          <w:szCs w:val="24"/>
        </w:rPr>
        <w:t xml:space="preserve"> </w:t>
      </w:r>
      <w:r w:rsidR="00797ACA">
        <w:rPr>
          <w:rFonts w:ascii="Times New Roman" w:hAnsi="Times New Roman" w:cs="Times New Roman"/>
          <w:sz w:val="24"/>
          <w:szCs w:val="24"/>
        </w:rPr>
        <w:t>oraz</w:t>
      </w:r>
      <w:r w:rsidR="00AD037A">
        <w:rPr>
          <w:rFonts w:ascii="Times New Roman" w:hAnsi="Times New Roman" w:cs="Times New Roman"/>
          <w:sz w:val="24"/>
          <w:szCs w:val="24"/>
        </w:rPr>
        <w:t xml:space="preserve"> nie jest wymagane przeprowadzenie ponownej oceny oddziaływania na środowisko i analizy </w:t>
      </w:r>
      <w:proofErr w:type="spellStart"/>
      <w:r w:rsidR="00812D12">
        <w:rPr>
          <w:rFonts w:ascii="Times New Roman" w:hAnsi="Times New Roman" w:cs="Times New Roman"/>
          <w:sz w:val="24"/>
          <w:szCs w:val="24"/>
        </w:rPr>
        <w:t>porealizacyjnej</w:t>
      </w:r>
      <w:proofErr w:type="spellEnd"/>
      <w:r w:rsidR="00AD037A">
        <w:rPr>
          <w:rFonts w:ascii="Times New Roman" w:hAnsi="Times New Roman" w:cs="Times New Roman"/>
          <w:sz w:val="24"/>
          <w:szCs w:val="24"/>
        </w:rPr>
        <w:t>.</w:t>
      </w:r>
    </w:p>
    <w:p w14:paraId="56CFC9DE" w14:textId="77777777" w:rsidR="008D7216" w:rsidRDefault="008D7216" w:rsidP="00924C83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10 i art.49 ustawy z dnia 14 czerwca 1960 r. Kodeks postępowania administracyjnego (Dz.U. z 2021 r. poz.735</w:t>
      </w:r>
      <w:r w:rsidR="00496A20">
        <w:rPr>
          <w:rFonts w:ascii="Times New Roman" w:hAnsi="Times New Roman" w:cs="Times New Roman"/>
          <w:sz w:val="24"/>
          <w:szCs w:val="24"/>
        </w:rPr>
        <w:t xml:space="preserve"> ze zm.</w:t>
      </w:r>
      <w:r>
        <w:rPr>
          <w:rFonts w:ascii="Times New Roman" w:hAnsi="Times New Roman" w:cs="Times New Roman"/>
          <w:sz w:val="24"/>
          <w:szCs w:val="24"/>
        </w:rPr>
        <w:t xml:space="preserve">) w związku z art. 74 ust.3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przed wydaniem niniejszej decyzji </w:t>
      </w:r>
      <w:r w:rsidR="00496A20">
        <w:rPr>
          <w:rFonts w:ascii="Times New Roman" w:hAnsi="Times New Roman" w:cs="Times New Roman"/>
          <w:sz w:val="24"/>
          <w:szCs w:val="24"/>
        </w:rPr>
        <w:t xml:space="preserve">tutejszy </w:t>
      </w:r>
      <w:r>
        <w:rPr>
          <w:rFonts w:ascii="Times New Roman" w:hAnsi="Times New Roman" w:cs="Times New Roman"/>
          <w:sz w:val="24"/>
          <w:szCs w:val="24"/>
        </w:rPr>
        <w:t xml:space="preserve">organ poinformował strony o możliwości wypowiedzenia się do zebranych w sprawie dowodów i materiałów oraz zgłoszonych żądań </w:t>
      </w:r>
      <w:r w:rsidR="00C86CD3">
        <w:rPr>
          <w:rFonts w:ascii="Times New Roman" w:hAnsi="Times New Roman" w:cs="Times New Roman"/>
          <w:sz w:val="24"/>
          <w:szCs w:val="24"/>
        </w:rPr>
        <w:br/>
        <w:t>(</w:t>
      </w:r>
      <w:r>
        <w:rPr>
          <w:rFonts w:ascii="Times New Roman" w:hAnsi="Times New Roman" w:cs="Times New Roman"/>
          <w:sz w:val="24"/>
          <w:szCs w:val="24"/>
        </w:rPr>
        <w:t xml:space="preserve">obwieszenie wywieszono w dniu </w:t>
      </w:r>
      <w:r w:rsidR="00C8309C">
        <w:rPr>
          <w:rFonts w:ascii="Times New Roman" w:hAnsi="Times New Roman" w:cs="Times New Roman"/>
          <w:sz w:val="24"/>
          <w:szCs w:val="24"/>
        </w:rPr>
        <w:t>23 maja 2022</w:t>
      </w:r>
      <w:r w:rsidR="00F54EFA">
        <w:rPr>
          <w:rFonts w:ascii="Times New Roman" w:hAnsi="Times New Roman" w:cs="Times New Roman"/>
          <w:sz w:val="24"/>
          <w:szCs w:val="24"/>
        </w:rPr>
        <w:t xml:space="preserve"> r.) znak GPKOŚ.6220.12</w:t>
      </w:r>
      <w:r w:rsidR="00C8309C">
        <w:rPr>
          <w:rFonts w:ascii="Times New Roman" w:hAnsi="Times New Roman" w:cs="Times New Roman"/>
          <w:sz w:val="24"/>
          <w:szCs w:val="24"/>
        </w:rPr>
        <w:t>.21.2020</w:t>
      </w:r>
      <w:r>
        <w:rPr>
          <w:rFonts w:ascii="Times New Roman" w:hAnsi="Times New Roman" w:cs="Times New Roman"/>
          <w:sz w:val="24"/>
          <w:szCs w:val="24"/>
        </w:rPr>
        <w:t xml:space="preserve">.AK. Strony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postępowania nie wniosły żadnych wniosków i uwag co do zebranych dowodów </w:t>
      </w:r>
      <w:r w:rsidR="00131C7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materiałów w przedmiotowym postępowaniu.</w:t>
      </w:r>
    </w:p>
    <w:p w14:paraId="7C80273B" w14:textId="77777777" w:rsidR="00736564" w:rsidRDefault="00736564" w:rsidP="00736564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Biorąc pod uwagę ustalenia zawarte w raporcie o oddziaływaniu przedsięwzięcia na środowisko, opinię Państwowego Powiatowego Inspektora </w:t>
      </w:r>
      <w:r w:rsidR="00496A20">
        <w:rPr>
          <w:rFonts w:ascii="Times New Roman" w:hAnsi="Times New Roman" w:cs="Times New Roman"/>
          <w:sz w:val="24"/>
          <w:szCs w:val="24"/>
        </w:rPr>
        <w:t>Sanitarnego w Choszcznie, opinię</w:t>
      </w:r>
      <w:r>
        <w:rPr>
          <w:rFonts w:ascii="Times New Roman" w:hAnsi="Times New Roman" w:cs="Times New Roman"/>
          <w:sz w:val="24"/>
          <w:szCs w:val="24"/>
        </w:rPr>
        <w:t xml:space="preserve"> Dyrektora Zarządu Zlewni w Stargardzie Państwowego Gospodarstwa Wodne</w:t>
      </w:r>
      <w:r w:rsidR="00496A20">
        <w:rPr>
          <w:rFonts w:ascii="Times New Roman" w:hAnsi="Times New Roman" w:cs="Times New Roman"/>
          <w:sz w:val="24"/>
          <w:szCs w:val="24"/>
        </w:rPr>
        <w:t>go Wody Polskie oraz uzgodnienie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329E8">
        <w:rPr>
          <w:rFonts w:ascii="Times New Roman" w:hAnsi="Times New Roman" w:cs="Times New Roman"/>
          <w:sz w:val="24"/>
          <w:szCs w:val="24"/>
        </w:rPr>
        <w:t>Regionalnego Dyrektora Ochrony Środowiska w Szczecinie, organ prowadzący postę</w:t>
      </w:r>
      <w:r w:rsidR="00496A20">
        <w:rPr>
          <w:rFonts w:ascii="Times New Roman" w:hAnsi="Times New Roman" w:cs="Times New Roman"/>
          <w:sz w:val="24"/>
          <w:szCs w:val="24"/>
        </w:rPr>
        <w:t>powanie stwierdził co następuje.</w:t>
      </w:r>
    </w:p>
    <w:p w14:paraId="5B6DFD9D" w14:textId="77777777" w:rsidR="00FF5326" w:rsidRDefault="009329E8" w:rsidP="00736564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Przedmiotem inwestycji jest budowa </w:t>
      </w:r>
      <w:r w:rsidR="00AB1319">
        <w:rPr>
          <w:rFonts w:ascii="Times New Roman" w:hAnsi="Times New Roman" w:cs="Times New Roman"/>
          <w:sz w:val="24"/>
          <w:szCs w:val="24"/>
        </w:rPr>
        <w:t xml:space="preserve">farmy fotowoltaicznej o mocy do </w:t>
      </w:r>
      <w:r w:rsidR="00FF5326">
        <w:rPr>
          <w:rFonts w:ascii="Times New Roman" w:hAnsi="Times New Roman" w:cs="Times New Roman"/>
          <w:sz w:val="24"/>
          <w:szCs w:val="24"/>
        </w:rPr>
        <w:t>3</w:t>
      </w:r>
      <w:r w:rsidR="00AB1319">
        <w:rPr>
          <w:rFonts w:ascii="Times New Roman" w:hAnsi="Times New Roman" w:cs="Times New Roman"/>
          <w:sz w:val="24"/>
          <w:szCs w:val="24"/>
        </w:rPr>
        <w:t xml:space="preserve"> MW wraz z niezbędną infrastrukturą techniczną. </w:t>
      </w:r>
      <w:r w:rsidR="00FF5326">
        <w:rPr>
          <w:rFonts w:ascii="Times New Roman" w:hAnsi="Times New Roman" w:cs="Times New Roman"/>
          <w:sz w:val="24"/>
          <w:szCs w:val="24"/>
        </w:rPr>
        <w:t>Ze względu na wysokie koszty inwestycyjne Inwestor dopuszcza realizację inwestycji do 3 etapów do 1 MW każdy. Aby poszczególne etapy mogły prawidłowo funkcjonować, będą posiadać kompletną infrastrukturę techniczną.</w:t>
      </w:r>
    </w:p>
    <w:p w14:paraId="25A7618E" w14:textId="77777777" w:rsidR="00E35AD7" w:rsidRDefault="00E35AD7" w:rsidP="00E35A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Farma fotowoltaiczna składać się będzie z następujących elementów:</w:t>
      </w:r>
    </w:p>
    <w:p w14:paraId="21563F2F" w14:textId="77777777" w:rsidR="00E35AD7" w:rsidRDefault="00E35AD7" w:rsidP="00E35A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paneli fotowoltaicznych,</w:t>
      </w:r>
    </w:p>
    <w:p w14:paraId="04C2A334" w14:textId="77777777" w:rsidR="00E35AD7" w:rsidRDefault="00E35AD7" w:rsidP="00E35A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dróg wewnętrznych,</w:t>
      </w:r>
    </w:p>
    <w:p w14:paraId="39FBAD0D" w14:textId="77777777" w:rsidR="00E35AD7" w:rsidRDefault="00E35AD7" w:rsidP="00E35A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infrastruktury naziemnej i podziemnej,</w:t>
      </w:r>
    </w:p>
    <w:p w14:paraId="072A972E" w14:textId="77777777" w:rsidR="00E35AD7" w:rsidRDefault="00E35AD7" w:rsidP="00E35A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linii kablowych energetyczno- światłowodowych,</w:t>
      </w:r>
    </w:p>
    <w:p w14:paraId="07F66FD2" w14:textId="77777777" w:rsidR="00E35AD7" w:rsidRDefault="00E35AD7" w:rsidP="00E35A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przyłącza elektroenergetycznego,</w:t>
      </w:r>
    </w:p>
    <w:p w14:paraId="142C6FEF" w14:textId="77777777" w:rsidR="00E35AD7" w:rsidRDefault="00E35AD7" w:rsidP="00E35A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stacji kontenerowych,</w:t>
      </w:r>
    </w:p>
    <w:p w14:paraId="07CED07C" w14:textId="77777777" w:rsidR="00E35AD7" w:rsidRDefault="00E35AD7" w:rsidP="00E35A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inwerterów,</w:t>
      </w:r>
    </w:p>
    <w:p w14:paraId="2420E26A" w14:textId="77777777" w:rsidR="00E35AD7" w:rsidRDefault="00E35AD7" w:rsidP="00E35A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innych niezbędnych elementów infrastruktury związanych z budową i eksploatacją parku ogniw. </w:t>
      </w:r>
    </w:p>
    <w:p w14:paraId="1C9ACD48" w14:textId="77777777" w:rsidR="00840E77" w:rsidRDefault="00055C1E" w:rsidP="00840E77">
      <w:pPr>
        <w:pStyle w:val="Teksttreci20"/>
        <w:shd w:val="clear" w:color="auto" w:fill="auto"/>
        <w:spacing w:line="36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Planowana elektrownia zostanie zlokalizowana na działkach nr 103 i 104/1 położonych w obrębie Krzęcin, gmina Krzęcin. Łączna powierzchnia działek wynosi 4,77 ha, natomiast pod inwestycję planuje się zajęcie ok. 3,87 ha powierzchni działek, przy czym panele fotowoltaiczne oraz stacje </w:t>
      </w:r>
      <w:proofErr w:type="spellStart"/>
      <w:r>
        <w:rPr>
          <w:sz w:val="24"/>
          <w:szCs w:val="24"/>
        </w:rPr>
        <w:t>trafo</w:t>
      </w:r>
      <w:proofErr w:type="spellEnd"/>
      <w:r>
        <w:rPr>
          <w:sz w:val="24"/>
          <w:szCs w:val="24"/>
        </w:rPr>
        <w:t xml:space="preserve"> i magazyny energii zajmować będą powierzchnię do ok. 2,45 ha. </w:t>
      </w:r>
    </w:p>
    <w:p w14:paraId="79C215A6" w14:textId="77777777" w:rsidR="00967E01" w:rsidRDefault="00967E01" w:rsidP="00840E77">
      <w:pPr>
        <w:pStyle w:val="Teksttreci20"/>
        <w:shd w:val="clear" w:color="auto" w:fill="auto"/>
        <w:spacing w:line="36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Etap eksploatacji przedsięwzięcia będzie wiązał się z niewielką emisją zanieczyszczeń do powietrza, która będzie związana z wykorzystaniem środków transportu podczas </w:t>
      </w:r>
      <w:r>
        <w:rPr>
          <w:sz w:val="24"/>
          <w:szCs w:val="24"/>
        </w:rPr>
        <w:lastRenderedPageBreak/>
        <w:t xml:space="preserve">prowadzonych prac konserwacyjnych na terenie inwestycyjnym. Niemniej jednak będzie to oddziaływanie o charakterze marginalnym. Biorąc pod uwagę niewielką emisję zanieczyszczeń do powietrza na etapie eksploatacji przedsięwzięcia, należy stwierdzić, że planowana inwestycja nie będzie miała również znacząco negatywnego wpływu na klimat. </w:t>
      </w:r>
    </w:p>
    <w:p w14:paraId="25C580FC" w14:textId="77777777" w:rsidR="00967E01" w:rsidRDefault="00967E01" w:rsidP="00840E77">
      <w:pPr>
        <w:pStyle w:val="Teksttreci20"/>
        <w:shd w:val="clear" w:color="auto" w:fill="auto"/>
        <w:spacing w:line="36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ab/>
        <w:t>Na etapie eksploatacji przedsięwzięcia nie przewiduje się negatywnego oddziaływania planowanego przedsięwzięcia na środowisko gruntowo-wodne. Inwestycja zostanie wyposażona w transformator suchy żywiczny lub olejowy, który zostanie zainstalowany w konte</w:t>
      </w:r>
      <w:r w:rsidR="00822D7C">
        <w:rPr>
          <w:sz w:val="24"/>
          <w:szCs w:val="24"/>
        </w:rPr>
        <w:t xml:space="preserve">nerze, co zabezpieczy grunt i wody przed ewentualnym </w:t>
      </w:r>
      <w:r w:rsidR="00161F12">
        <w:rPr>
          <w:sz w:val="24"/>
          <w:szCs w:val="24"/>
        </w:rPr>
        <w:t>wyciekiem w przypadku użycia transformatora olejowego. Wody opadowe zarówno w trakcie prac budowlanych, jak i na etapie eksploatacji przedsięwzięcia będą spływały do gruntu w sposób naturalny poprzez infiltrację. Zakres przedmiotowego przedsięwzięcia nie spowoduje jakiejkolwiek zmiany stosunków wodnych.</w:t>
      </w:r>
    </w:p>
    <w:p w14:paraId="24F20ACE" w14:textId="77777777" w:rsidR="00161F12" w:rsidRDefault="00161F12" w:rsidP="00840E77">
      <w:pPr>
        <w:pStyle w:val="Teksttreci20"/>
        <w:shd w:val="clear" w:color="auto" w:fill="auto"/>
        <w:spacing w:line="36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ab/>
        <w:t>Etap realizacji przedsięwzięcia będzie wiązać się z wytwarzaniem odpadów komunalnych i budowlanych. Sposób postępowania z wytworzonymi odpadami powinien być zgodny z aktualnie obowiązującymi w tym zakresie przepisami, dlatego zobowiązano inwestora do prowadzenia racjonalnej gospodarki odpadami, w tym: realizacji prac w sposób minimalizujący ilość powstających odpadów, selektywnego magazynowania wytworzonych odpadów w miejscach do tego przystosowanych oraz odpowiedniego</w:t>
      </w:r>
      <w:r w:rsidR="00FB5621">
        <w:rPr>
          <w:sz w:val="24"/>
          <w:szCs w:val="24"/>
        </w:rPr>
        <w:t xml:space="preserve"> ich zagospodarowania. </w:t>
      </w:r>
    </w:p>
    <w:p w14:paraId="749550B5" w14:textId="77777777" w:rsidR="00FB30CB" w:rsidRDefault="00FB30CB" w:rsidP="00840E77">
      <w:pPr>
        <w:pStyle w:val="Teksttreci20"/>
        <w:shd w:val="clear" w:color="auto" w:fill="auto"/>
        <w:spacing w:line="36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ab/>
        <w:t>Etap eksploatacji przedsięwzięcia będzie wiązał się z niewielką emisją zanieczyszczeń do powietrza, która będzie związana z wykorzystywaniem środków transportu podczas prowadzonych prac konserwacyjnych na terenie inwestycyjnym. Niemniej jednak będzie to oddziaływanie o charakterze marginalnym. Biorąc pod uwagę niewielką emisję zanieczyszczeń do powietrza na etapie eksploatacji przedsięwzięcia, należy stwierdzić, że planowana inwestycja nie będzie miała również znacząco negatywnego wpływu na klimat.</w:t>
      </w:r>
    </w:p>
    <w:p w14:paraId="1F4621B9" w14:textId="77777777" w:rsidR="00474D9A" w:rsidRDefault="007764AB" w:rsidP="00840E77">
      <w:pPr>
        <w:pStyle w:val="Teksttreci20"/>
        <w:shd w:val="clear" w:color="auto" w:fill="auto"/>
        <w:spacing w:line="36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 celu oszacowania oddziaływania przedsięwzięcia na środowisko inwestor dokonał inwentaryzacji przyrodniczej. Zgodnie z przedłożonymi wynikami na terenie inwestycji nie stwierdzono chronionych gatunków roślin oraz siedlisk przyrodniczych. </w:t>
      </w:r>
    </w:p>
    <w:p w14:paraId="60887452" w14:textId="77777777" w:rsidR="007764AB" w:rsidRDefault="007764AB" w:rsidP="00840E77">
      <w:pPr>
        <w:pStyle w:val="Teksttreci20"/>
        <w:shd w:val="clear" w:color="auto" w:fill="auto"/>
        <w:spacing w:line="36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Zgodnie z przedłożonym raportem liczba stwierdzonych gatunków ptaków oraz ich liczebność </w:t>
      </w:r>
      <w:r w:rsidR="006F0498">
        <w:rPr>
          <w:sz w:val="24"/>
          <w:szCs w:val="24"/>
        </w:rPr>
        <w:t xml:space="preserve">wskazują, że obszar inwestycyjny charakteryzuje się przeciętną różnorodnością gatunkową oraz nie jest miejscem kluczowego występowania lęgów żadnych cennych gatunków ptaków. Etap realizacji przedsięwzięcia może jedynie w minimalny sposób wpływać na lokalne populacje fauny </w:t>
      </w:r>
      <w:r w:rsidR="003F7D4D">
        <w:rPr>
          <w:sz w:val="24"/>
          <w:szCs w:val="24"/>
        </w:rPr>
        <w:t xml:space="preserve">występującej w sąsiedztwie terenu inwestycyjnego z uwagi na oddziaływanie akustyczne spowodowane prowadzonymi pracami budowlanymi, jednak oddziaływanie tego etapu ustanie po zrealizowaniu przedsięwzięcia. Zgodnie z przedłożonym raportem, po </w:t>
      </w:r>
      <w:r w:rsidR="003F7D4D">
        <w:rPr>
          <w:sz w:val="24"/>
          <w:szCs w:val="24"/>
        </w:rPr>
        <w:lastRenderedPageBreak/>
        <w:t>zrealizowaniu inwestycji teren inwestycyjny porastać będzie roślinnością, która będzie podlegała wykaszaniu. W celu umożliwienia przebywającym na terenie fauny zwierzętom swobodnego opuszczania tego terenu wykaszanie na terenie farmy należy prowadzić w suche i słoneczne dni, od centrum fauny do jej brzegów, w terminie po 15 lipca. Koszenie we wcześniejszych terminach należy prowadzić po przeprowadzonej kontroli ornitologicznej wykluczającej lęgi ptaków w grani</w:t>
      </w:r>
      <w:r w:rsidR="00D8450D">
        <w:rPr>
          <w:sz w:val="24"/>
          <w:szCs w:val="24"/>
        </w:rPr>
        <w:t>cy farmy</w:t>
      </w:r>
      <w:r w:rsidR="00474D9A">
        <w:rPr>
          <w:sz w:val="24"/>
          <w:szCs w:val="24"/>
        </w:rPr>
        <w:t>.</w:t>
      </w:r>
    </w:p>
    <w:p w14:paraId="6DE35DE1" w14:textId="77777777" w:rsidR="00474D9A" w:rsidRDefault="00474D9A" w:rsidP="00840E77">
      <w:pPr>
        <w:pStyle w:val="Teksttreci20"/>
        <w:shd w:val="clear" w:color="auto" w:fill="auto"/>
        <w:spacing w:line="36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Planowane przedsięwzięcie </w:t>
      </w:r>
      <w:r w:rsidR="00BC1632">
        <w:rPr>
          <w:sz w:val="24"/>
          <w:szCs w:val="24"/>
        </w:rPr>
        <w:t xml:space="preserve">nie jest narażone na powodzie, podtopienia oraz osuwanie się mas ziemi i w takim zakresie nie zachodzi konieczność podejmowania rozwiązań projektowych, związanych z adaptacją do zmian klimatycznych. </w:t>
      </w:r>
      <w:r w:rsidR="007B5C4B">
        <w:rPr>
          <w:sz w:val="24"/>
          <w:szCs w:val="24"/>
        </w:rPr>
        <w:t>Realizacja inwestycji nie przyczyni się do powstawania lub nasilenia się zmian klimatycznych, które mogłyby powodować powstanie zjawisk ekstremalnych.</w:t>
      </w:r>
    </w:p>
    <w:p w14:paraId="469576C0" w14:textId="77777777" w:rsidR="007B5C4B" w:rsidRDefault="007B5C4B" w:rsidP="00840E77">
      <w:pPr>
        <w:pStyle w:val="Teksttreci20"/>
        <w:shd w:val="clear" w:color="auto" w:fill="auto"/>
        <w:spacing w:line="36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ab/>
        <w:t>Jak wynika z przedłożonego raportu, w związku z funkcjonowaniem analizowanego przedsięwzięcia, nie przewiduje się możliwości wystąpienia transgranicznego oddziaływania na środowisko, w szczególności z uwagi na zakres inwestycji oraz jej lokalizacje w odległości ok 80 km od granic państwa.</w:t>
      </w:r>
    </w:p>
    <w:p w14:paraId="6EF980E2" w14:textId="77777777" w:rsidR="007B5C4B" w:rsidRDefault="007B5C4B" w:rsidP="00840E77">
      <w:pPr>
        <w:pStyle w:val="Teksttreci20"/>
        <w:shd w:val="clear" w:color="auto" w:fill="auto"/>
        <w:spacing w:line="36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ab/>
        <w:t>Na terenie planowanego przedsięwzięcia oraz w zasięgu jego oddziaływania nie występują żadne zabytki chronione na podstawie przepisów o ochronie zabytków i opiece nad zabytkami. Zgodnie z zapisami raportu, wybrano wariant najkorzystniejszy dla środowiska. Planowane do wykorzystania materiały, jak również przyjęta technologia są bezpieczne dla środowiska naturalnego i przy prawidłowym przebiegu realizacja inwestycji nie wpłynie negatywnie na poszczególne komponenty środowiska i nie będzie oddziaływać negatywnie na tereny zlokalizowane w sąsiedztwie inwestycji.</w:t>
      </w:r>
    </w:p>
    <w:p w14:paraId="74D255D6" w14:textId="77777777" w:rsidR="00182733" w:rsidRPr="00840E77" w:rsidRDefault="00182733" w:rsidP="00840E77">
      <w:pPr>
        <w:pStyle w:val="Teksttreci20"/>
        <w:shd w:val="clear" w:color="auto" w:fill="auto"/>
        <w:spacing w:line="36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ab/>
        <w:t>W raporcie wskazano, że w sąsiedztwie terenu inwestycyjnego projektowane są analogiczne inwestycje. W przypadku realizacji kilki przedsięwzięć jednocześnie zachodzi możliwość kumulacji oddziaływań w zakresie emisji hałasu oraz zanieczyszczeń do powietrza na etapie realizacji inwestycji. Niemniej jednak będą to oddziaływania krótkotrwałe, ograniczone do terenu inwestycyjnego, które ustąpią po ukończeniu prac.</w:t>
      </w:r>
      <w:r w:rsidR="00A3050B">
        <w:rPr>
          <w:sz w:val="24"/>
          <w:szCs w:val="24"/>
        </w:rPr>
        <w:t xml:space="preserve"> Z uwagi na lokalizację przedsięwzięcia na gruntach ornych, poza siedliskami chronionych gatunków roślin i zwierząt, nie przewiduje się kumulacji oddziaływań w odniesieniu do elementów przyrodniczych. </w:t>
      </w:r>
    </w:p>
    <w:p w14:paraId="4433D6C6" w14:textId="77777777" w:rsidR="00593877" w:rsidRDefault="00593877" w:rsidP="00A177DD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Wydając decyzję o środowiskowych uwarunkowaniach, obowiązkiem organu jest branie pod uwagę przeprowadzoną ocenę oddziaływania inwestycji na środowisko, w ramach której uwzględnia się między innymi:</w:t>
      </w:r>
    </w:p>
    <w:p w14:paraId="13C3304A" w14:textId="77777777" w:rsidR="00593877" w:rsidRDefault="00593877" w:rsidP="00593877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Wyniki uzgodnień i opinii organów współdziałających.</w:t>
      </w:r>
    </w:p>
    <w:p w14:paraId="42204FDD" w14:textId="77777777" w:rsidR="00593877" w:rsidRDefault="00593877" w:rsidP="00593877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Ustalenia zawarte w raporcie o oddziaływaniu przedsięwzięcia na środowisko,</w:t>
      </w:r>
    </w:p>
    <w:p w14:paraId="6CA4A7FA" w14:textId="77777777" w:rsidR="00593877" w:rsidRDefault="00593877" w:rsidP="00593877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Wyniki postępowania z udziałem społeczeństwa.</w:t>
      </w:r>
    </w:p>
    <w:p w14:paraId="03CD01BC" w14:textId="77777777" w:rsidR="00593877" w:rsidRDefault="00593877" w:rsidP="00593877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Zgodność lokalizacji przedsięwzięcia z ustaleniami miejscowego planu zagospodarowania przestrzennego, jeżeli plan taki został uchwalony.</w:t>
      </w:r>
    </w:p>
    <w:p w14:paraId="6AC82997" w14:textId="77777777" w:rsidR="00297BDA" w:rsidRDefault="00297BDA" w:rsidP="00A177DD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Bezspornie przeprowadzone postępowanie z udziałem organów współdziałających zakończyło się uzgodnieniem realizacji przedsięwzięcia przez Regionalnego Dyrektora Ochrony Środow</w:t>
      </w:r>
      <w:r w:rsidR="00F577D6">
        <w:rPr>
          <w:rFonts w:ascii="Times New Roman" w:hAnsi="Times New Roman" w:cs="Times New Roman"/>
          <w:sz w:val="24"/>
          <w:szCs w:val="24"/>
        </w:rPr>
        <w:t xml:space="preserve">iska w Szczecinie oraz pozytywnymi opiniami </w:t>
      </w:r>
      <w:r>
        <w:rPr>
          <w:rFonts w:ascii="Times New Roman" w:hAnsi="Times New Roman" w:cs="Times New Roman"/>
          <w:sz w:val="24"/>
          <w:szCs w:val="24"/>
        </w:rPr>
        <w:t>Państwowego Powiatowego Inspektora Sanitarnego w Choszcznie i Dyrektora Zarządu Zlewni w Stargardzie Państwowego Gospodarstwa Wodnego Wody Polskie.</w:t>
      </w:r>
    </w:p>
    <w:p w14:paraId="1BF06AB6" w14:textId="77777777" w:rsidR="002173FA" w:rsidRDefault="00FD702D" w:rsidP="00A177DD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Planowane przedsięwzięcie nie będzie powodować przekroczenia obowiązujących norm i w znaczny sposób nie pogorszy istniejącego środowiska, pod warunkiem zachowania parametrów technicznych i technologicznych, dla których przeprowadzono analizę w raporcie</w:t>
      </w:r>
      <w:r w:rsidR="00F577D6">
        <w:rPr>
          <w:rFonts w:ascii="Times New Roman" w:hAnsi="Times New Roman" w:cs="Times New Roman"/>
          <w:sz w:val="24"/>
          <w:szCs w:val="24"/>
        </w:rPr>
        <w:t xml:space="preserve"> oddziaływania na środowisko</w:t>
      </w:r>
      <w:r>
        <w:rPr>
          <w:rFonts w:ascii="Times New Roman" w:hAnsi="Times New Roman" w:cs="Times New Roman"/>
          <w:sz w:val="24"/>
          <w:szCs w:val="24"/>
        </w:rPr>
        <w:t xml:space="preserve">, oraz spełniając warunki realizacji przedsięwzięcia określone w niniejszej decyzji. </w:t>
      </w:r>
    </w:p>
    <w:p w14:paraId="713A8E79" w14:textId="77777777" w:rsidR="00F40ACA" w:rsidRDefault="00803B32" w:rsidP="002173FA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Integralną </w:t>
      </w:r>
      <w:r w:rsidR="008B5F2C">
        <w:rPr>
          <w:rFonts w:ascii="Times New Roman" w:hAnsi="Times New Roman" w:cs="Times New Roman"/>
          <w:sz w:val="24"/>
          <w:szCs w:val="24"/>
        </w:rPr>
        <w:t>część niniejszej decyzji stanowi załącznik nr 1 zawierający charakterystykę przedsięwzięcia, co wynika z treści art. 82 ust. 3 ustawy z dnia 3 października 2008 r. o udostępnieniu informacji o środowisku i jego ochronie, udziale społeczeństwa w ochronie środowiska oraz ocenach oddziaływania na środowisko ( Dz.U. z 2021 r. poz. 247</w:t>
      </w:r>
      <w:r w:rsidR="00C03F2A">
        <w:rPr>
          <w:rFonts w:ascii="Times New Roman" w:hAnsi="Times New Roman" w:cs="Times New Roman"/>
          <w:sz w:val="24"/>
          <w:szCs w:val="24"/>
        </w:rPr>
        <w:t xml:space="preserve"> ze zm.</w:t>
      </w:r>
      <w:r w:rsidR="008B5F2C">
        <w:rPr>
          <w:rFonts w:ascii="Times New Roman" w:hAnsi="Times New Roman" w:cs="Times New Roman"/>
          <w:sz w:val="24"/>
          <w:szCs w:val="24"/>
        </w:rPr>
        <w:t>).</w:t>
      </w:r>
    </w:p>
    <w:p w14:paraId="6E78A74C" w14:textId="77777777" w:rsidR="000F6DF1" w:rsidRPr="00EE4928" w:rsidRDefault="000F6DF1" w:rsidP="005B326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Biorąc pod uwagę powyższe orzeczono jak w sentencji. </w:t>
      </w:r>
    </w:p>
    <w:p w14:paraId="25B70BD1" w14:textId="77777777" w:rsidR="00025F07" w:rsidRPr="00EE4928" w:rsidRDefault="00025F07" w:rsidP="00F40ACA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EE4928">
        <w:rPr>
          <w:rFonts w:ascii="Times New Roman" w:hAnsi="Times New Roman" w:cs="Times New Roman"/>
          <w:sz w:val="24"/>
          <w:szCs w:val="24"/>
        </w:rPr>
        <w:tab/>
      </w:r>
      <w:r w:rsidRPr="00EE4928">
        <w:rPr>
          <w:rFonts w:ascii="Times New Roman" w:hAnsi="Times New Roman" w:cs="Times New Roman"/>
          <w:sz w:val="24"/>
          <w:szCs w:val="24"/>
        </w:rPr>
        <w:tab/>
      </w:r>
      <w:r w:rsidRPr="00EE4928">
        <w:rPr>
          <w:rFonts w:ascii="Times New Roman" w:hAnsi="Times New Roman" w:cs="Times New Roman"/>
          <w:sz w:val="24"/>
          <w:szCs w:val="24"/>
        </w:rPr>
        <w:tab/>
      </w:r>
      <w:r w:rsidRPr="00EE4928">
        <w:rPr>
          <w:rFonts w:ascii="Times New Roman" w:hAnsi="Times New Roman" w:cs="Times New Roman"/>
          <w:sz w:val="24"/>
          <w:szCs w:val="24"/>
        </w:rPr>
        <w:tab/>
      </w:r>
      <w:r w:rsidRPr="00EE4928">
        <w:rPr>
          <w:rFonts w:ascii="Times New Roman" w:hAnsi="Times New Roman" w:cs="Times New Roman"/>
          <w:b/>
          <w:sz w:val="24"/>
          <w:szCs w:val="24"/>
        </w:rPr>
        <w:t>POUCZENIE</w:t>
      </w:r>
    </w:p>
    <w:p w14:paraId="7A4D187B" w14:textId="77777777" w:rsidR="00025F07" w:rsidRPr="00EE4928" w:rsidRDefault="00025F07" w:rsidP="001C545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E4928">
        <w:rPr>
          <w:rFonts w:ascii="Times New Roman" w:hAnsi="Times New Roman" w:cs="Times New Roman"/>
          <w:sz w:val="24"/>
          <w:szCs w:val="24"/>
        </w:rPr>
        <w:t xml:space="preserve">Od niniejszej decyzji służy odwołanie do Samorządowego Kolegium Odwoławczego w Szczecinie, w terminie 14 dni od daty doręczenia decyzji za pośrednictwem tut. organu. </w:t>
      </w:r>
    </w:p>
    <w:p w14:paraId="7AB1126D" w14:textId="77777777" w:rsidR="00025F07" w:rsidRPr="00EE4928" w:rsidRDefault="00025F07" w:rsidP="001C545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E4928">
        <w:rPr>
          <w:rFonts w:ascii="Times New Roman" w:hAnsi="Times New Roman" w:cs="Times New Roman"/>
          <w:sz w:val="24"/>
          <w:szCs w:val="24"/>
        </w:rPr>
        <w:t>Zgodnie z</w:t>
      </w:r>
      <w:r w:rsidR="00055F79" w:rsidRPr="00EE4928">
        <w:rPr>
          <w:rFonts w:ascii="Times New Roman" w:hAnsi="Times New Roman" w:cs="Times New Roman"/>
          <w:sz w:val="24"/>
          <w:szCs w:val="24"/>
        </w:rPr>
        <w:t xml:space="preserve"> art. 127 a KPA strony mogą w trakcie biegu terminu odwoławczego-zrzec się prawa do wniesienia odwołania doręczając organowi stosowne oświadczenie.</w:t>
      </w:r>
    </w:p>
    <w:p w14:paraId="761CE797" w14:textId="77777777" w:rsidR="00055F79" w:rsidRPr="00EE4928" w:rsidRDefault="00055F79" w:rsidP="001C545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E4928">
        <w:rPr>
          <w:rFonts w:ascii="Times New Roman" w:hAnsi="Times New Roman" w:cs="Times New Roman"/>
          <w:sz w:val="24"/>
          <w:szCs w:val="24"/>
        </w:rPr>
        <w:t>Zrzeczenie się tego pra</w:t>
      </w:r>
      <w:r w:rsidR="00C03F2A">
        <w:rPr>
          <w:rFonts w:ascii="Times New Roman" w:hAnsi="Times New Roman" w:cs="Times New Roman"/>
          <w:sz w:val="24"/>
          <w:szCs w:val="24"/>
        </w:rPr>
        <w:t>wa przez ostatnią ze stron postę</w:t>
      </w:r>
      <w:r w:rsidRPr="00EE4928">
        <w:rPr>
          <w:rFonts w:ascii="Times New Roman" w:hAnsi="Times New Roman" w:cs="Times New Roman"/>
          <w:sz w:val="24"/>
          <w:szCs w:val="24"/>
        </w:rPr>
        <w:t>powania, czyni decyzję ostateczną i prawomocną.</w:t>
      </w:r>
    </w:p>
    <w:p w14:paraId="530A766B" w14:textId="77777777" w:rsidR="006E3B05" w:rsidRDefault="006E3B05" w:rsidP="00F40ACA">
      <w:pPr>
        <w:rPr>
          <w:rFonts w:ascii="Times New Roman" w:hAnsi="Times New Roman" w:cs="Times New Roman"/>
          <w:b/>
          <w:sz w:val="24"/>
          <w:szCs w:val="24"/>
        </w:rPr>
      </w:pPr>
    </w:p>
    <w:p w14:paraId="3807AF71" w14:textId="77777777" w:rsidR="006E3B05" w:rsidRDefault="006E3B05" w:rsidP="00F40ACA">
      <w:pPr>
        <w:rPr>
          <w:rFonts w:ascii="Times New Roman" w:hAnsi="Times New Roman" w:cs="Times New Roman"/>
          <w:b/>
          <w:sz w:val="24"/>
          <w:szCs w:val="24"/>
        </w:rPr>
      </w:pPr>
    </w:p>
    <w:p w14:paraId="4DED7FC5" w14:textId="536DD816" w:rsidR="00D260B6" w:rsidRPr="00EE4928" w:rsidRDefault="0060035B" w:rsidP="00F40ACA">
      <w:pPr>
        <w:rPr>
          <w:rFonts w:ascii="Times New Roman" w:hAnsi="Times New Roman" w:cs="Times New Roman"/>
          <w:b/>
          <w:sz w:val="24"/>
          <w:szCs w:val="24"/>
        </w:rPr>
      </w:pPr>
      <w:r w:rsidRPr="00EE4928">
        <w:rPr>
          <w:rFonts w:ascii="Times New Roman" w:hAnsi="Times New Roman" w:cs="Times New Roman"/>
          <w:b/>
          <w:sz w:val="24"/>
          <w:szCs w:val="24"/>
        </w:rPr>
        <w:lastRenderedPageBreak/>
        <w:t>Załączniki:</w:t>
      </w:r>
    </w:p>
    <w:p w14:paraId="2B4B8268" w14:textId="77777777" w:rsidR="0060035B" w:rsidRPr="00EE4928" w:rsidRDefault="0060035B" w:rsidP="00F40ACA">
      <w:pPr>
        <w:rPr>
          <w:rFonts w:ascii="Times New Roman" w:hAnsi="Times New Roman" w:cs="Times New Roman"/>
          <w:sz w:val="24"/>
          <w:szCs w:val="24"/>
        </w:rPr>
      </w:pPr>
      <w:r w:rsidRPr="00EE4928">
        <w:rPr>
          <w:rFonts w:ascii="Times New Roman" w:hAnsi="Times New Roman" w:cs="Times New Roman"/>
          <w:sz w:val="24"/>
          <w:szCs w:val="24"/>
        </w:rPr>
        <w:t>Charakterystyka planowanego przedsięwzięcia.</w:t>
      </w:r>
    </w:p>
    <w:p w14:paraId="564C7CA0" w14:textId="1A1213D8" w:rsidR="00E607D9" w:rsidRDefault="00E607D9" w:rsidP="00E607D9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zup. Wójta </w:t>
      </w:r>
    </w:p>
    <w:p w14:paraId="0AD6A175" w14:textId="2B642514" w:rsidR="00A177DD" w:rsidRDefault="00E607D9" w:rsidP="00E607D9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Ryszard  Przywarty</w:t>
      </w:r>
    </w:p>
    <w:p w14:paraId="515FD113" w14:textId="77777777" w:rsidR="00E607D9" w:rsidRDefault="00E607D9" w:rsidP="007B7478">
      <w:pPr>
        <w:rPr>
          <w:rFonts w:ascii="Times New Roman" w:hAnsi="Times New Roman" w:cs="Times New Roman"/>
          <w:b/>
          <w:sz w:val="24"/>
          <w:szCs w:val="24"/>
        </w:rPr>
      </w:pPr>
    </w:p>
    <w:p w14:paraId="66FCB887" w14:textId="770D3965" w:rsidR="00E377DC" w:rsidRPr="00EE4928" w:rsidRDefault="001849F1" w:rsidP="007B7478">
      <w:pPr>
        <w:rPr>
          <w:rFonts w:ascii="Times New Roman" w:hAnsi="Times New Roman" w:cs="Times New Roman"/>
          <w:b/>
          <w:sz w:val="24"/>
          <w:szCs w:val="24"/>
        </w:rPr>
      </w:pPr>
      <w:r w:rsidRPr="00EE4928">
        <w:rPr>
          <w:rFonts w:ascii="Times New Roman" w:hAnsi="Times New Roman" w:cs="Times New Roman"/>
          <w:b/>
          <w:sz w:val="24"/>
          <w:szCs w:val="24"/>
        </w:rPr>
        <w:t>Otrzymują:</w:t>
      </w:r>
    </w:p>
    <w:p w14:paraId="084007A3" w14:textId="77777777" w:rsidR="00391CDD" w:rsidRDefault="00391CDD" w:rsidP="00D8679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PVE 153 Sp. z o.o. ul. Grunwaldzka 4/10, 85-236 Bydgoszcz</w:t>
      </w:r>
      <w:r w:rsidR="0017787D">
        <w:rPr>
          <w:rFonts w:ascii="Times New Roman" w:hAnsi="Times New Roman" w:cs="Times New Roman"/>
          <w:sz w:val="24"/>
          <w:szCs w:val="24"/>
        </w:rPr>
        <w:t>, Adres do korespondencji: ul. Bydgoska 20, Lisi Ogon, 86-065 Łochowo</w:t>
      </w:r>
    </w:p>
    <w:p w14:paraId="1B719D9B" w14:textId="77777777" w:rsidR="001849F1" w:rsidRPr="00391CDD" w:rsidRDefault="001849F1" w:rsidP="00D8679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91CDD">
        <w:rPr>
          <w:rFonts w:ascii="Times New Roman" w:hAnsi="Times New Roman" w:cs="Times New Roman"/>
          <w:sz w:val="24"/>
          <w:szCs w:val="24"/>
        </w:rPr>
        <w:t>Strony postęp</w:t>
      </w:r>
      <w:r w:rsidR="00165514" w:rsidRPr="00391CDD">
        <w:rPr>
          <w:rFonts w:ascii="Times New Roman" w:hAnsi="Times New Roman" w:cs="Times New Roman"/>
          <w:sz w:val="24"/>
          <w:szCs w:val="24"/>
        </w:rPr>
        <w:t xml:space="preserve">owania- </w:t>
      </w:r>
      <w:r w:rsidR="00FE0366" w:rsidRPr="00391CDD">
        <w:rPr>
          <w:rFonts w:ascii="Times New Roman" w:hAnsi="Times New Roman" w:cs="Times New Roman"/>
          <w:sz w:val="24"/>
          <w:szCs w:val="24"/>
        </w:rPr>
        <w:t>poprzez obwieszczenie</w:t>
      </w:r>
    </w:p>
    <w:p w14:paraId="70B80F49" w14:textId="77777777" w:rsidR="001849F1" w:rsidRPr="00EE4928" w:rsidRDefault="001849F1" w:rsidP="001849F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E4928">
        <w:rPr>
          <w:rFonts w:ascii="Times New Roman" w:hAnsi="Times New Roman" w:cs="Times New Roman"/>
          <w:sz w:val="24"/>
          <w:szCs w:val="24"/>
        </w:rPr>
        <w:t>A/a</w:t>
      </w:r>
    </w:p>
    <w:p w14:paraId="602F4466" w14:textId="77777777" w:rsidR="00FE0366" w:rsidRDefault="00FE0366" w:rsidP="004A2469">
      <w:pPr>
        <w:rPr>
          <w:rFonts w:ascii="Times New Roman" w:hAnsi="Times New Roman" w:cs="Times New Roman"/>
          <w:b/>
          <w:sz w:val="24"/>
          <w:szCs w:val="24"/>
        </w:rPr>
      </w:pPr>
    </w:p>
    <w:p w14:paraId="105FF804" w14:textId="77777777" w:rsidR="00FE0366" w:rsidRDefault="00FE0366" w:rsidP="004A2469">
      <w:pPr>
        <w:rPr>
          <w:rFonts w:ascii="Times New Roman" w:hAnsi="Times New Roman" w:cs="Times New Roman"/>
          <w:b/>
          <w:sz w:val="24"/>
          <w:szCs w:val="24"/>
        </w:rPr>
      </w:pPr>
    </w:p>
    <w:p w14:paraId="4CBA67B3" w14:textId="77777777" w:rsidR="00311F71" w:rsidRDefault="00311F71" w:rsidP="004A2469">
      <w:pPr>
        <w:rPr>
          <w:rFonts w:ascii="Times New Roman" w:hAnsi="Times New Roman" w:cs="Times New Roman"/>
          <w:b/>
          <w:sz w:val="24"/>
          <w:szCs w:val="24"/>
        </w:rPr>
      </w:pPr>
    </w:p>
    <w:p w14:paraId="26292B5A" w14:textId="77777777" w:rsidR="00311F71" w:rsidRDefault="00311F71" w:rsidP="004A2469">
      <w:pPr>
        <w:rPr>
          <w:rFonts w:ascii="Times New Roman" w:hAnsi="Times New Roman" w:cs="Times New Roman"/>
          <w:b/>
          <w:sz w:val="24"/>
          <w:szCs w:val="24"/>
        </w:rPr>
      </w:pPr>
    </w:p>
    <w:p w14:paraId="1470CFB3" w14:textId="77777777" w:rsidR="004A2469" w:rsidRPr="00EE4928" w:rsidRDefault="004A2469" w:rsidP="004A2469">
      <w:pPr>
        <w:rPr>
          <w:rFonts w:ascii="Times New Roman" w:hAnsi="Times New Roman" w:cs="Times New Roman"/>
          <w:b/>
          <w:sz w:val="24"/>
          <w:szCs w:val="24"/>
        </w:rPr>
      </w:pPr>
      <w:r w:rsidRPr="00EE4928">
        <w:rPr>
          <w:rFonts w:ascii="Times New Roman" w:hAnsi="Times New Roman" w:cs="Times New Roman"/>
          <w:b/>
          <w:sz w:val="24"/>
          <w:szCs w:val="24"/>
        </w:rPr>
        <w:t>Do wiadomości:</w:t>
      </w:r>
    </w:p>
    <w:p w14:paraId="46DCBBC0" w14:textId="77777777" w:rsidR="00307E6D" w:rsidRPr="00EE4928" w:rsidRDefault="00307E6D" w:rsidP="00984D40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EE4928">
        <w:rPr>
          <w:rFonts w:ascii="Times New Roman" w:hAnsi="Times New Roman" w:cs="Times New Roman"/>
          <w:sz w:val="24"/>
          <w:szCs w:val="24"/>
        </w:rPr>
        <w:t>Państwowe Gospodarstwo Wodne W</w:t>
      </w:r>
      <w:r w:rsidR="00E2578E">
        <w:rPr>
          <w:rFonts w:ascii="Times New Roman" w:hAnsi="Times New Roman" w:cs="Times New Roman"/>
          <w:sz w:val="24"/>
          <w:szCs w:val="24"/>
        </w:rPr>
        <w:t>ody Polskie Zarząd Zlewni w Stargardzie</w:t>
      </w:r>
      <w:r w:rsidRPr="00EE4928">
        <w:rPr>
          <w:rFonts w:ascii="Times New Roman" w:hAnsi="Times New Roman" w:cs="Times New Roman"/>
          <w:sz w:val="24"/>
          <w:szCs w:val="24"/>
        </w:rPr>
        <w:t xml:space="preserve">. ul. </w:t>
      </w:r>
      <w:r w:rsidR="00E2578E">
        <w:rPr>
          <w:rFonts w:ascii="Times New Roman" w:hAnsi="Times New Roman" w:cs="Times New Roman"/>
          <w:sz w:val="24"/>
          <w:szCs w:val="24"/>
        </w:rPr>
        <w:t>Gdańska 4, 73-110 Stargard</w:t>
      </w:r>
    </w:p>
    <w:p w14:paraId="1D1B97A8" w14:textId="77777777" w:rsidR="00984D40" w:rsidRPr="00EE4928" w:rsidRDefault="00984D40" w:rsidP="00984D40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EE4928">
        <w:rPr>
          <w:rFonts w:ascii="Times New Roman" w:hAnsi="Times New Roman" w:cs="Times New Roman"/>
          <w:sz w:val="24"/>
          <w:szCs w:val="24"/>
        </w:rPr>
        <w:t>Państwowy Powiatowy Inspektor Sanitarny w Choszcznie, ul. Bolesława Chrobrego 27, 73-200 Choszczno.</w:t>
      </w:r>
    </w:p>
    <w:p w14:paraId="4695D8E1" w14:textId="77777777" w:rsidR="00F05917" w:rsidRPr="00EE4928" w:rsidRDefault="00984D40" w:rsidP="004A2469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EE4928">
        <w:rPr>
          <w:rFonts w:ascii="Times New Roman" w:hAnsi="Times New Roman" w:cs="Times New Roman"/>
          <w:sz w:val="24"/>
          <w:szCs w:val="24"/>
        </w:rPr>
        <w:t xml:space="preserve">Regionalny Dyrektor Ochrony Środowiska w Szczecinie, ul. T. </w:t>
      </w:r>
      <w:proofErr w:type="spellStart"/>
      <w:r w:rsidRPr="00EE4928">
        <w:rPr>
          <w:rFonts w:ascii="Times New Roman" w:hAnsi="Times New Roman" w:cs="Times New Roman"/>
          <w:sz w:val="24"/>
          <w:szCs w:val="24"/>
        </w:rPr>
        <w:t>Firlika</w:t>
      </w:r>
      <w:proofErr w:type="spellEnd"/>
      <w:r w:rsidRPr="00EE4928">
        <w:rPr>
          <w:rFonts w:ascii="Times New Roman" w:hAnsi="Times New Roman" w:cs="Times New Roman"/>
          <w:sz w:val="24"/>
          <w:szCs w:val="24"/>
        </w:rPr>
        <w:t xml:space="preserve"> 20, 71-637 Szczecin</w:t>
      </w:r>
    </w:p>
    <w:sectPr w:rsidR="00F05917" w:rsidRPr="00EE49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872B7" w14:textId="77777777" w:rsidR="00B84835" w:rsidRDefault="00B84835" w:rsidP="00150BD0">
      <w:pPr>
        <w:spacing w:after="0" w:line="240" w:lineRule="auto"/>
      </w:pPr>
      <w:r>
        <w:separator/>
      </w:r>
    </w:p>
  </w:endnote>
  <w:endnote w:type="continuationSeparator" w:id="0">
    <w:p w14:paraId="552A36F8" w14:textId="77777777" w:rsidR="00B84835" w:rsidRDefault="00B84835" w:rsidP="00150B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2742D" w14:textId="77777777" w:rsidR="00E05610" w:rsidRDefault="00E056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02686199"/>
      <w:docPartObj>
        <w:docPartGallery w:val="Page Numbers (Bottom of Page)"/>
        <w:docPartUnique/>
      </w:docPartObj>
    </w:sdtPr>
    <w:sdtContent>
      <w:p w14:paraId="6FD1AA35" w14:textId="77777777" w:rsidR="00E05610" w:rsidRDefault="00E0561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787D">
          <w:rPr>
            <w:noProof/>
          </w:rPr>
          <w:t>13</w:t>
        </w:r>
        <w:r>
          <w:fldChar w:fldCharType="end"/>
        </w:r>
      </w:p>
    </w:sdtContent>
  </w:sdt>
  <w:p w14:paraId="597BB687" w14:textId="77777777" w:rsidR="00E05610" w:rsidRDefault="00E0561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E2217" w14:textId="77777777" w:rsidR="00E05610" w:rsidRDefault="00E056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CC7FD" w14:textId="77777777" w:rsidR="00B84835" w:rsidRDefault="00B84835" w:rsidP="00150BD0">
      <w:pPr>
        <w:spacing w:after="0" w:line="240" w:lineRule="auto"/>
      </w:pPr>
      <w:r>
        <w:separator/>
      </w:r>
    </w:p>
  </w:footnote>
  <w:footnote w:type="continuationSeparator" w:id="0">
    <w:p w14:paraId="4B2A4F1A" w14:textId="77777777" w:rsidR="00B84835" w:rsidRDefault="00B84835" w:rsidP="00150B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8C172" w14:textId="77777777" w:rsidR="00E05610" w:rsidRDefault="00E056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8C0B" w14:textId="77777777" w:rsidR="00E05610" w:rsidRDefault="00E056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CA41" w14:textId="77777777" w:rsidR="00E05610" w:rsidRDefault="00E056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940D2"/>
    <w:multiLevelType w:val="hybridMultilevel"/>
    <w:tmpl w:val="7194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60776"/>
    <w:multiLevelType w:val="hybridMultilevel"/>
    <w:tmpl w:val="17CE984A"/>
    <w:lvl w:ilvl="0" w:tplc="F9D271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59A1B50"/>
    <w:multiLevelType w:val="hybridMultilevel"/>
    <w:tmpl w:val="0FFEC3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4856D3"/>
    <w:multiLevelType w:val="hybridMultilevel"/>
    <w:tmpl w:val="23C83BF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9844F6"/>
    <w:multiLevelType w:val="hybridMultilevel"/>
    <w:tmpl w:val="59DA63F4"/>
    <w:lvl w:ilvl="0" w:tplc="75C8EC7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F9D3F5B"/>
    <w:multiLevelType w:val="hybridMultilevel"/>
    <w:tmpl w:val="C2A0F4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C83153"/>
    <w:multiLevelType w:val="hybridMultilevel"/>
    <w:tmpl w:val="47420ED4"/>
    <w:lvl w:ilvl="0" w:tplc="57A265C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64876A2"/>
    <w:multiLevelType w:val="hybridMultilevel"/>
    <w:tmpl w:val="F3524E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156A88"/>
    <w:multiLevelType w:val="hybridMultilevel"/>
    <w:tmpl w:val="8300FBC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BC631E0"/>
    <w:multiLevelType w:val="hybridMultilevel"/>
    <w:tmpl w:val="948C5232"/>
    <w:lvl w:ilvl="0" w:tplc="2F3214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0E479C7"/>
    <w:multiLevelType w:val="multilevel"/>
    <w:tmpl w:val="3B4AF0E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6AE16C5"/>
    <w:multiLevelType w:val="hybridMultilevel"/>
    <w:tmpl w:val="CC241632"/>
    <w:lvl w:ilvl="0" w:tplc="CCE4E6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B1103A"/>
    <w:multiLevelType w:val="hybridMultilevel"/>
    <w:tmpl w:val="846215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2D120C"/>
    <w:multiLevelType w:val="hybridMultilevel"/>
    <w:tmpl w:val="16BA60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8269B5"/>
    <w:multiLevelType w:val="hybridMultilevel"/>
    <w:tmpl w:val="3300CF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1B13AE"/>
    <w:multiLevelType w:val="hybridMultilevel"/>
    <w:tmpl w:val="21F05F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F847BC"/>
    <w:multiLevelType w:val="hybridMultilevel"/>
    <w:tmpl w:val="72049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786C6A"/>
    <w:multiLevelType w:val="multilevel"/>
    <w:tmpl w:val="DE96CE7C"/>
    <w:lvl w:ilvl="0"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E107991"/>
    <w:multiLevelType w:val="hybridMultilevel"/>
    <w:tmpl w:val="B30457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252248"/>
    <w:multiLevelType w:val="hybridMultilevel"/>
    <w:tmpl w:val="0A7C8160"/>
    <w:lvl w:ilvl="0" w:tplc="29366D4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C628FE"/>
    <w:multiLevelType w:val="hybridMultilevel"/>
    <w:tmpl w:val="71D0D6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BF6775"/>
    <w:multiLevelType w:val="hybridMultilevel"/>
    <w:tmpl w:val="2CA88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9C13BD"/>
    <w:multiLevelType w:val="hybridMultilevel"/>
    <w:tmpl w:val="019294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5506DF"/>
    <w:multiLevelType w:val="hybridMultilevel"/>
    <w:tmpl w:val="C4686AF0"/>
    <w:lvl w:ilvl="0" w:tplc="569E87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712BCB"/>
    <w:multiLevelType w:val="hybridMultilevel"/>
    <w:tmpl w:val="15769BF0"/>
    <w:lvl w:ilvl="0" w:tplc="A5540F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D7D2CA8"/>
    <w:multiLevelType w:val="hybridMultilevel"/>
    <w:tmpl w:val="A774858E"/>
    <w:lvl w:ilvl="0" w:tplc="74AC4856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934E68"/>
    <w:multiLevelType w:val="hybridMultilevel"/>
    <w:tmpl w:val="5E1238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D515A2"/>
    <w:multiLevelType w:val="hybridMultilevel"/>
    <w:tmpl w:val="FEAE02FC"/>
    <w:lvl w:ilvl="0" w:tplc="B5C85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48F61F1"/>
    <w:multiLevelType w:val="hybridMultilevel"/>
    <w:tmpl w:val="6FBA8B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A24B8D"/>
    <w:multiLevelType w:val="hybridMultilevel"/>
    <w:tmpl w:val="907672F6"/>
    <w:lvl w:ilvl="0" w:tplc="F2C27D2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434130884">
    <w:abstractNumId w:val="20"/>
  </w:num>
  <w:num w:numId="2" w16cid:durableId="1864006170">
    <w:abstractNumId w:val="19"/>
  </w:num>
  <w:num w:numId="3" w16cid:durableId="1718822185">
    <w:abstractNumId w:val="18"/>
  </w:num>
  <w:num w:numId="4" w16cid:durableId="462774216">
    <w:abstractNumId w:val="12"/>
  </w:num>
  <w:num w:numId="5" w16cid:durableId="1941796402">
    <w:abstractNumId w:val="25"/>
  </w:num>
  <w:num w:numId="6" w16cid:durableId="314721027">
    <w:abstractNumId w:val="28"/>
  </w:num>
  <w:num w:numId="7" w16cid:durableId="1121074851">
    <w:abstractNumId w:val="9"/>
  </w:num>
  <w:num w:numId="8" w16cid:durableId="1707484916">
    <w:abstractNumId w:val="30"/>
  </w:num>
  <w:num w:numId="9" w16cid:durableId="1801680782">
    <w:abstractNumId w:val="21"/>
  </w:num>
  <w:num w:numId="10" w16cid:durableId="1825773508">
    <w:abstractNumId w:val="14"/>
  </w:num>
  <w:num w:numId="11" w16cid:durableId="1545675160">
    <w:abstractNumId w:val="3"/>
  </w:num>
  <w:num w:numId="12" w16cid:durableId="408427525">
    <w:abstractNumId w:val="7"/>
  </w:num>
  <w:num w:numId="13" w16cid:durableId="440806734">
    <w:abstractNumId w:val="26"/>
  </w:num>
  <w:num w:numId="14" w16cid:durableId="540870925">
    <w:abstractNumId w:val="8"/>
  </w:num>
  <w:num w:numId="15" w16cid:durableId="578103307">
    <w:abstractNumId w:val="29"/>
  </w:num>
  <w:num w:numId="16" w16cid:durableId="383529297">
    <w:abstractNumId w:val="0"/>
  </w:num>
  <w:num w:numId="17" w16cid:durableId="1693602553">
    <w:abstractNumId w:val="22"/>
  </w:num>
  <w:num w:numId="18" w16cid:durableId="1530143086">
    <w:abstractNumId w:val="4"/>
  </w:num>
  <w:num w:numId="19" w16cid:durableId="471095154">
    <w:abstractNumId w:val="24"/>
  </w:num>
  <w:num w:numId="20" w16cid:durableId="896235596">
    <w:abstractNumId w:val="15"/>
  </w:num>
  <w:num w:numId="21" w16cid:durableId="1133256726">
    <w:abstractNumId w:val="1"/>
  </w:num>
  <w:num w:numId="22" w16cid:durableId="886576010">
    <w:abstractNumId w:val="6"/>
  </w:num>
  <w:num w:numId="23" w16cid:durableId="615719875">
    <w:abstractNumId w:val="27"/>
  </w:num>
  <w:num w:numId="24" w16cid:durableId="504901134">
    <w:abstractNumId w:val="5"/>
  </w:num>
  <w:num w:numId="25" w16cid:durableId="766462864">
    <w:abstractNumId w:val="13"/>
  </w:num>
  <w:num w:numId="26" w16cid:durableId="1330711542">
    <w:abstractNumId w:val="16"/>
  </w:num>
  <w:num w:numId="27" w16cid:durableId="1296712669">
    <w:abstractNumId w:val="2"/>
  </w:num>
  <w:num w:numId="28" w16cid:durableId="1432819913">
    <w:abstractNumId w:val="23"/>
  </w:num>
  <w:num w:numId="29" w16cid:durableId="1803032258">
    <w:abstractNumId w:val="11"/>
  </w:num>
  <w:num w:numId="30" w16cid:durableId="629945522">
    <w:abstractNumId w:val="10"/>
  </w:num>
  <w:num w:numId="31" w16cid:durableId="21759524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D99"/>
    <w:rsid w:val="00002A08"/>
    <w:rsid w:val="00004153"/>
    <w:rsid w:val="000048B6"/>
    <w:rsid w:val="00007C3D"/>
    <w:rsid w:val="000159B1"/>
    <w:rsid w:val="00021435"/>
    <w:rsid w:val="00022923"/>
    <w:rsid w:val="00025F07"/>
    <w:rsid w:val="0002737F"/>
    <w:rsid w:val="000300C7"/>
    <w:rsid w:val="00032FB1"/>
    <w:rsid w:val="0003617A"/>
    <w:rsid w:val="0004176C"/>
    <w:rsid w:val="00045239"/>
    <w:rsid w:val="0004529D"/>
    <w:rsid w:val="0004724F"/>
    <w:rsid w:val="00051CAF"/>
    <w:rsid w:val="00054683"/>
    <w:rsid w:val="00055C1E"/>
    <w:rsid w:val="00055F79"/>
    <w:rsid w:val="00056AFE"/>
    <w:rsid w:val="00057984"/>
    <w:rsid w:val="000620F1"/>
    <w:rsid w:val="000636C9"/>
    <w:rsid w:val="000647DC"/>
    <w:rsid w:val="00066624"/>
    <w:rsid w:val="00066917"/>
    <w:rsid w:val="00067A0E"/>
    <w:rsid w:val="00073B86"/>
    <w:rsid w:val="00081B7E"/>
    <w:rsid w:val="0008282F"/>
    <w:rsid w:val="00085E7A"/>
    <w:rsid w:val="00086360"/>
    <w:rsid w:val="0008734A"/>
    <w:rsid w:val="00092255"/>
    <w:rsid w:val="00093631"/>
    <w:rsid w:val="000939B4"/>
    <w:rsid w:val="00095BAB"/>
    <w:rsid w:val="000A0519"/>
    <w:rsid w:val="000A4813"/>
    <w:rsid w:val="000A624E"/>
    <w:rsid w:val="000A6554"/>
    <w:rsid w:val="000A6C1E"/>
    <w:rsid w:val="000B232C"/>
    <w:rsid w:val="000B28E6"/>
    <w:rsid w:val="000B4BA1"/>
    <w:rsid w:val="000B6D25"/>
    <w:rsid w:val="000B7739"/>
    <w:rsid w:val="000C1DC6"/>
    <w:rsid w:val="000C43CE"/>
    <w:rsid w:val="000C516A"/>
    <w:rsid w:val="000C6951"/>
    <w:rsid w:val="000D317E"/>
    <w:rsid w:val="000D3938"/>
    <w:rsid w:val="000E08B4"/>
    <w:rsid w:val="000E120A"/>
    <w:rsid w:val="000E14F2"/>
    <w:rsid w:val="000E4AC6"/>
    <w:rsid w:val="000F2E64"/>
    <w:rsid w:val="000F35A4"/>
    <w:rsid w:val="000F4FA7"/>
    <w:rsid w:val="000F522E"/>
    <w:rsid w:val="000F5EF9"/>
    <w:rsid w:val="000F6DF1"/>
    <w:rsid w:val="000F7569"/>
    <w:rsid w:val="001019F2"/>
    <w:rsid w:val="0010340F"/>
    <w:rsid w:val="0010509E"/>
    <w:rsid w:val="001106CF"/>
    <w:rsid w:val="00112976"/>
    <w:rsid w:val="001143E1"/>
    <w:rsid w:val="00115664"/>
    <w:rsid w:val="00115893"/>
    <w:rsid w:val="00122C23"/>
    <w:rsid w:val="001233D6"/>
    <w:rsid w:val="001244D8"/>
    <w:rsid w:val="00125B1F"/>
    <w:rsid w:val="0012710A"/>
    <w:rsid w:val="00127243"/>
    <w:rsid w:val="00131BA0"/>
    <w:rsid w:val="00131C75"/>
    <w:rsid w:val="00131DF4"/>
    <w:rsid w:val="0013348A"/>
    <w:rsid w:val="00134D15"/>
    <w:rsid w:val="00137ED1"/>
    <w:rsid w:val="001438CD"/>
    <w:rsid w:val="0014698B"/>
    <w:rsid w:val="00150BD0"/>
    <w:rsid w:val="00153632"/>
    <w:rsid w:val="00153874"/>
    <w:rsid w:val="001546F9"/>
    <w:rsid w:val="00161F12"/>
    <w:rsid w:val="00165514"/>
    <w:rsid w:val="00165718"/>
    <w:rsid w:val="0017045F"/>
    <w:rsid w:val="00172CF8"/>
    <w:rsid w:val="00176018"/>
    <w:rsid w:val="0017787D"/>
    <w:rsid w:val="00182733"/>
    <w:rsid w:val="00183ECA"/>
    <w:rsid w:val="00184456"/>
    <w:rsid w:val="001849F1"/>
    <w:rsid w:val="0018602E"/>
    <w:rsid w:val="00191F06"/>
    <w:rsid w:val="0019322D"/>
    <w:rsid w:val="001935E1"/>
    <w:rsid w:val="00193824"/>
    <w:rsid w:val="00193C87"/>
    <w:rsid w:val="001A2213"/>
    <w:rsid w:val="001A24A4"/>
    <w:rsid w:val="001A48AD"/>
    <w:rsid w:val="001A4C2A"/>
    <w:rsid w:val="001B0B34"/>
    <w:rsid w:val="001B431F"/>
    <w:rsid w:val="001B567D"/>
    <w:rsid w:val="001B7525"/>
    <w:rsid w:val="001B7583"/>
    <w:rsid w:val="001B7933"/>
    <w:rsid w:val="001B79C8"/>
    <w:rsid w:val="001C0C57"/>
    <w:rsid w:val="001C1595"/>
    <w:rsid w:val="001C1722"/>
    <w:rsid w:val="001C18EC"/>
    <w:rsid w:val="001C36C1"/>
    <w:rsid w:val="001C545B"/>
    <w:rsid w:val="001C7E68"/>
    <w:rsid w:val="001D2116"/>
    <w:rsid w:val="001D22AA"/>
    <w:rsid w:val="001D2345"/>
    <w:rsid w:val="001D310D"/>
    <w:rsid w:val="001D5A6D"/>
    <w:rsid w:val="001D7970"/>
    <w:rsid w:val="001E5E30"/>
    <w:rsid w:val="001E6B12"/>
    <w:rsid w:val="001F0C0A"/>
    <w:rsid w:val="001F53C2"/>
    <w:rsid w:val="001F65EB"/>
    <w:rsid w:val="001F7096"/>
    <w:rsid w:val="001F7630"/>
    <w:rsid w:val="00200E04"/>
    <w:rsid w:val="0020259B"/>
    <w:rsid w:val="002027CA"/>
    <w:rsid w:val="00206F73"/>
    <w:rsid w:val="002078DF"/>
    <w:rsid w:val="002113F0"/>
    <w:rsid w:val="002121C0"/>
    <w:rsid w:val="00212581"/>
    <w:rsid w:val="00212607"/>
    <w:rsid w:val="00215EC4"/>
    <w:rsid w:val="002173FA"/>
    <w:rsid w:val="0022391B"/>
    <w:rsid w:val="00223CAC"/>
    <w:rsid w:val="0022418D"/>
    <w:rsid w:val="002256FD"/>
    <w:rsid w:val="00226F8C"/>
    <w:rsid w:val="002307C5"/>
    <w:rsid w:val="00237A95"/>
    <w:rsid w:val="00243368"/>
    <w:rsid w:val="0024573C"/>
    <w:rsid w:val="00246839"/>
    <w:rsid w:val="00250E3C"/>
    <w:rsid w:val="00250E63"/>
    <w:rsid w:val="0025131B"/>
    <w:rsid w:val="0025155E"/>
    <w:rsid w:val="00260577"/>
    <w:rsid w:val="00260843"/>
    <w:rsid w:val="00260933"/>
    <w:rsid w:val="0026309F"/>
    <w:rsid w:val="00265BDE"/>
    <w:rsid w:val="0027102B"/>
    <w:rsid w:val="002722F0"/>
    <w:rsid w:val="00272418"/>
    <w:rsid w:val="0027328C"/>
    <w:rsid w:val="0028005A"/>
    <w:rsid w:val="002813DF"/>
    <w:rsid w:val="00284C8F"/>
    <w:rsid w:val="00284EE7"/>
    <w:rsid w:val="00292894"/>
    <w:rsid w:val="00294671"/>
    <w:rsid w:val="00295580"/>
    <w:rsid w:val="002962C2"/>
    <w:rsid w:val="00297BDA"/>
    <w:rsid w:val="002A03D7"/>
    <w:rsid w:val="002A15C3"/>
    <w:rsid w:val="002A1A0B"/>
    <w:rsid w:val="002A2A01"/>
    <w:rsid w:val="002A3A3D"/>
    <w:rsid w:val="002A5E92"/>
    <w:rsid w:val="002A6FB0"/>
    <w:rsid w:val="002B062E"/>
    <w:rsid w:val="002B1F43"/>
    <w:rsid w:val="002B3A34"/>
    <w:rsid w:val="002C1E44"/>
    <w:rsid w:val="002D036D"/>
    <w:rsid w:val="002D22B1"/>
    <w:rsid w:val="002D280B"/>
    <w:rsid w:val="002D49CB"/>
    <w:rsid w:val="002D577F"/>
    <w:rsid w:val="002E11F9"/>
    <w:rsid w:val="002E1349"/>
    <w:rsid w:val="002E30E7"/>
    <w:rsid w:val="002F20CB"/>
    <w:rsid w:val="002F24DD"/>
    <w:rsid w:val="002F28B4"/>
    <w:rsid w:val="002F5A7C"/>
    <w:rsid w:val="0030157F"/>
    <w:rsid w:val="003015F7"/>
    <w:rsid w:val="00305518"/>
    <w:rsid w:val="003069E1"/>
    <w:rsid w:val="00307E6D"/>
    <w:rsid w:val="00311F71"/>
    <w:rsid w:val="00312F66"/>
    <w:rsid w:val="003134F8"/>
    <w:rsid w:val="003135C6"/>
    <w:rsid w:val="00314C79"/>
    <w:rsid w:val="00315553"/>
    <w:rsid w:val="003160D7"/>
    <w:rsid w:val="003161B1"/>
    <w:rsid w:val="00322339"/>
    <w:rsid w:val="00322AE3"/>
    <w:rsid w:val="00322BF4"/>
    <w:rsid w:val="00324882"/>
    <w:rsid w:val="00326575"/>
    <w:rsid w:val="00326D41"/>
    <w:rsid w:val="00327E90"/>
    <w:rsid w:val="0034083A"/>
    <w:rsid w:val="00340B6B"/>
    <w:rsid w:val="0034221D"/>
    <w:rsid w:val="00344B6D"/>
    <w:rsid w:val="00346448"/>
    <w:rsid w:val="00350B3A"/>
    <w:rsid w:val="00351653"/>
    <w:rsid w:val="00351693"/>
    <w:rsid w:val="0035414C"/>
    <w:rsid w:val="00354D80"/>
    <w:rsid w:val="00356301"/>
    <w:rsid w:val="003566A6"/>
    <w:rsid w:val="00356A6E"/>
    <w:rsid w:val="00356F35"/>
    <w:rsid w:val="00362F02"/>
    <w:rsid w:val="003713AA"/>
    <w:rsid w:val="00374104"/>
    <w:rsid w:val="0037769D"/>
    <w:rsid w:val="00380D1D"/>
    <w:rsid w:val="00381219"/>
    <w:rsid w:val="003840E6"/>
    <w:rsid w:val="00384934"/>
    <w:rsid w:val="00387C2E"/>
    <w:rsid w:val="00390379"/>
    <w:rsid w:val="00390645"/>
    <w:rsid w:val="00391CDD"/>
    <w:rsid w:val="00392881"/>
    <w:rsid w:val="00397254"/>
    <w:rsid w:val="003B0FA5"/>
    <w:rsid w:val="003B2677"/>
    <w:rsid w:val="003B32E7"/>
    <w:rsid w:val="003B4BD5"/>
    <w:rsid w:val="003B4BDC"/>
    <w:rsid w:val="003B4EB9"/>
    <w:rsid w:val="003C04F3"/>
    <w:rsid w:val="003C307E"/>
    <w:rsid w:val="003C434A"/>
    <w:rsid w:val="003C5A71"/>
    <w:rsid w:val="003C685D"/>
    <w:rsid w:val="003C74FB"/>
    <w:rsid w:val="003C78F7"/>
    <w:rsid w:val="003E205A"/>
    <w:rsid w:val="003E236E"/>
    <w:rsid w:val="003E4627"/>
    <w:rsid w:val="003E53F9"/>
    <w:rsid w:val="003E6F28"/>
    <w:rsid w:val="003F1526"/>
    <w:rsid w:val="003F152C"/>
    <w:rsid w:val="003F2CF1"/>
    <w:rsid w:val="003F3326"/>
    <w:rsid w:val="003F633E"/>
    <w:rsid w:val="003F6D9C"/>
    <w:rsid w:val="003F71BE"/>
    <w:rsid w:val="003F7D43"/>
    <w:rsid w:val="003F7D4D"/>
    <w:rsid w:val="0040125A"/>
    <w:rsid w:val="00401C64"/>
    <w:rsid w:val="00407D93"/>
    <w:rsid w:val="00410B98"/>
    <w:rsid w:val="0041262F"/>
    <w:rsid w:val="00413A1E"/>
    <w:rsid w:val="0041520A"/>
    <w:rsid w:val="0041583E"/>
    <w:rsid w:val="00415C86"/>
    <w:rsid w:val="00415E0A"/>
    <w:rsid w:val="00421353"/>
    <w:rsid w:val="00421E5C"/>
    <w:rsid w:val="00423773"/>
    <w:rsid w:val="00423A13"/>
    <w:rsid w:val="00424981"/>
    <w:rsid w:val="00433A51"/>
    <w:rsid w:val="004364CB"/>
    <w:rsid w:val="004418F5"/>
    <w:rsid w:val="004421BF"/>
    <w:rsid w:val="0044413D"/>
    <w:rsid w:val="004471DC"/>
    <w:rsid w:val="00451298"/>
    <w:rsid w:val="00452E7B"/>
    <w:rsid w:val="004535E3"/>
    <w:rsid w:val="00454FB8"/>
    <w:rsid w:val="0045564D"/>
    <w:rsid w:val="004557A2"/>
    <w:rsid w:val="00461346"/>
    <w:rsid w:val="00465967"/>
    <w:rsid w:val="00465B51"/>
    <w:rsid w:val="0046616C"/>
    <w:rsid w:val="00466222"/>
    <w:rsid w:val="00467904"/>
    <w:rsid w:val="0047022E"/>
    <w:rsid w:val="0047037D"/>
    <w:rsid w:val="00470553"/>
    <w:rsid w:val="00470643"/>
    <w:rsid w:val="00473589"/>
    <w:rsid w:val="004739A8"/>
    <w:rsid w:val="004744AA"/>
    <w:rsid w:val="00474D9A"/>
    <w:rsid w:val="00475C6A"/>
    <w:rsid w:val="004760E2"/>
    <w:rsid w:val="004766D3"/>
    <w:rsid w:val="004774F6"/>
    <w:rsid w:val="00477D2A"/>
    <w:rsid w:val="00482F29"/>
    <w:rsid w:val="004831FD"/>
    <w:rsid w:val="00484FAE"/>
    <w:rsid w:val="00485D14"/>
    <w:rsid w:val="00486038"/>
    <w:rsid w:val="004863CC"/>
    <w:rsid w:val="00486CBA"/>
    <w:rsid w:val="00486E2B"/>
    <w:rsid w:val="00493B87"/>
    <w:rsid w:val="00494112"/>
    <w:rsid w:val="004946D8"/>
    <w:rsid w:val="004963D7"/>
    <w:rsid w:val="004965DD"/>
    <w:rsid w:val="00496604"/>
    <w:rsid w:val="00496A20"/>
    <w:rsid w:val="00496D9B"/>
    <w:rsid w:val="004A2415"/>
    <w:rsid w:val="004A2469"/>
    <w:rsid w:val="004A422B"/>
    <w:rsid w:val="004A4549"/>
    <w:rsid w:val="004A5BF4"/>
    <w:rsid w:val="004B16A5"/>
    <w:rsid w:val="004B18EE"/>
    <w:rsid w:val="004B2C82"/>
    <w:rsid w:val="004B5DCC"/>
    <w:rsid w:val="004B7812"/>
    <w:rsid w:val="004C09A0"/>
    <w:rsid w:val="004C3219"/>
    <w:rsid w:val="004C334C"/>
    <w:rsid w:val="004C3EB4"/>
    <w:rsid w:val="004C52E4"/>
    <w:rsid w:val="004C751D"/>
    <w:rsid w:val="004D06C1"/>
    <w:rsid w:val="004D0D87"/>
    <w:rsid w:val="004D5C1F"/>
    <w:rsid w:val="004E1901"/>
    <w:rsid w:val="004E2906"/>
    <w:rsid w:val="004E2DB5"/>
    <w:rsid w:val="004E3484"/>
    <w:rsid w:val="004E3839"/>
    <w:rsid w:val="004E450D"/>
    <w:rsid w:val="004F12E3"/>
    <w:rsid w:val="004F1929"/>
    <w:rsid w:val="004F563D"/>
    <w:rsid w:val="00505690"/>
    <w:rsid w:val="00505886"/>
    <w:rsid w:val="005065A1"/>
    <w:rsid w:val="00506A80"/>
    <w:rsid w:val="00507992"/>
    <w:rsid w:val="00511268"/>
    <w:rsid w:val="00511C4C"/>
    <w:rsid w:val="005145A2"/>
    <w:rsid w:val="005159CA"/>
    <w:rsid w:val="00515DD4"/>
    <w:rsid w:val="005210DA"/>
    <w:rsid w:val="00523357"/>
    <w:rsid w:val="005250EF"/>
    <w:rsid w:val="0052541F"/>
    <w:rsid w:val="00525CEB"/>
    <w:rsid w:val="005309ED"/>
    <w:rsid w:val="00535741"/>
    <w:rsid w:val="00535F25"/>
    <w:rsid w:val="005361CA"/>
    <w:rsid w:val="00540D9C"/>
    <w:rsid w:val="0054264E"/>
    <w:rsid w:val="0054393B"/>
    <w:rsid w:val="005452BD"/>
    <w:rsid w:val="00547FE9"/>
    <w:rsid w:val="005500D1"/>
    <w:rsid w:val="005515DD"/>
    <w:rsid w:val="00551C8C"/>
    <w:rsid w:val="005525B4"/>
    <w:rsid w:val="00552D0F"/>
    <w:rsid w:val="005531B0"/>
    <w:rsid w:val="00554591"/>
    <w:rsid w:val="00554BA3"/>
    <w:rsid w:val="00555F70"/>
    <w:rsid w:val="0055719C"/>
    <w:rsid w:val="00557AB5"/>
    <w:rsid w:val="00557B7F"/>
    <w:rsid w:val="00557D24"/>
    <w:rsid w:val="00563013"/>
    <w:rsid w:val="00564825"/>
    <w:rsid w:val="005667CA"/>
    <w:rsid w:val="00572A63"/>
    <w:rsid w:val="00572AB7"/>
    <w:rsid w:val="00573B84"/>
    <w:rsid w:val="00574F19"/>
    <w:rsid w:val="00575F18"/>
    <w:rsid w:val="005774E7"/>
    <w:rsid w:val="00580EE1"/>
    <w:rsid w:val="005813BB"/>
    <w:rsid w:val="00583C0E"/>
    <w:rsid w:val="005857F2"/>
    <w:rsid w:val="005867D2"/>
    <w:rsid w:val="0059305E"/>
    <w:rsid w:val="00593877"/>
    <w:rsid w:val="00593D64"/>
    <w:rsid w:val="005A16FF"/>
    <w:rsid w:val="005A642C"/>
    <w:rsid w:val="005A75C3"/>
    <w:rsid w:val="005B1731"/>
    <w:rsid w:val="005B3260"/>
    <w:rsid w:val="005B45DB"/>
    <w:rsid w:val="005B6BD3"/>
    <w:rsid w:val="005C2488"/>
    <w:rsid w:val="005C31EB"/>
    <w:rsid w:val="005C3687"/>
    <w:rsid w:val="005C583E"/>
    <w:rsid w:val="005C7490"/>
    <w:rsid w:val="005C756C"/>
    <w:rsid w:val="005D04EC"/>
    <w:rsid w:val="005D1BA9"/>
    <w:rsid w:val="005D4A57"/>
    <w:rsid w:val="005E09A8"/>
    <w:rsid w:val="005E1F42"/>
    <w:rsid w:val="005E6DD0"/>
    <w:rsid w:val="005F2116"/>
    <w:rsid w:val="005F6E93"/>
    <w:rsid w:val="005F742D"/>
    <w:rsid w:val="005F7F23"/>
    <w:rsid w:val="0060035B"/>
    <w:rsid w:val="00610744"/>
    <w:rsid w:val="00612674"/>
    <w:rsid w:val="00614B7D"/>
    <w:rsid w:val="00622B3E"/>
    <w:rsid w:val="006248CA"/>
    <w:rsid w:val="006251BD"/>
    <w:rsid w:val="00627435"/>
    <w:rsid w:val="006276F5"/>
    <w:rsid w:val="006308D2"/>
    <w:rsid w:val="00630EEB"/>
    <w:rsid w:val="00634FD4"/>
    <w:rsid w:val="0063518D"/>
    <w:rsid w:val="00640E37"/>
    <w:rsid w:val="0064102F"/>
    <w:rsid w:val="00641AC5"/>
    <w:rsid w:val="00644578"/>
    <w:rsid w:val="00645D7E"/>
    <w:rsid w:val="00646170"/>
    <w:rsid w:val="00646172"/>
    <w:rsid w:val="00655B7C"/>
    <w:rsid w:val="0065669A"/>
    <w:rsid w:val="00656EAC"/>
    <w:rsid w:val="006576FB"/>
    <w:rsid w:val="0066194D"/>
    <w:rsid w:val="0066394D"/>
    <w:rsid w:val="006672E4"/>
    <w:rsid w:val="00674927"/>
    <w:rsid w:val="006771EC"/>
    <w:rsid w:val="006814BC"/>
    <w:rsid w:val="0068157B"/>
    <w:rsid w:val="0068714F"/>
    <w:rsid w:val="0069053B"/>
    <w:rsid w:val="0069097F"/>
    <w:rsid w:val="00690FB4"/>
    <w:rsid w:val="00697731"/>
    <w:rsid w:val="006A0B81"/>
    <w:rsid w:val="006A0CB5"/>
    <w:rsid w:val="006A1278"/>
    <w:rsid w:val="006A7395"/>
    <w:rsid w:val="006B3699"/>
    <w:rsid w:val="006B6E93"/>
    <w:rsid w:val="006B7F5E"/>
    <w:rsid w:val="006C6BB9"/>
    <w:rsid w:val="006C6FC9"/>
    <w:rsid w:val="006D1002"/>
    <w:rsid w:val="006D4155"/>
    <w:rsid w:val="006D6036"/>
    <w:rsid w:val="006D7476"/>
    <w:rsid w:val="006E3B05"/>
    <w:rsid w:val="006F0498"/>
    <w:rsid w:val="006F3077"/>
    <w:rsid w:val="006F5D56"/>
    <w:rsid w:val="006F6BDB"/>
    <w:rsid w:val="0070238B"/>
    <w:rsid w:val="00703A6A"/>
    <w:rsid w:val="00706947"/>
    <w:rsid w:val="0071189D"/>
    <w:rsid w:val="00712257"/>
    <w:rsid w:val="00712FB7"/>
    <w:rsid w:val="00714391"/>
    <w:rsid w:val="0071683F"/>
    <w:rsid w:val="007173BD"/>
    <w:rsid w:val="00722672"/>
    <w:rsid w:val="0072304D"/>
    <w:rsid w:val="0072556F"/>
    <w:rsid w:val="00725FDE"/>
    <w:rsid w:val="00726C99"/>
    <w:rsid w:val="0073109B"/>
    <w:rsid w:val="007324FD"/>
    <w:rsid w:val="00733DBA"/>
    <w:rsid w:val="0073421A"/>
    <w:rsid w:val="0073554A"/>
    <w:rsid w:val="00736564"/>
    <w:rsid w:val="00741E23"/>
    <w:rsid w:val="00742668"/>
    <w:rsid w:val="00743864"/>
    <w:rsid w:val="007471E5"/>
    <w:rsid w:val="007518B1"/>
    <w:rsid w:val="007576F8"/>
    <w:rsid w:val="00760F59"/>
    <w:rsid w:val="00763839"/>
    <w:rsid w:val="00766962"/>
    <w:rsid w:val="00773D9B"/>
    <w:rsid w:val="00775B05"/>
    <w:rsid w:val="00775F7A"/>
    <w:rsid w:val="007764AB"/>
    <w:rsid w:val="007772D9"/>
    <w:rsid w:val="0077739C"/>
    <w:rsid w:val="0078113B"/>
    <w:rsid w:val="007813DB"/>
    <w:rsid w:val="007844A9"/>
    <w:rsid w:val="007903F4"/>
    <w:rsid w:val="0079130C"/>
    <w:rsid w:val="007923F1"/>
    <w:rsid w:val="007928BC"/>
    <w:rsid w:val="00794DBF"/>
    <w:rsid w:val="00794EF8"/>
    <w:rsid w:val="00797ACA"/>
    <w:rsid w:val="007A27CF"/>
    <w:rsid w:val="007A2D64"/>
    <w:rsid w:val="007B1059"/>
    <w:rsid w:val="007B3280"/>
    <w:rsid w:val="007B40D5"/>
    <w:rsid w:val="007B55BC"/>
    <w:rsid w:val="007B59A4"/>
    <w:rsid w:val="007B5C4B"/>
    <w:rsid w:val="007B7478"/>
    <w:rsid w:val="007C11D2"/>
    <w:rsid w:val="007C5884"/>
    <w:rsid w:val="007D0812"/>
    <w:rsid w:val="007D2286"/>
    <w:rsid w:val="007D3EEF"/>
    <w:rsid w:val="007D3FA6"/>
    <w:rsid w:val="007D4424"/>
    <w:rsid w:val="007D6001"/>
    <w:rsid w:val="007D7FED"/>
    <w:rsid w:val="007E00C2"/>
    <w:rsid w:val="007E39A5"/>
    <w:rsid w:val="007E3A2D"/>
    <w:rsid w:val="007E5144"/>
    <w:rsid w:val="007E6484"/>
    <w:rsid w:val="007E7B75"/>
    <w:rsid w:val="007F15E4"/>
    <w:rsid w:val="007F31C6"/>
    <w:rsid w:val="007F7109"/>
    <w:rsid w:val="0080095A"/>
    <w:rsid w:val="00801332"/>
    <w:rsid w:val="00801DE6"/>
    <w:rsid w:val="008036D6"/>
    <w:rsid w:val="00803B32"/>
    <w:rsid w:val="00804491"/>
    <w:rsid w:val="008059B3"/>
    <w:rsid w:val="00811547"/>
    <w:rsid w:val="00812D12"/>
    <w:rsid w:val="008171E1"/>
    <w:rsid w:val="008207AF"/>
    <w:rsid w:val="00821D9C"/>
    <w:rsid w:val="00822D7C"/>
    <w:rsid w:val="008233BB"/>
    <w:rsid w:val="00824680"/>
    <w:rsid w:val="00825819"/>
    <w:rsid w:val="00827B75"/>
    <w:rsid w:val="00827F9F"/>
    <w:rsid w:val="0083141D"/>
    <w:rsid w:val="0083390C"/>
    <w:rsid w:val="00833F2B"/>
    <w:rsid w:val="00834B5E"/>
    <w:rsid w:val="00834B7A"/>
    <w:rsid w:val="00837655"/>
    <w:rsid w:val="00837869"/>
    <w:rsid w:val="00840301"/>
    <w:rsid w:val="00840E77"/>
    <w:rsid w:val="008420EA"/>
    <w:rsid w:val="00846160"/>
    <w:rsid w:val="00847EA7"/>
    <w:rsid w:val="00847F77"/>
    <w:rsid w:val="0085021D"/>
    <w:rsid w:val="0085085C"/>
    <w:rsid w:val="00852DAF"/>
    <w:rsid w:val="0085391E"/>
    <w:rsid w:val="008539E1"/>
    <w:rsid w:val="00853D33"/>
    <w:rsid w:val="0085625B"/>
    <w:rsid w:val="00856E24"/>
    <w:rsid w:val="00862C35"/>
    <w:rsid w:val="00863082"/>
    <w:rsid w:val="00863F55"/>
    <w:rsid w:val="008649BD"/>
    <w:rsid w:val="00864C52"/>
    <w:rsid w:val="00865521"/>
    <w:rsid w:val="00867ED7"/>
    <w:rsid w:val="008731E8"/>
    <w:rsid w:val="008768E5"/>
    <w:rsid w:val="00876B4A"/>
    <w:rsid w:val="00882281"/>
    <w:rsid w:val="00883900"/>
    <w:rsid w:val="008851B7"/>
    <w:rsid w:val="0089173C"/>
    <w:rsid w:val="008937B8"/>
    <w:rsid w:val="00893E33"/>
    <w:rsid w:val="00894593"/>
    <w:rsid w:val="008955BA"/>
    <w:rsid w:val="008968DC"/>
    <w:rsid w:val="008A0CAD"/>
    <w:rsid w:val="008A24AA"/>
    <w:rsid w:val="008A3128"/>
    <w:rsid w:val="008A4651"/>
    <w:rsid w:val="008A5633"/>
    <w:rsid w:val="008A610F"/>
    <w:rsid w:val="008A6328"/>
    <w:rsid w:val="008B45EB"/>
    <w:rsid w:val="008B5C25"/>
    <w:rsid w:val="008B5F2C"/>
    <w:rsid w:val="008B6BD9"/>
    <w:rsid w:val="008C19F7"/>
    <w:rsid w:val="008C245A"/>
    <w:rsid w:val="008C2908"/>
    <w:rsid w:val="008C3D40"/>
    <w:rsid w:val="008C3DF4"/>
    <w:rsid w:val="008D0815"/>
    <w:rsid w:val="008D30C0"/>
    <w:rsid w:val="008D3CB5"/>
    <w:rsid w:val="008D509E"/>
    <w:rsid w:val="008D7216"/>
    <w:rsid w:val="008E3626"/>
    <w:rsid w:val="008E5891"/>
    <w:rsid w:val="008F0556"/>
    <w:rsid w:val="008F115F"/>
    <w:rsid w:val="008F12E9"/>
    <w:rsid w:val="009023A0"/>
    <w:rsid w:val="00902555"/>
    <w:rsid w:val="009042A5"/>
    <w:rsid w:val="00904543"/>
    <w:rsid w:val="00910CA7"/>
    <w:rsid w:val="00910FB5"/>
    <w:rsid w:val="0091121E"/>
    <w:rsid w:val="00913972"/>
    <w:rsid w:val="009152FB"/>
    <w:rsid w:val="009155A6"/>
    <w:rsid w:val="00917825"/>
    <w:rsid w:val="009212AF"/>
    <w:rsid w:val="00922A6E"/>
    <w:rsid w:val="009247AB"/>
    <w:rsid w:val="00924C83"/>
    <w:rsid w:val="009261BC"/>
    <w:rsid w:val="009278CC"/>
    <w:rsid w:val="00930916"/>
    <w:rsid w:val="00931799"/>
    <w:rsid w:val="009323D8"/>
    <w:rsid w:val="009329E8"/>
    <w:rsid w:val="00932F0C"/>
    <w:rsid w:val="009349B9"/>
    <w:rsid w:val="00944BAA"/>
    <w:rsid w:val="00944F07"/>
    <w:rsid w:val="00950822"/>
    <w:rsid w:val="00957A40"/>
    <w:rsid w:val="00964E6C"/>
    <w:rsid w:val="00965886"/>
    <w:rsid w:val="00965FA2"/>
    <w:rsid w:val="009674F2"/>
    <w:rsid w:val="00967935"/>
    <w:rsid w:val="00967E01"/>
    <w:rsid w:val="00970897"/>
    <w:rsid w:val="00970E73"/>
    <w:rsid w:val="0097150D"/>
    <w:rsid w:val="00971F9D"/>
    <w:rsid w:val="00976918"/>
    <w:rsid w:val="00977ADE"/>
    <w:rsid w:val="0098084B"/>
    <w:rsid w:val="00980AE8"/>
    <w:rsid w:val="009815E5"/>
    <w:rsid w:val="00982720"/>
    <w:rsid w:val="00984D40"/>
    <w:rsid w:val="00990F44"/>
    <w:rsid w:val="00991B58"/>
    <w:rsid w:val="00991FD1"/>
    <w:rsid w:val="009A022D"/>
    <w:rsid w:val="009A03DA"/>
    <w:rsid w:val="009A0CDD"/>
    <w:rsid w:val="009A5056"/>
    <w:rsid w:val="009B05F8"/>
    <w:rsid w:val="009B1E15"/>
    <w:rsid w:val="009B47C8"/>
    <w:rsid w:val="009B544C"/>
    <w:rsid w:val="009C084B"/>
    <w:rsid w:val="009C4D32"/>
    <w:rsid w:val="009C63DD"/>
    <w:rsid w:val="009D11AC"/>
    <w:rsid w:val="009E1FDC"/>
    <w:rsid w:val="009E237A"/>
    <w:rsid w:val="009E349C"/>
    <w:rsid w:val="009E4278"/>
    <w:rsid w:val="009E4737"/>
    <w:rsid w:val="009E73E8"/>
    <w:rsid w:val="009E7EA1"/>
    <w:rsid w:val="009F068C"/>
    <w:rsid w:val="009F4694"/>
    <w:rsid w:val="009F4993"/>
    <w:rsid w:val="009F72D4"/>
    <w:rsid w:val="00A0410A"/>
    <w:rsid w:val="00A05BCD"/>
    <w:rsid w:val="00A06839"/>
    <w:rsid w:val="00A06DF9"/>
    <w:rsid w:val="00A116E4"/>
    <w:rsid w:val="00A11CE8"/>
    <w:rsid w:val="00A122BC"/>
    <w:rsid w:val="00A144CF"/>
    <w:rsid w:val="00A14998"/>
    <w:rsid w:val="00A177DD"/>
    <w:rsid w:val="00A21AF5"/>
    <w:rsid w:val="00A252BA"/>
    <w:rsid w:val="00A26167"/>
    <w:rsid w:val="00A26726"/>
    <w:rsid w:val="00A27AB3"/>
    <w:rsid w:val="00A3050B"/>
    <w:rsid w:val="00A31D27"/>
    <w:rsid w:val="00A35424"/>
    <w:rsid w:val="00A43DA9"/>
    <w:rsid w:val="00A44B8B"/>
    <w:rsid w:val="00A47349"/>
    <w:rsid w:val="00A5117D"/>
    <w:rsid w:val="00A5281B"/>
    <w:rsid w:val="00A52A04"/>
    <w:rsid w:val="00A530A9"/>
    <w:rsid w:val="00A54EF4"/>
    <w:rsid w:val="00A55B8D"/>
    <w:rsid w:val="00A55D92"/>
    <w:rsid w:val="00A578CA"/>
    <w:rsid w:val="00A60F04"/>
    <w:rsid w:val="00A616AC"/>
    <w:rsid w:val="00A62836"/>
    <w:rsid w:val="00A63770"/>
    <w:rsid w:val="00A65C2B"/>
    <w:rsid w:val="00A666C8"/>
    <w:rsid w:val="00A66E98"/>
    <w:rsid w:val="00A70455"/>
    <w:rsid w:val="00A71C3A"/>
    <w:rsid w:val="00A74A77"/>
    <w:rsid w:val="00A74FB5"/>
    <w:rsid w:val="00A76C20"/>
    <w:rsid w:val="00A772C7"/>
    <w:rsid w:val="00A804A1"/>
    <w:rsid w:val="00A8058A"/>
    <w:rsid w:val="00A833C9"/>
    <w:rsid w:val="00A913C9"/>
    <w:rsid w:val="00A91D44"/>
    <w:rsid w:val="00A9229C"/>
    <w:rsid w:val="00A925EA"/>
    <w:rsid w:val="00A939D1"/>
    <w:rsid w:val="00A94ECC"/>
    <w:rsid w:val="00AA1E94"/>
    <w:rsid w:val="00AA4BDC"/>
    <w:rsid w:val="00AA5345"/>
    <w:rsid w:val="00AA7345"/>
    <w:rsid w:val="00AA73D4"/>
    <w:rsid w:val="00AA76BA"/>
    <w:rsid w:val="00AA7B2D"/>
    <w:rsid w:val="00AA7DFD"/>
    <w:rsid w:val="00AB1319"/>
    <w:rsid w:val="00AB3B62"/>
    <w:rsid w:val="00AB5246"/>
    <w:rsid w:val="00AC01BA"/>
    <w:rsid w:val="00AC180D"/>
    <w:rsid w:val="00AC2154"/>
    <w:rsid w:val="00AC35EC"/>
    <w:rsid w:val="00AC5B95"/>
    <w:rsid w:val="00AC66A0"/>
    <w:rsid w:val="00AD037A"/>
    <w:rsid w:val="00AD226E"/>
    <w:rsid w:val="00AD61D6"/>
    <w:rsid w:val="00AE052E"/>
    <w:rsid w:val="00AE216A"/>
    <w:rsid w:val="00AE54E2"/>
    <w:rsid w:val="00AF1722"/>
    <w:rsid w:val="00AF2B92"/>
    <w:rsid w:val="00AF3BAB"/>
    <w:rsid w:val="00AF55E0"/>
    <w:rsid w:val="00AF7135"/>
    <w:rsid w:val="00B0019E"/>
    <w:rsid w:val="00B04B68"/>
    <w:rsid w:val="00B06315"/>
    <w:rsid w:val="00B074DD"/>
    <w:rsid w:val="00B22E36"/>
    <w:rsid w:val="00B2313B"/>
    <w:rsid w:val="00B23291"/>
    <w:rsid w:val="00B27C8F"/>
    <w:rsid w:val="00B31455"/>
    <w:rsid w:val="00B32B2F"/>
    <w:rsid w:val="00B40150"/>
    <w:rsid w:val="00B4091B"/>
    <w:rsid w:val="00B43022"/>
    <w:rsid w:val="00B44761"/>
    <w:rsid w:val="00B47A94"/>
    <w:rsid w:val="00B5108B"/>
    <w:rsid w:val="00B52E1C"/>
    <w:rsid w:val="00B55DD9"/>
    <w:rsid w:val="00B56290"/>
    <w:rsid w:val="00B56786"/>
    <w:rsid w:val="00B627D7"/>
    <w:rsid w:val="00B6357B"/>
    <w:rsid w:val="00B635F8"/>
    <w:rsid w:val="00B6477B"/>
    <w:rsid w:val="00B65310"/>
    <w:rsid w:val="00B71A48"/>
    <w:rsid w:val="00B74EDF"/>
    <w:rsid w:val="00B7754A"/>
    <w:rsid w:val="00B776DB"/>
    <w:rsid w:val="00B81443"/>
    <w:rsid w:val="00B821C5"/>
    <w:rsid w:val="00B83C00"/>
    <w:rsid w:val="00B84835"/>
    <w:rsid w:val="00B86DA6"/>
    <w:rsid w:val="00B9193B"/>
    <w:rsid w:val="00B91F76"/>
    <w:rsid w:val="00B92E8B"/>
    <w:rsid w:val="00BA18AB"/>
    <w:rsid w:val="00BA1AA9"/>
    <w:rsid w:val="00BA4116"/>
    <w:rsid w:val="00BA4A8A"/>
    <w:rsid w:val="00BA6397"/>
    <w:rsid w:val="00BB1249"/>
    <w:rsid w:val="00BB1D57"/>
    <w:rsid w:val="00BB28DF"/>
    <w:rsid w:val="00BB63F4"/>
    <w:rsid w:val="00BC1632"/>
    <w:rsid w:val="00BC163A"/>
    <w:rsid w:val="00BD03A1"/>
    <w:rsid w:val="00BD2163"/>
    <w:rsid w:val="00BD229D"/>
    <w:rsid w:val="00BD3242"/>
    <w:rsid w:val="00BD4997"/>
    <w:rsid w:val="00BD6692"/>
    <w:rsid w:val="00BE0D55"/>
    <w:rsid w:val="00BE1A38"/>
    <w:rsid w:val="00BE2995"/>
    <w:rsid w:val="00BE3A4C"/>
    <w:rsid w:val="00BF180C"/>
    <w:rsid w:val="00BF2DE8"/>
    <w:rsid w:val="00C0000B"/>
    <w:rsid w:val="00C01E5B"/>
    <w:rsid w:val="00C02F91"/>
    <w:rsid w:val="00C03F2A"/>
    <w:rsid w:val="00C0595C"/>
    <w:rsid w:val="00C06C9A"/>
    <w:rsid w:val="00C136F5"/>
    <w:rsid w:val="00C15C74"/>
    <w:rsid w:val="00C1629D"/>
    <w:rsid w:val="00C20ED2"/>
    <w:rsid w:val="00C21ECD"/>
    <w:rsid w:val="00C22A0A"/>
    <w:rsid w:val="00C24448"/>
    <w:rsid w:val="00C26519"/>
    <w:rsid w:val="00C425B9"/>
    <w:rsid w:val="00C455DA"/>
    <w:rsid w:val="00C4697C"/>
    <w:rsid w:val="00C50366"/>
    <w:rsid w:val="00C5103A"/>
    <w:rsid w:val="00C517A0"/>
    <w:rsid w:val="00C5279D"/>
    <w:rsid w:val="00C53152"/>
    <w:rsid w:val="00C54036"/>
    <w:rsid w:val="00C6079C"/>
    <w:rsid w:val="00C60D4F"/>
    <w:rsid w:val="00C63D46"/>
    <w:rsid w:val="00C676C1"/>
    <w:rsid w:val="00C704CF"/>
    <w:rsid w:val="00C73EE7"/>
    <w:rsid w:val="00C75622"/>
    <w:rsid w:val="00C779BF"/>
    <w:rsid w:val="00C82936"/>
    <w:rsid w:val="00C8309C"/>
    <w:rsid w:val="00C843B3"/>
    <w:rsid w:val="00C86CD3"/>
    <w:rsid w:val="00C93709"/>
    <w:rsid w:val="00C93E56"/>
    <w:rsid w:val="00CA16FA"/>
    <w:rsid w:val="00CA24C2"/>
    <w:rsid w:val="00CA313F"/>
    <w:rsid w:val="00CA37FD"/>
    <w:rsid w:val="00CA3F85"/>
    <w:rsid w:val="00CB2640"/>
    <w:rsid w:val="00CB5E20"/>
    <w:rsid w:val="00CB705F"/>
    <w:rsid w:val="00CB784F"/>
    <w:rsid w:val="00CB7BBC"/>
    <w:rsid w:val="00CC7331"/>
    <w:rsid w:val="00CD0B04"/>
    <w:rsid w:val="00CD31B9"/>
    <w:rsid w:val="00CD3410"/>
    <w:rsid w:val="00CD6D6C"/>
    <w:rsid w:val="00CE0262"/>
    <w:rsid w:val="00CE71A8"/>
    <w:rsid w:val="00CE742F"/>
    <w:rsid w:val="00CF0141"/>
    <w:rsid w:val="00D008C1"/>
    <w:rsid w:val="00D0160B"/>
    <w:rsid w:val="00D01864"/>
    <w:rsid w:val="00D02B0C"/>
    <w:rsid w:val="00D041EA"/>
    <w:rsid w:val="00D10636"/>
    <w:rsid w:val="00D164BB"/>
    <w:rsid w:val="00D177A7"/>
    <w:rsid w:val="00D17B7B"/>
    <w:rsid w:val="00D260B6"/>
    <w:rsid w:val="00D30E96"/>
    <w:rsid w:val="00D33B74"/>
    <w:rsid w:val="00D400E0"/>
    <w:rsid w:val="00D42678"/>
    <w:rsid w:val="00D460FA"/>
    <w:rsid w:val="00D46759"/>
    <w:rsid w:val="00D528BB"/>
    <w:rsid w:val="00D53057"/>
    <w:rsid w:val="00D53323"/>
    <w:rsid w:val="00D54C02"/>
    <w:rsid w:val="00D567CB"/>
    <w:rsid w:val="00D64037"/>
    <w:rsid w:val="00D73CFF"/>
    <w:rsid w:val="00D81A6D"/>
    <w:rsid w:val="00D82985"/>
    <w:rsid w:val="00D836CD"/>
    <w:rsid w:val="00D842E1"/>
    <w:rsid w:val="00D8449B"/>
    <w:rsid w:val="00D8450D"/>
    <w:rsid w:val="00D87A86"/>
    <w:rsid w:val="00D87BCA"/>
    <w:rsid w:val="00D952CB"/>
    <w:rsid w:val="00D95568"/>
    <w:rsid w:val="00D96FF6"/>
    <w:rsid w:val="00D9716D"/>
    <w:rsid w:val="00DA3C86"/>
    <w:rsid w:val="00DA7E18"/>
    <w:rsid w:val="00DB1423"/>
    <w:rsid w:val="00DB2479"/>
    <w:rsid w:val="00DB2884"/>
    <w:rsid w:val="00DB5139"/>
    <w:rsid w:val="00DB56CB"/>
    <w:rsid w:val="00DB5AA0"/>
    <w:rsid w:val="00DB5B42"/>
    <w:rsid w:val="00DC08F6"/>
    <w:rsid w:val="00DC680D"/>
    <w:rsid w:val="00DD18F7"/>
    <w:rsid w:val="00DD20D1"/>
    <w:rsid w:val="00DD2D92"/>
    <w:rsid w:val="00DD4FF6"/>
    <w:rsid w:val="00DD53D1"/>
    <w:rsid w:val="00DE0D9C"/>
    <w:rsid w:val="00DE65CB"/>
    <w:rsid w:val="00DE7C86"/>
    <w:rsid w:val="00DF58AF"/>
    <w:rsid w:val="00DF6BA7"/>
    <w:rsid w:val="00E01978"/>
    <w:rsid w:val="00E01AD0"/>
    <w:rsid w:val="00E047F3"/>
    <w:rsid w:val="00E05610"/>
    <w:rsid w:val="00E1018F"/>
    <w:rsid w:val="00E12C97"/>
    <w:rsid w:val="00E136F8"/>
    <w:rsid w:val="00E13A8E"/>
    <w:rsid w:val="00E1451B"/>
    <w:rsid w:val="00E15694"/>
    <w:rsid w:val="00E15C4F"/>
    <w:rsid w:val="00E1673E"/>
    <w:rsid w:val="00E175A1"/>
    <w:rsid w:val="00E20707"/>
    <w:rsid w:val="00E21E39"/>
    <w:rsid w:val="00E22F00"/>
    <w:rsid w:val="00E25396"/>
    <w:rsid w:val="00E2578E"/>
    <w:rsid w:val="00E26B8D"/>
    <w:rsid w:val="00E27618"/>
    <w:rsid w:val="00E3226F"/>
    <w:rsid w:val="00E35416"/>
    <w:rsid w:val="00E35AD7"/>
    <w:rsid w:val="00E3744A"/>
    <w:rsid w:val="00E377DC"/>
    <w:rsid w:val="00E401DE"/>
    <w:rsid w:val="00E403BC"/>
    <w:rsid w:val="00E4147F"/>
    <w:rsid w:val="00E42609"/>
    <w:rsid w:val="00E42E8D"/>
    <w:rsid w:val="00E43E99"/>
    <w:rsid w:val="00E5076C"/>
    <w:rsid w:val="00E53A8F"/>
    <w:rsid w:val="00E549F8"/>
    <w:rsid w:val="00E56497"/>
    <w:rsid w:val="00E57838"/>
    <w:rsid w:val="00E607D9"/>
    <w:rsid w:val="00E63342"/>
    <w:rsid w:val="00E64624"/>
    <w:rsid w:val="00E66FD9"/>
    <w:rsid w:val="00E67AA3"/>
    <w:rsid w:val="00E67BCF"/>
    <w:rsid w:val="00E67D69"/>
    <w:rsid w:val="00E71185"/>
    <w:rsid w:val="00E730EB"/>
    <w:rsid w:val="00E7379D"/>
    <w:rsid w:val="00E740C4"/>
    <w:rsid w:val="00E76E00"/>
    <w:rsid w:val="00E83FC2"/>
    <w:rsid w:val="00E84697"/>
    <w:rsid w:val="00E84C7F"/>
    <w:rsid w:val="00E85E06"/>
    <w:rsid w:val="00E91EF8"/>
    <w:rsid w:val="00E92973"/>
    <w:rsid w:val="00E93EBA"/>
    <w:rsid w:val="00E94DB6"/>
    <w:rsid w:val="00E95521"/>
    <w:rsid w:val="00EA1727"/>
    <w:rsid w:val="00EA23FA"/>
    <w:rsid w:val="00EA4D99"/>
    <w:rsid w:val="00EA57C0"/>
    <w:rsid w:val="00EA61ED"/>
    <w:rsid w:val="00EA6724"/>
    <w:rsid w:val="00EB2E5D"/>
    <w:rsid w:val="00EB31F8"/>
    <w:rsid w:val="00EC0237"/>
    <w:rsid w:val="00ED0729"/>
    <w:rsid w:val="00ED5010"/>
    <w:rsid w:val="00ED5827"/>
    <w:rsid w:val="00ED5DBA"/>
    <w:rsid w:val="00ED6520"/>
    <w:rsid w:val="00EE06E7"/>
    <w:rsid w:val="00EE1FA1"/>
    <w:rsid w:val="00EE3930"/>
    <w:rsid w:val="00EE3E5C"/>
    <w:rsid w:val="00EE4928"/>
    <w:rsid w:val="00EE51F1"/>
    <w:rsid w:val="00EE5703"/>
    <w:rsid w:val="00EE7870"/>
    <w:rsid w:val="00EE7928"/>
    <w:rsid w:val="00EF250C"/>
    <w:rsid w:val="00EF463C"/>
    <w:rsid w:val="00F00220"/>
    <w:rsid w:val="00F00407"/>
    <w:rsid w:val="00F0056F"/>
    <w:rsid w:val="00F00980"/>
    <w:rsid w:val="00F054C8"/>
    <w:rsid w:val="00F0557A"/>
    <w:rsid w:val="00F0562C"/>
    <w:rsid w:val="00F05917"/>
    <w:rsid w:val="00F05C93"/>
    <w:rsid w:val="00F0649F"/>
    <w:rsid w:val="00F06FF0"/>
    <w:rsid w:val="00F11F36"/>
    <w:rsid w:val="00F12E1A"/>
    <w:rsid w:val="00F13042"/>
    <w:rsid w:val="00F15B55"/>
    <w:rsid w:val="00F24561"/>
    <w:rsid w:val="00F24960"/>
    <w:rsid w:val="00F2652A"/>
    <w:rsid w:val="00F26A7F"/>
    <w:rsid w:val="00F31D35"/>
    <w:rsid w:val="00F40ACA"/>
    <w:rsid w:val="00F416CA"/>
    <w:rsid w:val="00F43384"/>
    <w:rsid w:val="00F44F5C"/>
    <w:rsid w:val="00F459FD"/>
    <w:rsid w:val="00F512DD"/>
    <w:rsid w:val="00F52EE1"/>
    <w:rsid w:val="00F541AB"/>
    <w:rsid w:val="00F54EFA"/>
    <w:rsid w:val="00F557D6"/>
    <w:rsid w:val="00F577D6"/>
    <w:rsid w:val="00F57D68"/>
    <w:rsid w:val="00F602AA"/>
    <w:rsid w:val="00F60390"/>
    <w:rsid w:val="00F63FE4"/>
    <w:rsid w:val="00F642C2"/>
    <w:rsid w:val="00F64C1F"/>
    <w:rsid w:val="00F64E61"/>
    <w:rsid w:val="00F66DCE"/>
    <w:rsid w:val="00F674AB"/>
    <w:rsid w:val="00F70543"/>
    <w:rsid w:val="00F712C8"/>
    <w:rsid w:val="00F72771"/>
    <w:rsid w:val="00F72AD2"/>
    <w:rsid w:val="00F72D1B"/>
    <w:rsid w:val="00F737C6"/>
    <w:rsid w:val="00F73E56"/>
    <w:rsid w:val="00F741BE"/>
    <w:rsid w:val="00F746E2"/>
    <w:rsid w:val="00F7696D"/>
    <w:rsid w:val="00F77382"/>
    <w:rsid w:val="00F807FC"/>
    <w:rsid w:val="00F83CED"/>
    <w:rsid w:val="00F848C6"/>
    <w:rsid w:val="00F859D0"/>
    <w:rsid w:val="00F8636A"/>
    <w:rsid w:val="00F91B43"/>
    <w:rsid w:val="00F91BE7"/>
    <w:rsid w:val="00F91CFD"/>
    <w:rsid w:val="00F9210C"/>
    <w:rsid w:val="00F94D0E"/>
    <w:rsid w:val="00F959B6"/>
    <w:rsid w:val="00F96F79"/>
    <w:rsid w:val="00FA0AD7"/>
    <w:rsid w:val="00FA0F71"/>
    <w:rsid w:val="00FA1224"/>
    <w:rsid w:val="00FA32A8"/>
    <w:rsid w:val="00FA331A"/>
    <w:rsid w:val="00FB30CB"/>
    <w:rsid w:val="00FB5621"/>
    <w:rsid w:val="00FB622F"/>
    <w:rsid w:val="00FB6910"/>
    <w:rsid w:val="00FB770D"/>
    <w:rsid w:val="00FC56A7"/>
    <w:rsid w:val="00FD04FE"/>
    <w:rsid w:val="00FD0B80"/>
    <w:rsid w:val="00FD0F93"/>
    <w:rsid w:val="00FD4B23"/>
    <w:rsid w:val="00FD702D"/>
    <w:rsid w:val="00FD7445"/>
    <w:rsid w:val="00FE0366"/>
    <w:rsid w:val="00FF0FAF"/>
    <w:rsid w:val="00FF2ABF"/>
    <w:rsid w:val="00FF3004"/>
    <w:rsid w:val="00FF466C"/>
    <w:rsid w:val="00FF4A14"/>
    <w:rsid w:val="00FF4F4A"/>
    <w:rsid w:val="00FF4F74"/>
    <w:rsid w:val="00FF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BAC88"/>
  <w15:docId w15:val="{17084359-CB8A-4C05-9E2D-137867EE1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65FA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49F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50BD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50BD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50BD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23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313B"/>
  </w:style>
  <w:style w:type="paragraph" w:styleId="Stopka">
    <w:name w:val="footer"/>
    <w:basedOn w:val="Normalny"/>
    <w:link w:val="StopkaZnak"/>
    <w:uiPriority w:val="99"/>
    <w:unhideWhenUsed/>
    <w:rsid w:val="00B23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313B"/>
  </w:style>
  <w:style w:type="character" w:styleId="Odwoaniedokomentarza">
    <w:name w:val="annotation reference"/>
    <w:basedOn w:val="Domylnaczcionkaakapitu"/>
    <w:uiPriority w:val="99"/>
    <w:semiHidden/>
    <w:unhideWhenUsed/>
    <w:rsid w:val="002D036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D036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D036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036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036D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3C78F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C78F7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ksttreci2">
    <w:name w:val="Tekst treści (2)_"/>
    <w:basedOn w:val="Domylnaczcionkaakapitu"/>
    <w:link w:val="Teksttreci20"/>
    <w:rsid w:val="007D3EEF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7D3EEF"/>
    <w:pPr>
      <w:widowControl w:val="0"/>
      <w:shd w:val="clear" w:color="auto" w:fill="FFFFFF"/>
      <w:spacing w:after="0" w:line="0" w:lineRule="atLeast"/>
      <w:ind w:hanging="360"/>
      <w:jc w:val="left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Teksttreci2Kursywa">
    <w:name w:val="Tekst treści (2) + Kursywa"/>
    <w:basedOn w:val="Teksttreci2"/>
    <w:rsid w:val="0093179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pl-PL" w:eastAsia="pl-PL" w:bidi="pl-PL"/>
    </w:rPr>
  </w:style>
  <w:style w:type="character" w:customStyle="1" w:styleId="Teksttreci5">
    <w:name w:val="Tekst treści (5)_"/>
    <w:basedOn w:val="Domylnaczcionkaakapitu"/>
    <w:link w:val="Teksttreci50"/>
    <w:rsid w:val="00A144CF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A144CF"/>
    <w:pPr>
      <w:widowControl w:val="0"/>
      <w:shd w:val="clear" w:color="auto" w:fill="FFFFFF"/>
      <w:spacing w:after="0" w:line="277" w:lineRule="exact"/>
      <w:ind w:hanging="440"/>
    </w:pPr>
    <w:rPr>
      <w:rFonts w:ascii="Times New Roman" w:eastAsia="Times New Roman" w:hAnsi="Times New Roman" w:cs="Times New Roman"/>
      <w:b/>
      <w:bCs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76E85-1DD7-4166-866A-8AE6E0B54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4022</Words>
  <Characters>24134</Characters>
  <Application>Microsoft Office Word</Application>
  <DocSecurity>0</DocSecurity>
  <Lines>201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Monika MW. Winnicka</cp:lastModifiedBy>
  <cp:revision>2</cp:revision>
  <cp:lastPrinted>2019-05-30T10:25:00Z</cp:lastPrinted>
  <dcterms:created xsi:type="dcterms:W3CDTF">2022-07-28T11:20:00Z</dcterms:created>
  <dcterms:modified xsi:type="dcterms:W3CDTF">2022-07-28T11:20:00Z</dcterms:modified>
</cp:coreProperties>
</file>