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74E7" w14:textId="789B49A9" w:rsidR="004731DD" w:rsidRPr="00327CF7" w:rsidRDefault="004731DD" w:rsidP="002F1BC0">
      <w:pPr>
        <w:shd w:val="clear" w:color="auto" w:fill="FFFFFF"/>
        <w:suppressAutoHyphens/>
        <w:spacing w:after="0" w:line="276" w:lineRule="auto"/>
        <w:ind w:left="4111" w:hanging="571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Załącznik Nr 1 do Zarządzenia Nr </w:t>
      </w:r>
      <w:r w:rsidR="00E0411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6</w:t>
      </w:r>
      <w:r w:rsidR="00D67C4C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4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/202</w:t>
      </w:r>
      <w:r w:rsidR="00E0411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</w:p>
    <w:p w14:paraId="3D45AC8B" w14:textId="7F77D21A" w:rsidR="004731DD" w:rsidRPr="00327CF7" w:rsidRDefault="004731DD" w:rsidP="002F1BC0">
      <w:pPr>
        <w:shd w:val="clear" w:color="auto" w:fill="FFFFFF"/>
        <w:suppressAutoHyphens/>
        <w:spacing w:after="0" w:line="276" w:lineRule="auto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ab/>
        <w:t xml:space="preserve">           </w:t>
      </w:r>
      <w:r w:rsidR="002F1BC0"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</w:t>
      </w:r>
      <w:r w:rsidR="008E5635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E0411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Wójta Gminy Krzęcin z dn.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E0411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7 października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 202</w:t>
      </w:r>
      <w:r w:rsidR="00E04118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  <w:r w:rsidRPr="00327CF7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6F24690F" w14:textId="77777777" w:rsidR="004731DD" w:rsidRPr="00327CF7" w:rsidRDefault="004731DD" w:rsidP="00BC4F87">
      <w:pPr>
        <w:jc w:val="center"/>
        <w:rPr>
          <w:b/>
          <w:bCs/>
          <w:color w:val="000000" w:themeColor="text1"/>
        </w:rPr>
      </w:pPr>
    </w:p>
    <w:p w14:paraId="060EA670" w14:textId="09713979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b/>
          <w:bCs/>
          <w:color w:val="000000" w:themeColor="text1"/>
        </w:rPr>
        <w:t xml:space="preserve">UCHWAŁA NR </w:t>
      </w:r>
      <w:r w:rsidR="00FB1BC7" w:rsidRPr="00327CF7">
        <w:rPr>
          <w:b/>
          <w:bCs/>
          <w:color w:val="000000" w:themeColor="text1"/>
        </w:rPr>
        <w:t>…</w:t>
      </w:r>
      <w:r w:rsidRPr="00327CF7">
        <w:rPr>
          <w:b/>
          <w:bCs/>
          <w:color w:val="000000" w:themeColor="text1"/>
        </w:rPr>
        <w:t>/</w:t>
      </w:r>
      <w:r w:rsidR="00FB1BC7" w:rsidRPr="00327CF7">
        <w:rPr>
          <w:b/>
          <w:bCs/>
          <w:color w:val="000000" w:themeColor="text1"/>
        </w:rPr>
        <w:t>…</w:t>
      </w:r>
      <w:r w:rsidRPr="00327CF7">
        <w:rPr>
          <w:b/>
          <w:bCs/>
          <w:color w:val="000000" w:themeColor="text1"/>
        </w:rPr>
        <w:t>/202</w:t>
      </w:r>
      <w:r w:rsidR="00E04118">
        <w:rPr>
          <w:b/>
          <w:bCs/>
          <w:color w:val="000000" w:themeColor="text1"/>
        </w:rPr>
        <w:t>2</w:t>
      </w:r>
      <w:r w:rsidR="00327CF7" w:rsidRPr="00327CF7">
        <w:rPr>
          <w:b/>
          <w:bCs/>
          <w:color w:val="000000" w:themeColor="text1"/>
        </w:rPr>
        <w:t>/Projekt</w:t>
      </w:r>
      <w:r w:rsidRPr="00327CF7">
        <w:rPr>
          <w:b/>
          <w:bCs/>
          <w:color w:val="000000" w:themeColor="text1"/>
        </w:rPr>
        <w:br/>
        <w:t>RADY GMINY KRZĘCIN</w:t>
      </w:r>
      <w:r w:rsidRPr="00327CF7">
        <w:rPr>
          <w:color w:val="000000" w:themeColor="text1"/>
        </w:rPr>
        <w:br/>
        <w:t xml:space="preserve">z dnia </w:t>
      </w:r>
      <w:r w:rsidR="00FB1BC7" w:rsidRPr="00327CF7">
        <w:rPr>
          <w:color w:val="000000" w:themeColor="text1"/>
        </w:rPr>
        <w:t>………………</w:t>
      </w:r>
      <w:r w:rsidR="00E04118">
        <w:rPr>
          <w:color w:val="000000" w:themeColor="text1"/>
        </w:rPr>
        <w:t xml:space="preserve"> 2022</w:t>
      </w:r>
      <w:r w:rsidRPr="00327CF7">
        <w:rPr>
          <w:color w:val="000000" w:themeColor="text1"/>
        </w:rPr>
        <w:t xml:space="preserve"> roku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w sprawie uchwalenia Rocznego Progr</w:t>
      </w:r>
      <w:r w:rsidR="00E6177D" w:rsidRPr="00327CF7">
        <w:rPr>
          <w:b/>
          <w:bCs/>
          <w:color w:val="000000" w:themeColor="text1"/>
        </w:rPr>
        <w:t>amu Współpracy Gminy Krzęcin z organizacjami p</w:t>
      </w:r>
      <w:r w:rsidRPr="00327CF7">
        <w:rPr>
          <w:b/>
          <w:bCs/>
          <w:color w:val="000000" w:themeColor="text1"/>
        </w:rPr>
        <w:t xml:space="preserve">ozarządowymi i podmiotami, o których mowa w art. 3 ust. 3 ustawy z dnia 24 kwietnia 2003 r. </w:t>
      </w:r>
      <w:r w:rsidR="00C22B93" w:rsidRPr="00327CF7">
        <w:rPr>
          <w:b/>
          <w:bCs/>
          <w:color w:val="000000" w:themeColor="text1"/>
        </w:rPr>
        <w:br/>
      </w:r>
      <w:r w:rsidRPr="00327CF7">
        <w:rPr>
          <w:b/>
          <w:bCs/>
          <w:color w:val="000000" w:themeColor="text1"/>
        </w:rPr>
        <w:t>o działalności pożytku publicznego i o wolontariacie, na rok 202</w:t>
      </w:r>
      <w:r w:rsidR="00E04118">
        <w:rPr>
          <w:b/>
          <w:bCs/>
          <w:color w:val="000000" w:themeColor="text1"/>
        </w:rPr>
        <w:t>3</w:t>
      </w:r>
    </w:p>
    <w:p w14:paraId="7B13CAC2" w14:textId="77777777" w:rsidR="00E6177D" w:rsidRPr="00327CF7" w:rsidRDefault="00E6177D" w:rsidP="00FB1BC7">
      <w:pPr>
        <w:jc w:val="both"/>
        <w:rPr>
          <w:color w:val="000000" w:themeColor="text1"/>
        </w:rPr>
      </w:pPr>
    </w:p>
    <w:p w14:paraId="41567DE5" w14:textId="15BC1050" w:rsidR="00BC4F87" w:rsidRPr="00327CF7" w:rsidRDefault="00BC4F87" w:rsidP="00FB1BC7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Na podstawie art. 5a ust. 1 i ust. 4 ustawy z dnia 24 kwietnia 2003 r. o działalności pożytku publicznego i o wolontariacie (</w:t>
      </w:r>
      <w:r w:rsidR="005459A0">
        <w:rPr>
          <w:color w:val="000000" w:themeColor="text1"/>
        </w:rPr>
        <w:t xml:space="preserve">tj. </w:t>
      </w:r>
      <w:r w:rsidRPr="00327CF7">
        <w:rPr>
          <w:color w:val="000000" w:themeColor="text1"/>
        </w:rPr>
        <w:t>Dz. U. z 202</w:t>
      </w:r>
      <w:r w:rsidR="005459A0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r., poz. 1</w:t>
      </w:r>
      <w:r w:rsidR="005459A0">
        <w:rPr>
          <w:color w:val="000000" w:themeColor="text1"/>
        </w:rPr>
        <w:t>327</w:t>
      </w:r>
      <w:r w:rsidR="00E6177D" w:rsidRPr="00327CF7">
        <w:rPr>
          <w:color w:val="000000" w:themeColor="text1"/>
        </w:rPr>
        <w:t xml:space="preserve"> z późn. zm.</w:t>
      </w:r>
      <w:r w:rsidRPr="00327CF7">
        <w:rPr>
          <w:color w:val="000000" w:themeColor="text1"/>
        </w:rPr>
        <w:t xml:space="preserve">), po przeprowadzeniu konsultacji społecznych, ogłoszonych na </w:t>
      </w:r>
      <w:r w:rsidRPr="00327CF7">
        <w:rPr>
          <w:i/>
          <w:color w:val="000000" w:themeColor="text1"/>
        </w:rPr>
        <w:t>podstawie §1 ust. 2 pkt 1 Regulaminu konsultacji społecznych stanowiącym załącznik Nr 1 do uchwały Nr IV/35/2019 Rady Gminy Krzęcin z dnia 29 marca 2019 r.</w:t>
      </w:r>
      <w:r w:rsidRPr="00327CF7">
        <w:rPr>
          <w:color w:val="000000" w:themeColor="text1"/>
        </w:rPr>
        <w:t xml:space="preserve"> w sprawie określenia zasad i trybu przeprowadzenia konsultacji społecznych z mieszkańcami Gminy Krzęcin (Dz. Urz. Woj. Zach. z 2019 r., poz. 2639), Rada Gminy Krzęcin uchwala, co następuje:</w:t>
      </w:r>
    </w:p>
    <w:p w14:paraId="2E289921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Postanowienia Ogólne</w:t>
      </w:r>
    </w:p>
    <w:p w14:paraId="66873FC8" w14:textId="1E5C25E7" w:rsidR="00BC4F87" w:rsidRPr="00327CF7" w:rsidRDefault="00BC4F87" w:rsidP="00E6177D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§1. W celu ustalenia zasad współpracy między Gminą Krzęcin a organizacjami pozarządowymi uchwala się Roczny Program Współpracy Gminy Krzęcin z Organizacjami Pozarządowymi oraz podmiotami, </w:t>
      </w:r>
      <w:r w:rsidR="00E04118">
        <w:rPr>
          <w:color w:val="000000" w:themeColor="text1"/>
        </w:rPr>
        <w:br/>
      </w:r>
      <w:r w:rsidRPr="00327CF7">
        <w:rPr>
          <w:color w:val="000000" w:themeColor="text1"/>
        </w:rPr>
        <w:t xml:space="preserve">o których mowa w art. 3 ust. 3 ustawy z dnia 24 kwietnia 2003 r. o działalności pożytku publicznego </w:t>
      </w:r>
      <w:r w:rsidR="00A316E8">
        <w:rPr>
          <w:color w:val="000000" w:themeColor="text1"/>
        </w:rPr>
        <w:br/>
      </w:r>
      <w:r w:rsidRPr="00327CF7">
        <w:rPr>
          <w:color w:val="000000" w:themeColor="text1"/>
        </w:rPr>
        <w:t>i o wolontariacie, na 202</w:t>
      </w:r>
      <w:r w:rsidR="00E04118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 rok.</w:t>
      </w:r>
    </w:p>
    <w:p w14:paraId="6DA6CFB8" w14:textId="77777777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§2. 1. Program, o którym mowa wyżej, określa cele, formy, obszary i partnerów współpracy oraz system monitorowania i oceny jego realizacji.</w:t>
      </w:r>
      <w:r w:rsidRPr="00327CF7">
        <w:rPr>
          <w:color w:val="000000" w:themeColor="text1"/>
        </w:rPr>
        <w:br/>
        <w:t xml:space="preserve">2. Program współpracy z organizacjami pozarządowymi, których działalność stanowi istotne uzupełnienie i wsparcie zadań wykonywanych przez organy administracji publicznej, pomaga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rozwiązywaniu problemów lokalnych i jest ważnym elementem polityki społecznej.</w:t>
      </w:r>
      <w:r w:rsidRPr="00327CF7">
        <w:rPr>
          <w:color w:val="000000" w:themeColor="text1"/>
        </w:rPr>
        <w:br/>
        <w:t>3. Program adresowany jest przede wszystkim do:</w:t>
      </w:r>
      <w:r w:rsidRPr="00327CF7">
        <w:rPr>
          <w:color w:val="000000" w:themeColor="text1"/>
        </w:rPr>
        <w:br/>
        <w:t>1)    klubów sportowych, w tym także uczniowskich klubów sportowych;</w:t>
      </w:r>
      <w:r w:rsidRPr="00327CF7">
        <w:rPr>
          <w:color w:val="000000" w:themeColor="text1"/>
        </w:rPr>
        <w:br/>
        <w:t>2)    kół gospodyń wiejskich;</w:t>
      </w:r>
      <w:r w:rsidRPr="00327CF7">
        <w:rPr>
          <w:color w:val="000000" w:themeColor="text1"/>
        </w:rPr>
        <w:br/>
        <w:t>3)    chórów, zespołów śpiewaczych i tanecznych;</w:t>
      </w:r>
      <w:r w:rsidRPr="00327CF7">
        <w:rPr>
          <w:color w:val="000000" w:themeColor="text1"/>
        </w:rPr>
        <w:br/>
        <w:t>4)    klubów seniora;</w:t>
      </w:r>
      <w:r w:rsidRPr="00327CF7">
        <w:rPr>
          <w:color w:val="000000" w:themeColor="text1"/>
        </w:rPr>
        <w:br/>
        <w:t>5)    jednostek ochotniczych straży pożarnych;</w:t>
      </w:r>
      <w:r w:rsidRPr="00327CF7">
        <w:rPr>
          <w:color w:val="000000" w:themeColor="text1"/>
        </w:rPr>
        <w:br/>
        <w:t>6)    kół wędkarskich, kół łowieckich i pszczelarskich;</w:t>
      </w:r>
      <w:r w:rsidRPr="00327CF7">
        <w:rPr>
          <w:color w:val="000000" w:themeColor="text1"/>
        </w:rPr>
        <w:br/>
        <w:t>7)    innych stowarzyszeń, fundacji i organizacji społecznych;</w:t>
      </w:r>
      <w:r w:rsidRPr="00327CF7">
        <w:rPr>
          <w:color w:val="000000" w:themeColor="text1"/>
        </w:rPr>
        <w:br/>
        <w:t>8)    niesformalizowanych inicjatyw obywatelskich, oświatowych i kulturalnych;</w:t>
      </w:r>
      <w:r w:rsidRPr="00327CF7">
        <w:rPr>
          <w:color w:val="000000" w:themeColor="text1"/>
        </w:rPr>
        <w:br/>
        <w:t>9)    jednostek organizacyjnych kościołów i związków wyznaniowych.</w:t>
      </w:r>
    </w:p>
    <w:p w14:paraId="76227305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§3. Ilekroć dalej będzie mowa o:</w:t>
      </w:r>
    </w:p>
    <w:p w14:paraId="0F3C5B1C" w14:textId="197FF746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</w:t>
      </w:r>
      <w:r w:rsidRPr="00327CF7">
        <w:rPr>
          <w:b/>
          <w:bCs/>
          <w:color w:val="000000" w:themeColor="text1"/>
        </w:rPr>
        <w:t>programie</w:t>
      </w:r>
      <w:r w:rsidRPr="00327CF7">
        <w:rPr>
          <w:color w:val="000000" w:themeColor="text1"/>
        </w:rPr>
        <w:t xml:space="preserve"> - należy przez to rozumieć Roczny Program Współpracy Gminy Krzęcin z Organizacjami Pozarządowymi oraz podmiotami, o których mowa w art. 3 ust. 3 ustawy z dnia 24 kwietnia 2003 r. </w:t>
      </w:r>
      <w:r w:rsidR="008E5635">
        <w:rPr>
          <w:color w:val="000000" w:themeColor="text1"/>
        </w:rPr>
        <w:br/>
      </w:r>
      <w:r w:rsidRPr="00327CF7">
        <w:rPr>
          <w:color w:val="000000" w:themeColor="text1"/>
        </w:rPr>
        <w:t>o działalności pożytku publicznego i wolontariacie, na 202</w:t>
      </w:r>
      <w:r w:rsidR="00FB1BC7" w:rsidRPr="00327CF7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 </w:t>
      </w:r>
      <w:r w:rsidR="008E5635">
        <w:rPr>
          <w:color w:val="000000" w:themeColor="text1"/>
        </w:rPr>
        <w:t>r.;</w:t>
      </w:r>
    </w:p>
    <w:p w14:paraId="4CF74623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2)   </w:t>
      </w:r>
      <w:r w:rsidRPr="00327CF7">
        <w:rPr>
          <w:b/>
          <w:bCs/>
          <w:color w:val="000000" w:themeColor="text1"/>
        </w:rPr>
        <w:t xml:space="preserve"> ustawie </w:t>
      </w:r>
      <w:r w:rsidRPr="00327CF7">
        <w:rPr>
          <w:color w:val="000000" w:themeColor="text1"/>
        </w:rPr>
        <w:t>- należy przez to rozumieć ustawę z dnia 24 kwietnia 2003 r. o działalności pożytku publicznego i wolontariacie (Dz. U. z 202</w:t>
      </w:r>
      <w:r w:rsidR="008E5635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, poz. </w:t>
      </w:r>
      <w:r w:rsidR="008E5635">
        <w:rPr>
          <w:color w:val="000000" w:themeColor="text1"/>
        </w:rPr>
        <w:t>1327</w:t>
      </w:r>
      <w:r w:rsidR="00E6177D" w:rsidRPr="00327CF7">
        <w:rPr>
          <w:color w:val="000000" w:themeColor="text1"/>
        </w:rPr>
        <w:t xml:space="preserve"> z</w:t>
      </w:r>
      <w:r w:rsidR="008E5635">
        <w:rPr>
          <w:color w:val="000000" w:themeColor="text1"/>
        </w:rPr>
        <w:t>e</w:t>
      </w:r>
      <w:r w:rsidR="00E6177D" w:rsidRPr="00327CF7">
        <w:rPr>
          <w:color w:val="000000" w:themeColor="text1"/>
        </w:rPr>
        <w:t xml:space="preserve"> zm.</w:t>
      </w:r>
      <w:r w:rsidR="008E5635">
        <w:rPr>
          <w:color w:val="000000" w:themeColor="text1"/>
        </w:rPr>
        <w:t>);</w:t>
      </w:r>
    </w:p>
    <w:p w14:paraId="6A591BBF" w14:textId="190F6231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lastRenderedPageBreak/>
        <w:t>3)    </w:t>
      </w:r>
      <w:r w:rsidRPr="00327CF7">
        <w:rPr>
          <w:b/>
          <w:bCs/>
          <w:color w:val="000000" w:themeColor="text1"/>
        </w:rPr>
        <w:t>rozporządzeniu</w:t>
      </w:r>
      <w:r w:rsidRPr="00327CF7">
        <w:rPr>
          <w:color w:val="000000" w:themeColor="text1"/>
        </w:rPr>
        <w:t xml:space="preserve"> - należy przez to rozumieć Rozporządzenie Przewodniczącego Komitetu do spraw Pożytku Publicznego z dnia 24 października 2018 r. w sprawie wzorów ofert i ramowych wzorów umów dotyczących realizacji zadań publicznych oraz wzorów sprawozdań z wykonania tych zadań  (Dz. U. </w:t>
      </w:r>
      <w:r w:rsidR="00A316E8">
        <w:rPr>
          <w:color w:val="000000" w:themeColor="text1"/>
        </w:rPr>
        <w:br/>
      </w:r>
      <w:r w:rsidRPr="00327CF7">
        <w:rPr>
          <w:color w:val="000000" w:themeColor="text1"/>
        </w:rPr>
        <w:t>z 2018 r.  poz. 2057</w:t>
      </w:r>
      <w:r w:rsidR="008E5635">
        <w:rPr>
          <w:color w:val="000000" w:themeColor="text1"/>
        </w:rPr>
        <w:t>);</w:t>
      </w:r>
    </w:p>
    <w:p w14:paraId="028DA55D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4)    </w:t>
      </w:r>
      <w:r w:rsidRPr="00327CF7">
        <w:rPr>
          <w:b/>
          <w:bCs/>
          <w:color w:val="000000" w:themeColor="text1"/>
        </w:rPr>
        <w:t>organizacjach pozarządowych</w:t>
      </w:r>
      <w:r w:rsidRPr="00327CF7">
        <w:rPr>
          <w:color w:val="000000" w:themeColor="text1"/>
        </w:rPr>
        <w:t xml:space="preserve"> - należy przez to rozumieć organizacje spełniające warunki wskazane w art. 3 ust. 2 i 3 ustawy o działalności użyt</w:t>
      </w:r>
      <w:r w:rsidR="008E5635">
        <w:rPr>
          <w:color w:val="000000" w:themeColor="text1"/>
        </w:rPr>
        <w:t>ku publicznego i wolontariacie;</w:t>
      </w:r>
    </w:p>
    <w:p w14:paraId="4A09DC28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5)    </w:t>
      </w:r>
      <w:r w:rsidRPr="00327CF7">
        <w:rPr>
          <w:b/>
          <w:bCs/>
          <w:color w:val="000000" w:themeColor="text1"/>
        </w:rPr>
        <w:t xml:space="preserve">gminie </w:t>
      </w:r>
      <w:r w:rsidRPr="00327CF7">
        <w:rPr>
          <w:color w:val="000000" w:themeColor="text1"/>
        </w:rPr>
        <w:t>- należy p</w:t>
      </w:r>
      <w:r w:rsidR="008E5635">
        <w:rPr>
          <w:color w:val="000000" w:themeColor="text1"/>
        </w:rPr>
        <w:t>rzez to rozumieć Gminę Krzęcin;</w:t>
      </w:r>
    </w:p>
    <w:p w14:paraId="4B4199E6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6)   </w:t>
      </w:r>
      <w:r w:rsidRPr="00327CF7">
        <w:rPr>
          <w:b/>
          <w:bCs/>
          <w:color w:val="000000" w:themeColor="text1"/>
        </w:rPr>
        <w:t> konkursie</w:t>
      </w:r>
      <w:r w:rsidRPr="00327CF7">
        <w:rPr>
          <w:color w:val="000000" w:themeColor="text1"/>
        </w:rPr>
        <w:t xml:space="preserve"> - należy przez to rozumieć otwarty konkurs ofert, </w:t>
      </w:r>
      <w:r w:rsidR="008E5635">
        <w:rPr>
          <w:color w:val="000000" w:themeColor="text1"/>
        </w:rPr>
        <w:t>o którym mowa w art. 13 ustawy;</w:t>
      </w:r>
    </w:p>
    <w:p w14:paraId="6592734B" w14:textId="77777777" w:rsidR="008E5635" w:rsidRDefault="00BC4F87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7)  </w:t>
      </w:r>
      <w:r w:rsidRPr="00327CF7">
        <w:rPr>
          <w:b/>
          <w:bCs/>
          <w:color w:val="000000" w:themeColor="text1"/>
        </w:rPr>
        <w:t xml:space="preserve">  dotacji </w:t>
      </w:r>
      <w:r w:rsidRPr="00327CF7">
        <w:rPr>
          <w:color w:val="000000" w:themeColor="text1"/>
        </w:rPr>
        <w:t xml:space="preserve">- należy przez to rozumieć dotację udzielaną zgodnie z ustawą z dnia 27 sierpnia 2009 r.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finansach publicznych (Dz. U. z 20</w:t>
      </w:r>
      <w:r w:rsidR="008E5635">
        <w:rPr>
          <w:color w:val="000000" w:themeColor="text1"/>
        </w:rPr>
        <w:t>22</w:t>
      </w:r>
      <w:r w:rsidRPr="00327CF7">
        <w:rPr>
          <w:color w:val="000000" w:themeColor="text1"/>
        </w:rPr>
        <w:t xml:space="preserve"> r., poz. </w:t>
      </w:r>
      <w:r w:rsidR="008E5635">
        <w:rPr>
          <w:color w:val="000000" w:themeColor="text1"/>
        </w:rPr>
        <w:t>1634</w:t>
      </w:r>
      <w:r w:rsidR="00E6177D" w:rsidRPr="00327CF7">
        <w:rPr>
          <w:color w:val="000000" w:themeColor="text1"/>
        </w:rPr>
        <w:t xml:space="preserve"> z</w:t>
      </w:r>
      <w:r w:rsidR="008E5635">
        <w:rPr>
          <w:color w:val="000000" w:themeColor="text1"/>
        </w:rPr>
        <w:t>e</w:t>
      </w:r>
      <w:r w:rsidR="00E6177D" w:rsidRPr="00327CF7">
        <w:rPr>
          <w:color w:val="000000" w:themeColor="text1"/>
        </w:rPr>
        <w:t xml:space="preserve"> zm.</w:t>
      </w:r>
      <w:r w:rsidRPr="00327CF7">
        <w:rPr>
          <w:color w:val="000000" w:themeColor="text1"/>
        </w:rPr>
        <w:t xml:space="preserve">); </w:t>
      </w:r>
    </w:p>
    <w:p w14:paraId="0A78FA04" w14:textId="02EEAA7E" w:rsidR="008E5635" w:rsidRDefault="00E6177D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8) </w:t>
      </w:r>
      <w:r w:rsidR="00BC4F87" w:rsidRPr="00327CF7">
        <w:rPr>
          <w:b/>
          <w:color w:val="000000" w:themeColor="text1"/>
        </w:rPr>
        <w:t>podmiotach programu</w:t>
      </w:r>
      <w:r w:rsidR="00BC4F87" w:rsidRPr="00327CF7">
        <w:rPr>
          <w:color w:val="000000" w:themeColor="text1"/>
        </w:rPr>
        <w:t xml:space="preserve"> - należy przez to rozumieć organizacje pozarządowe, o których mowa </w:t>
      </w:r>
      <w:r w:rsidR="00A316E8">
        <w:rPr>
          <w:color w:val="000000" w:themeColor="text1"/>
        </w:rPr>
        <w:br/>
      </w:r>
      <w:r w:rsidR="00BC4F87" w:rsidRPr="00327CF7">
        <w:rPr>
          <w:color w:val="000000" w:themeColor="text1"/>
        </w:rPr>
        <w:t>w pu</w:t>
      </w:r>
      <w:r w:rsidR="008E5635">
        <w:rPr>
          <w:color w:val="000000" w:themeColor="text1"/>
        </w:rPr>
        <w:t>nkcie 4 niniejszego ustępu;</w:t>
      </w:r>
    </w:p>
    <w:p w14:paraId="2ABD9653" w14:textId="268D0156" w:rsidR="00BC4F87" w:rsidRPr="00327CF7" w:rsidRDefault="00E6177D" w:rsidP="008E5635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9</w:t>
      </w:r>
      <w:r w:rsidR="00BC4F87" w:rsidRPr="00327CF7">
        <w:rPr>
          <w:color w:val="000000" w:themeColor="text1"/>
        </w:rPr>
        <w:t>) </w:t>
      </w:r>
      <w:r w:rsidR="00BC4F87" w:rsidRPr="00327CF7">
        <w:rPr>
          <w:b/>
          <w:bCs/>
          <w:color w:val="000000" w:themeColor="text1"/>
        </w:rPr>
        <w:t>   zadaniu publicznym</w:t>
      </w:r>
      <w:r w:rsidR="00BC4F87" w:rsidRPr="00327CF7">
        <w:rPr>
          <w:color w:val="000000" w:themeColor="text1"/>
        </w:rPr>
        <w:t xml:space="preserve"> - należy przez to rozumieć zadania określone w art. 4 ust. 1 ustawy.</w:t>
      </w:r>
    </w:p>
    <w:p w14:paraId="463CA60C" w14:textId="77777777" w:rsidR="00E6177D" w:rsidRPr="00327CF7" w:rsidRDefault="00E6177D" w:rsidP="00BC4F87">
      <w:pPr>
        <w:jc w:val="center"/>
        <w:rPr>
          <w:color w:val="000000" w:themeColor="text1"/>
        </w:rPr>
      </w:pPr>
    </w:p>
    <w:p w14:paraId="1FBB0788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Cel główny i cele szczegółowe</w:t>
      </w:r>
    </w:p>
    <w:p w14:paraId="1EE51179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§</w:t>
      </w:r>
      <w:r w:rsidR="00A316E8">
        <w:rPr>
          <w:color w:val="000000" w:themeColor="text1"/>
        </w:rPr>
        <w:t>1</w:t>
      </w:r>
      <w:r w:rsidRPr="00327CF7">
        <w:rPr>
          <w:color w:val="000000" w:themeColor="text1"/>
        </w:rPr>
        <w:t>. Główny cel programu, polegający na budowaniu opartej na partnerskiej współpracy Gminy Krzęcin z organizacjami pozarządowymi</w:t>
      </w:r>
      <w:r w:rsidR="00FB1BC7" w:rsidRPr="00327CF7">
        <w:rPr>
          <w:color w:val="000000" w:themeColor="text1"/>
        </w:rPr>
        <w:t>, wspieraniu rozwoju społeczeństwa obywatelskiego</w:t>
      </w:r>
      <w:r w:rsidRPr="00327CF7">
        <w:rPr>
          <w:color w:val="000000" w:themeColor="text1"/>
        </w:rPr>
        <w:t xml:space="preserve"> oraz pobudzaniu ich do większej aktywności w procesie organizowania życia zbiorowego i zaspokajania potrzeb mieszkańców, realizuje się poprz</w:t>
      </w:r>
      <w:r w:rsidR="00C632F3">
        <w:rPr>
          <w:color w:val="000000" w:themeColor="text1"/>
        </w:rPr>
        <w:t>ez cele szczegółowe, takie jak:</w:t>
      </w:r>
    </w:p>
    <w:p w14:paraId="3637E9E4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podejmowanie i inicjowanie różnorodnych form współdziałania Gminy Krzęcin z organizacjami pozarządowymi dla efektywnej realizacji zadań publicznych w obszarze pożytku publiczne</w:t>
      </w:r>
      <w:r w:rsidR="00C632F3">
        <w:rPr>
          <w:color w:val="000000" w:themeColor="text1"/>
        </w:rPr>
        <w:t>go;</w:t>
      </w:r>
    </w:p>
    <w:p w14:paraId="32760ABE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2)    zapewnienie udziału organizacji pozarzą</w:t>
      </w:r>
      <w:r w:rsidR="00C632F3">
        <w:rPr>
          <w:color w:val="000000" w:themeColor="text1"/>
        </w:rPr>
        <w:t>dowych w realizacji tych zadań;</w:t>
      </w:r>
    </w:p>
    <w:p w14:paraId="40B51423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3)    inicjowanie, wspieranie i podtrzymywanie dialogu społecznego między Gminą Krzęcin </w:t>
      </w:r>
      <w:r w:rsidR="00FB1BC7" w:rsidRPr="00327CF7">
        <w:rPr>
          <w:color w:val="000000" w:themeColor="text1"/>
        </w:rPr>
        <w:br/>
      </w:r>
      <w:r w:rsidR="00C632F3">
        <w:rPr>
          <w:color w:val="000000" w:themeColor="text1"/>
        </w:rPr>
        <w:t>a organizacjami pozarządowymi;</w:t>
      </w:r>
    </w:p>
    <w:p w14:paraId="04C4A146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4)    wzbogacenie oferty świadczonych usług publicznych</w:t>
      </w:r>
      <w:r w:rsidR="00C632F3">
        <w:rPr>
          <w:color w:val="000000" w:themeColor="text1"/>
        </w:rPr>
        <w:t>;</w:t>
      </w:r>
    </w:p>
    <w:p w14:paraId="13D68E71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5)    obniżenie kosztów realizacji zadań publicznych zali</w:t>
      </w:r>
      <w:r w:rsidR="00C632F3">
        <w:rPr>
          <w:color w:val="000000" w:themeColor="text1"/>
        </w:rPr>
        <w:t>czanych do obszarów współpracy;</w:t>
      </w:r>
    </w:p>
    <w:p w14:paraId="70B9CB10" w14:textId="77777777" w:rsidR="00C632F3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6)    zabezpieczenie w budżecie gminy środków finansowych umożliwiających pełne i termino</w:t>
      </w:r>
      <w:r w:rsidR="00C632F3">
        <w:rPr>
          <w:color w:val="000000" w:themeColor="text1"/>
        </w:rPr>
        <w:t>we wykonanie zadań publicznych;</w:t>
      </w:r>
    </w:p>
    <w:p w14:paraId="651CB8D5" w14:textId="2D74B112" w:rsidR="00BC4F87" w:rsidRPr="00327CF7" w:rsidRDefault="00BC4F8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7)    rozbudzanie aktywności społecznej ukierunkowanej na współpracę i współdziałanie w reali</w:t>
      </w:r>
      <w:r w:rsidR="00FB1BC7" w:rsidRPr="00327CF7">
        <w:rPr>
          <w:color w:val="000000" w:themeColor="text1"/>
        </w:rPr>
        <w:t>zacji celów i zadań publicznych;</w:t>
      </w:r>
    </w:p>
    <w:p w14:paraId="19EBA7B6" w14:textId="77777777" w:rsidR="00FB1BC7" w:rsidRPr="00327CF7" w:rsidRDefault="00FB1BC7" w:rsidP="00A316E8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8) integrowanie i upowszechnianie partnerstwa wśród organizacji i innych podmiotów w zakresie działania na rzecz Gminy i społeczności lokalnej.</w:t>
      </w:r>
    </w:p>
    <w:p w14:paraId="008DACEA" w14:textId="77777777" w:rsidR="00E6177D" w:rsidRPr="00327CF7" w:rsidRDefault="00E6177D" w:rsidP="00BC4F87">
      <w:pPr>
        <w:jc w:val="center"/>
        <w:rPr>
          <w:color w:val="000000" w:themeColor="text1"/>
        </w:rPr>
      </w:pPr>
    </w:p>
    <w:p w14:paraId="562F3E89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Zasady współpracy</w:t>
      </w:r>
    </w:p>
    <w:p w14:paraId="62BE99D8" w14:textId="77777777" w:rsidR="00C632F3" w:rsidRDefault="00C632F3" w:rsidP="00C632F3">
      <w:pPr>
        <w:jc w:val="both"/>
        <w:rPr>
          <w:color w:val="000000" w:themeColor="text1"/>
        </w:rPr>
      </w:pPr>
      <w:r>
        <w:rPr>
          <w:color w:val="000000" w:themeColor="text1"/>
        </w:rPr>
        <w:t>§1</w:t>
      </w:r>
      <w:r w:rsidR="00BC4F87" w:rsidRPr="00327CF7">
        <w:rPr>
          <w:color w:val="000000" w:themeColor="text1"/>
        </w:rPr>
        <w:t>. Współpraca gminy z organizacjami pozarz</w:t>
      </w:r>
      <w:r>
        <w:rPr>
          <w:color w:val="000000" w:themeColor="text1"/>
        </w:rPr>
        <w:t>ądowymi opiera się na zasadach:</w:t>
      </w:r>
    </w:p>
    <w:p w14:paraId="18F68268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</w:t>
      </w:r>
      <w:r w:rsidRPr="00327CF7">
        <w:rPr>
          <w:b/>
          <w:bCs/>
          <w:color w:val="000000" w:themeColor="text1"/>
        </w:rPr>
        <w:t>pomocniczości</w:t>
      </w:r>
      <w:r w:rsidRPr="00327CF7">
        <w:rPr>
          <w:color w:val="000000" w:themeColor="text1"/>
        </w:rPr>
        <w:t xml:space="preserve"> - powierzenie lub wspieranie realizacji zadań własnych gminy organizacjom pozarządowym oraz innym podmiotom, które zapewniają ich wykonanie w sposób ekonomiczn</w:t>
      </w:r>
      <w:r w:rsidR="00C632F3">
        <w:rPr>
          <w:color w:val="000000" w:themeColor="text1"/>
        </w:rPr>
        <w:t>y, profesjonalny i terminowy;</w:t>
      </w:r>
    </w:p>
    <w:p w14:paraId="5C58BDE6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2)   </w:t>
      </w:r>
      <w:r w:rsidRPr="00327CF7">
        <w:rPr>
          <w:b/>
          <w:bCs/>
          <w:color w:val="000000" w:themeColor="text1"/>
        </w:rPr>
        <w:t> suwerenności</w:t>
      </w:r>
      <w:r w:rsidRPr="00327CF7">
        <w:rPr>
          <w:color w:val="000000" w:themeColor="text1"/>
        </w:rPr>
        <w:t xml:space="preserve"> - zachowanie autonomii partnerów przy jednoczesnej otwartośc</w:t>
      </w:r>
      <w:r w:rsidR="00C632F3">
        <w:rPr>
          <w:color w:val="000000" w:themeColor="text1"/>
        </w:rPr>
        <w:t>i na propozycje drugiej strony;</w:t>
      </w:r>
    </w:p>
    <w:p w14:paraId="2BA80455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3)   </w:t>
      </w:r>
      <w:r w:rsidRPr="00327CF7">
        <w:rPr>
          <w:b/>
          <w:bCs/>
          <w:color w:val="000000" w:themeColor="text1"/>
        </w:rPr>
        <w:t> partnerstwa</w:t>
      </w:r>
      <w:r w:rsidRPr="00327CF7">
        <w:rPr>
          <w:color w:val="000000" w:themeColor="text1"/>
        </w:rPr>
        <w:t xml:space="preserve"> - dobrowolna współpraca w rozwiązywaniu wspólnie zdefiniowanych problemów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i osiąganiu wytyczonych celów;</w:t>
      </w:r>
    </w:p>
    <w:p w14:paraId="05BC13ED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lastRenderedPageBreak/>
        <w:t>4)    </w:t>
      </w:r>
      <w:r w:rsidRPr="00327CF7">
        <w:rPr>
          <w:b/>
          <w:bCs/>
          <w:color w:val="000000" w:themeColor="text1"/>
        </w:rPr>
        <w:t xml:space="preserve">efektywności </w:t>
      </w:r>
      <w:r w:rsidRPr="00327CF7">
        <w:rPr>
          <w:color w:val="000000" w:themeColor="text1"/>
        </w:rPr>
        <w:t>- wspólne dążenie do osiągnięcia możliwie najlepszych efektó</w:t>
      </w:r>
      <w:r w:rsidR="00C632F3">
        <w:rPr>
          <w:color w:val="000000" w:themeColor="text1"/>
        </w:rPr>
        <w:t>w realizacji zadań publicznych;</w:t>
      </w:r>
    </w:p>
    <w:p w14:paraId="6D7EEA14" w14:textId="4F5B89A3" w:rsidR="00BC4F87" w:rsidRPr="00327CF7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5)    </w:t>
      </w:r>
      <w:r w:rsidRPr="00327CF7">
        <w:rPr>
          <w:b/>
          <w:bCs/>
          <w:color w:val="000000" w:themeColor="text1"/>
        </w:rPr>
        <w:t xml:space="preserve">jawności </w:t>
      </w:r>
      <w:r w:rsidRPr="00327CF7">
        <w:rPr>
          <w:color w:val="000000" w:themeColor="text1"/>
        </w:rPr>
        <w:t>- zapewnienie dostępu do informacji w sprawach związanych z powierzeniem</w:t>
      </w:r>
      <w:r w:rsidR="00FB1BC7" w:rsidRPr="00327CF7">
        <w:rPr>
          <w:color w:val="000000" w:themeColor="text1"/>
        </w:rPr>
        <w:t xml:space="preserve"> </w:t>
      </w:r>
      <w:r w:rsidR="00E82D19" w:rsidRPr="00327CF7">
        <w:rPr>
          <w:color w:val="000000" w:themeColor="text1"/>
        </w:rPr>
        <w:br/>
      </w:r>
      <w:r w:rsidR="00FB1BC7" w:rsidRPr="00327CF7">
        <w:rPr>
          <w:color w:val="000000" w:themeColor="text1"/>
        </w:rPr>
        <w:t>i realizacją zadań publicznych;</w:t>
      </w:r>
    </w:p>
    <w:p w14:paraId="38E7048A" w14:textId="77777777" w:rsidR="00FB1BC7" w:rsidRPr="00327CF7" w:rsidRDefault="00FB1BC7" w:rsidP="00BC4F87">
      <w:pPr>
        <w:rPr>
          <w:color w:val="000000" w:themeColor="text1"/>
        </w:rPr>
      </w:pPr>
      <w:r w:rsidRPr="00327CF7">
        <w:rPr>
          <w:color w:val="000000" w:themeColor="text1"/>
        </w:rPr>
        <w:t xml:space="preserve">6) </w:t>
      </w:r>
      <w:r w:rsidRPr="00327CF7">
        <w:rPr>
          <w:b/>
          <w:color w:val="000000" w:themeColor="text1"/>
        </w:rPr>
        <w:t xml:space="preserve">legalności – </w:t>
      </w:r>
      <w:r w:rsidRPr="00327CF7">
        <w:rPr>
          <w:color w:val="000000" w:themeColor="text1"/>
        </w:rPr>
        <w:t>w myśl której wszelkie działania organów samorządu Gminy oraz organizacji odbywają się w granicach i na podstawie przepisów prawa.</w:t>
      </w:r>
    </w:p>
    <w:p w14:paraId="11A604F7" w14:textId="77777777" w:rsidR="00C22B93" w:rsidRPr="00327CF7" w:rsidRDefault="00C22B93" w:rsidP="00BC4F87">
      <w:pPr>
        <w:jc w:val="center"/>
        <w:rPr>
          <w:color w:val="000000" w:themeColor="text1"/>
        </w:rPr>
      </w:pPr>
    </w:p>
    <w:p w14:paraId="2919419D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IV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Zakres przedmiotowy współpracy</w:t>
      </w:r>
    </w:p>
    <w:p w14:paraId="56C65496" w14:textId="4EE93050" w:rsidR="00C632F3" w:rsidRDefault="00BC4F87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§</w:t>
      </w:r>
      <w:r w:rsidR="00C632F3">
        <w:rPr>
          <w:color w:val="000000" w:themeColor="text1"/>
        </w:rPr>
        <w:t>1</w:t>
      </w:r>
      <w:r w:rsidRPr="00327CF7">
        <w:rPr>
          <w:color w:val="000000" w:themeColor="text1"/>
        </w:rPr>
        <w:t>. 1. Zakres przedmiotowy współpracy gminy z organizacjami pozarządowymi oraz podmiotami wymienionymi w art. 3 ust. 3 stanowi realizacja zadań publicznych określonych w art. 4 ust. 1 ustawy.</w:t>
      </w:r>
      <w:r w:rsidRPr="00327CF7">
        <w:rPr>
          <w:color w:val="000000" w:themeColor="text1"/>
        </w:rPr>
        <w:br/>
        <w:t>2. Współpraca gminy z podmiotami programu skupiać się będzie w 202</w:t>
      </w:r>
      <w:r w:rsidR="00C632F3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 r. na sferach obejmującyc</w:t>
      </w:r>
      <w:r w:rsidR="00C632F3">
        <w:rPr>
          <w:color w:val="000000" w:themeColor="text1"/>
        </w:rPr>
        <w:t>h zadania publiczne w zakresie:</w:t>
      </w:r>
    </w:p>
    <w:p w14:paraId="02E4AB2A" w14:textId="77777777" w:rsidR="00C632F3" w:rsidRDefault="00BC4F87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o</w:t>
      </w:r>
      <w:r w:rsidR="00C632F3">
        <w:rPr>
          <w:color w:val="000000" w:themeColor="text1"/>
        </w:rPr>
        <w:t>chrony i promocji zdrowia;</w:t>
      </w:r>
    </w:p>
    <w:p w14:paraId="2DE11FBE" w14:textId="77777777" w:rsidR="00C632F3" w:rsidRDefault="00BC4F87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2)    bezpieczeństwa i porządku publicznego, w tym </w:t>
      </w:r>
      <w:r w:rsidR="00C632F3">
        <w:rPr>
          <w:color w:val="000000" w:themeColor="text1"/>
        </w:rPr>
        <w:t>ochrony przeciwpożarowej;</w:t>
      </w:r>
    </w:p>
    <w:p w14:paraId="3A9A59C9" w14:textId="77777777" w:rsidR="00C632F3" w:rsidRDefault="00E82D19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3)   </w:t>
      </w:r>
      <w:r w:rsidR="00BC4F87" w:rsidRPr="00327CF7">
        <w:rPr>
          <w:color w:val="000000" w:themeColor="text1"/>
        </w:rPr>
        <w:t>wspierania i upow</w:t>
      </w:r>
      <w:r w:rsidR="00C632F3">
        <w:rPr>
          <w:color w:val="000000" w:themeColor="text1"/>
        </w:rPr>
        <w:t>szechniania kultury fizycznej;</w:t>
      </w:r>
    </w:p>
    <w:p w14:paraId="289D9D95" w14:textId="77777777" w:rsidR="00C632F3" w:rsidRDefault="00E82D19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4</w:t>
      </w:r>
      <w:r w:rsidR="00BC4F87" w:rsidRPr="00327CF7">
        <w:rPr>
          <w:color w:val="000000" w:themeColor="text1"/>
        </w:rPr>
        <w:t>)    </w:t>
      </w:r>
      <w:r w:rsidR="00C632F3">
        <w:rPr>
          <w:color w:val="000000" w:themeColor="text1"/>
        </w:rPr>
        <w:t>edukacji, oświaty i wychowania;</w:t>
      </w:r>
    </w:p>
    <w:p w14:paraId="301831FC" w14:textId="77777777" w:rsidR="00C632F3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5</w:t>
      </w:r>
      <w:r w:rsidR="00BC4F87" w:rsidRPr="00327CF7">
        <w:rPr>
          <w:color w:val="000000" w:themeColor="text1"/>
        </w:rPr>
        <w:t>)    działalności na rzecz integracji społecznej osób zagroż</w:t>
      </w:r>
      <w:r w:rsidR="00C632F3">
        <w:rPr>
          <w:color w:val="000000" w:themeColor="text1"/>
        </w:rPr>
        <w:t>onych wykluczeniem społecznym;</w:t>
      </w:r>
    </w:p>
    <w:p w14:paraId="0BAE32D1" w14:textId="77777777" w:rsidR="00C632F3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6</w:t>
      </w:r>
      <w:r w:rsidR="00BC4F87" w:rsidRPr="00327CF7">
        <w:rPr>
          <w:color w:val="000000" w:themeColor="text1"/>
        </w:rPr>
        <w:t>)    działalności na rzecz os</w:t>
      </w:r>
      <w:r w:rsidR="00C632F3">
        <w:rPr>
          <w:color w:val="000000" w:themeColor="text1"/>
        </w:rPr>
        <w:t>ób w wieku emerytalnym;</w:t>
      </w:r>
    </w:p>
    <w:p w14:paraId="35CBD485" w14:textId="77777777" w:rsidR="00C632F3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7</w:t>
      </w:r>
      <w:r w:rsidR="00BC4F87" w:rsidRPr="00327CF7">
        <w:rPr>
          <w:color w:val="000000" w:themeColor="text1"/>
        </w:rPr>
        <w:t>)    podtrzymywania i upowszechniania tradycji narodowej, pielęgnowania polskości oraz rozwoju świadomości narodowej, ob</w:t>
      </w:r>
      <w:r w:rsidR="00C632F3">
        <w:rPr>
          <w:color w:val="000000" w:themeColor="text1"/>
        </w:rPr>
        <w:t>ywatelskiej i kulturowej;</w:t>
      </w:r>
    </w:p>
    <w:p w14:paraId="2121C62C" w14:textId="77777777" w:rsidR="00C632F3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8</w:t>
      </w:r>
      <w:r w:rsidR="00FB1BC7" w:rsidRPr="00327CF7">
        <w:rPr>
          <w:color w:val="000000" w:themeColor="text1"/>
        </w:rPr>
        <w:t>)  </w:t>
      </w:r>
      <w:r w:rsidR="00BC4F87" w:rsidRPr="00327CF7">
        <w:rPr>
          <w:color w:val="000000" w:themeColor="text1"/>
        </w:rPr>
        <w:t> </w:t>
      </w:r>
      <w:r w:rsidR="00E82D19" w:rsidRPr="00327CF7">
        <w:rPr>
          <w:color w:val="000000" w:themeColor="text1"/>
        </w:rPr>
        <w:t xml:space="preserve"> </w:t>
      </w:r>
      <w:r w:rsidR="00BC4F87" w:rsidRPr="00327CF7">
        <w:rPr>
          <w:color w:val="000000" w:themeColor="text1"/>
        </w:rPr>
        <w:t>kultury, sztuki, ochrony dóbr kultury i</w:t>
      </w:r>
      <w:r w:rsidR="00C632F3">
        <w:rPr>
          <w:color w:val="000000" w:themeColor="text1"/>
        </w:rPr>
        <w:t xml:space="preserve"> dziedzictwa narodowego;</w:t>
      </w:r>
    </w:p>
    <w:p w14:paraId="219F3389" w14:textId="77777777" w:rsidR="00C632F3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9</w:t>
      </w:r>
      <w:r w:rsidR="00FB1BC7" w:rsidRPr="00327CF7">
        <w:rPr>
          <w:color w:val="000000" w:themeColor="text1"/>
        </w:rPr>
        <w:t xml:space="preserve">)   </w:t>
      </w:r>
      <w:r w:rsidR="00BC4F87" w:rsidRPr="00327CF7">
        <w:rPr>
          <w:color w:val="000000" w:themeColor="text1"/>
        </w:rPr>
        <w:t>działalności wspomagającej rozwój wspólnot i</w:t>
      </w:r>
      <w:r w:rsidR="00C632F3">
        <w:rPr>
          <w:color w:val="000000" w:themeColor="text1"/>
        </w:rPr>
        <w:t xml:space="preserve"> społeczności lokalnych;</w:t>
      </w:r>
    </w:p>
    <w:p w14:paraId="48F6DB42" w14:textId="531682A7" w:rsidR="00E82D19" w:rsidRPr="00327CF7" w:rsidRDefault="000C6613" w:rsidP="00C632F3">
      <w:pPr>
        <w:spacing w:after="0"/>
        <w:jc w:val="both"/>
        <w:rPr>
          <w:color w:val="000000" w:themeColor="text1"/>
        </w:rPr>
      </w:pPr>
      <w:r w:rsidRPr="00327CF7">
        <w:rPr>
          <w:color w:val="000000" w:themeColor="text1"/>
        </w:rPr>
        <w:t>10</w:t>
      </w:r>
      <w:r w:rsidR="00FB1BC7" w:rsidRPr="00327CF7">
        <w:rPr>
          <w:color w:val="000000" w:themeColor="text1"/>
        </w:rPr>
        <w:t xml:space="preserve">)   </w:t>
      </w:r>
      <w:r w:rsidR="00BC4F87" w:rsidRPr="00327CF7">
        <w:rPr>
          <w:color w:val="000000" w:themeColor="text1"/>
        </w:rPr>
        <w:t>rewit</w:t>
      </w:r>
      <w:r w:rsidR="00FB1BC7" w:rsidRPr="00327CF7">
        <w:rPr>
          <w:color w:val="000000" w:themeColor="text1"/>
        </w:rPr>
        <w:t>alizacji społecznej;</w:t>
      </w:r>
    </w:p>
    <w:p w14:paraId="414647CC" w14:textId="77777777" w:rsidR="00FB1BC7" w:rsidRPr="00327CF7" w:rsidRDefault="000C6613" w:rsidP="00C632F3">
      <w:pPr>
        <w:spacing w:after="0"/>
        <w:rPr>
          <w:color w:val="000000" w:themeColor="text1"/>
        </w:rPr>
      </w:pPr>
      <w:r w:rsidRPr="00327CF7">
        <w:rPr>
          <w:color w:val="000000" w:themeColor="text1"/>
        </w:rPr>
        <w:t>11</w:t>
      </w:r>
      <w:r w:rsidR="00E82D19" w:rsidRPr="00327CF7">
        <w:rPr>
          <w:color w:val="000000" w:themeColor="text1"/>
        </w:rPr>
        <w:t xml:space="preserve">) </w:t>
      </w:r>
      <w:r w:rsidR="00FB1BC7" w:rsidRPr="00327CF7">
        <w:rPr>
          <w:color w:val="000000" w:themeColor="text1"/>
        </w:rPr>
        <w:t xml:space="preserve"> tworzenia warunków do rozwoju aktywności społecznej i obywatelskiej.</w:t>
      </w:r>
    </w:p>
    <w:p w14:paraId="2EA9F020" w14:textId="77777777" w:rsidR="00C632F3" w:rsidRDefault="00C632F3" w:rsidP="00BC4F87">
      <w:pPr>
        <w:jc w:val="center"/>
        <w:rPr>
          <w:color w:val="000000" w:themeColor="text1"/>
        </w:rPr>
      </w:pPr>
    </w:p>
    <w:p w14:paraId="403D2843" w14:textId="17B5A5E5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Formy współpracy</w:t>
      </w:r>
    </w:p>
    <w:p w14:paraId="7DFF1DF1" w14:textId="752FB31E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</w:t>
      </w:r>
      <w:r w:rsidR="00C632F3">
        <w:rPr>
          <w:color w:val="000000" w:themeColor="text1"/>
        </w:rPr>
        <w:t>1. 1. Współpraca gminy z organizacjami p</w:t>
      </w:r>
      <w:r w:rsidRPr="00327CF7">
        <w:rPr>
          <w:color w:val="000000" w:themeColor="text1"/>
        </w:rPr>
        <w:t>ozarządowymi może przybierać różne formy,</w:t>
      </w:r>
      <w:r w:rsidR="00C632F3">
        <w:rPr>
          <w:color w:val="000000" w:themeColor="text1"/>
        </w:rPr>
        <w:t xml:space="preserve"> tj. finansową i pozafinansową.</w:t>
      </w:r>
    </w:p>
    <w:p w14:paraId="468A9D74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2. Pozafinansowe formy współpracy z organizacjami pozarządowymi oraz podmiotami wymienio</w:t>
      </w:r>
      <w:r w:rsidR="00C632F3">
        <w:rPr>
          <w:color w:val="000000" w:themeColor="text1"/>
        </w:rPr>
        <w:t>nymi w art. 3 ust. 3 ustawy to:</w:t>
      </w:r>
    </w:p>
    <w:p w14:paraId="1AED7303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1)    wzajemne informowanie o planowanych kierunkach działalności i współdziałania w </w:t>
      </w:r>
      <w:r w:rsidR="00E82D19" w:rsidRPr="00327CF7">
        <w:rPr>
          <w:color w:val="000000" w:themeColor="text1"/>
        </w:rPr>
        <w:t>realizacji celów programu;</w:t>
      </w:r>
    </w:p>
    <w:p w14:paraId="0E2A95AB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2)    konsultowanie z organizacjami pozarządowymi oraz podmiotami wymienionymi w art. 3 ust. 3 ustawy oraz odpowiednio dla zakresu ich działania projektów aktów normatywnych w dziedzinach dotyczących działalnoś</w:t>
      </w:r>
      <w:r w:rsidR="00C632F3">
        <w:rPr>
          <w:color w:val="000000" w:themeColor="text1"/>
        </w:rPr>
        <w:t>ci statutowej tych organizacji;</w:t>
      </w:r>
    </w:p>
    <w:p w14:paraId="3FBE6BC5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3)    prowadzenie przez gminę bazy danych organizacji pozarządowych oraz podmiotów wymienionych w art. 3 ust. 3 ustawy r</w:t>
      </w:r>
      <w:r w:rsidR="00C632F3">
        <w:rPr>
          <w:color w:val="000000" w:themeColor="text1"/>
        </w:rPr>
        <w:t>ealizujących zadania publiczne;</w:t>
      </w:r>
    </w:p>
    <w:p w14:paraId="29F0907E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4)    informowanie o zadaniach publicznych, które będą realizowane w danym roku wraz z podaniem wysokości środków przeznaczonych z budżetu gminy na realizację tych zadań oraz o ogłaszanych </w:t>
      </w:r>
      <w:r w:rsidRPr="00327CF7">
        <w:rPr>
          <w:color w:val="000000" w:themeColor="text1"/>
        </w:rPr>
        <w:lastRenderedPageBreak/>
        <w:t>konkursach ofert na projekty realizacji zadań publicznych, a także sposobach ich rozstrzygnięć, poprzez zamieszczenie komunikatu w Bi</w:t>
      </w:r>
      <w:r w:rsidR="00C632F3">
        <w:rPr>
          <w:color w:val="000000" w:themeColor="text1"/>
        </w:rPr>
        <w:t>uletynie Informacji Publicznej;</w:t>
      </w:r>
    </w:p>
    <w:p w14:paraId="08BE744A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5)    nieodpłatne udostępnianie organizacjom pozarządowym oraz podmiotom wymienionym w art. 3 ust. 3 ustawy pomieszczeń w gminnych obiektach użyteczności publicznej w celu odbywania spotkań mających na celu realizację ich zadań statutowych, związanych z realizacją inicjatyw i projektów na rzecz mieszkańców gminy o charakterze „non profit”, a niezwiązanych z działalnością komercyj</w:t>
      </w:r>
      <w:r w:rsidR="00C632F3">
        <w:rPr>
          <w:color w:val="000000" w:themeColor="text1"/>
        </w:rPr>
        <w:t>ną, gospodarczą lub polityczną;</w:t>
      </w:r>
    </w:p>
    <w:p w14:paraId="41666B32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6)    zapraszania przedstawicieli organizacji pozarządowych na sesje rady gminy i posiedzenia stałych komisji w celu zapoznania się z ich stanowiskiem w sprawach do</w:t>
      </w:r>
      <w:r w:rsidR="00C632F3">
        <w:rPr>
          <w:color w:val="000000" w:themeColor="text1"/>
        </w:rPr>
        <w:t>tyczących wzajemnej współpracy;</w:t>
      </w:r>
    </w:p>
    <w:p w14:paraId="0E0F61FF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7)    wymiany doświadczeń z organizacjami pozarządowymi w zakresie możliwości ubiegania się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środki z funduszy s</w:t>
      </w:r>
      <w:r w:rsidR="00FB1BC7" w:rsidRPr="00327CF7">
        <w:rPr>
          <w:color w:val="000000" w:themeColor="text1"/>
        </w:rPr>
        <w:t>trukturalnych Unii Europejskiej;</w:t>
      </w:r>
    </w:p>
    <w:p w14:paraId="75C49E0F" w14:textId="77777777" w:rsidR="00C632F3" w:rsidRDefault="00FB1BC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8)   promowania przez Gminę działalności organizacji i pomocy w tworzeniu ich pozytywnego wizerunku</w:t>
      </w:r>
      <w:r w:rsidR="00C85ADB" w:rsidRPr="00327CF7">
        <w:rPr>
          <w:color w:val="000000" w:themeColor="text1"/>
        </w:rPr>
        <w:t xml:space="preserve"> m. in. poprzez wsparcie promocyjne organizowanych przez organizacje wydarzeń </w:t>
      </w:r>
      <w:r w:rsidR="00E82D19" w:rsidRPr="00327CF7">
        <w:rPr>
          <w:color w:val="000000" w:themeColor="text1"/>
        </w:rPr>
        <w:br/>
      </w:r>
      <w:r w:rsidR="00C85ADB" w:rsidRPr="00327CF7">
        <w:rPr>
          <w:color w:val="000000" w:themeColor="text1"/>
        </w:rPr>
        <w:t>i projektów.</w:t>
      </w:r>
    </w:p>
    <w:p w14:paraId="5A8B400D" w14:textId="00952BF9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3. Współpraca o charakterze finansowym, polegająca na zlecaniu realizacji zadań publicznych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trybie otwartego konkursu ofe</w:t>
      </w:r>
      <w:r w:rsidR="00C632F3">
        <w:rPr>
          <w:color w:val="000000" w:themeColor="text1"/>
        </w:rPr>
        <w:t>rt, może odbywać się w formach:</w:t>
      </w:r>
    </w:p>
    <w:p w14:paraId="3696EAE3" w14:textId="23B0CE70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1)    powierzenia wykonania zadań publicznych wraz z udzieleniem dotacji </w:t>
      </w:r>
      <w:r w:rsidR="00C632F3">
        <w:rPr>
          <w:color w:val="000000" w:themeColor="text1"/>
        </w:rPr>
        <w:t xml:space="preserve">na finansowanie </w:t>
      </w:r>
      <w:r w:rsidR="00C632F3">
        <w:rPr>
          <w:color w:val="000000" w:themeColor="text1"/>
        </w:rPr>
        <w:br/>
        <w:t>ich realizacji,</w:t>
      </w:r>
    </w:p>
    <w:p w14:paraId="578C3404" w14:textId="50EC5DC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2)    wspierania wykonywania zadań publicznych wraz z udzieleniem dotacji na dofinansowanie </w:t>
      </w:r>
      <w:r w:rsidR="00C632F3">
        <w:rPr>
          <w:color w:val="000000" w:themeColor="text1"/>
        </w:rPr>
        <w:br/>
      </w:r>
      <w:r w:rsidRPr="00327CF7">
        <w:rPr>
          <w:color w:val="000000" w:themeColor="text1"/>
        </w:rPr>
        <w:t xml:space="preserve">ich realizacji w wysokości do 90% kosztów </w:t>
      </w:r>
      <w:r w:rsidR="00C632F3">
        <w:rPr>
          <w:color w:val="000000" w:themeColor="text1"/>
        </w:rPr>
        <w:t>całkowitych realizacji zadania.</w:t>
      </w:r>
    </w:p>
    <w:p w14:paraId="2CD09D44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4. Współpraca o charakterze finansowym, o której mowa w ust. 3, na wniosek organizacji pozarządowej lub podmiotu wymienionego w art. 3 ust. 3 ustawy, może odbywać się także w trybie określonym w art. 12 ustawy, jeżeli gmina uzna celowość realizacji wskazanego</w:t>
      </w:r>
      <w:r w:rsidR="00C632F3">
        <w:rPr>
          <w:color w:val="000000" w:themeColor="text1"/>
        </w:rPr>
        <w:t xml:space="preserve"> w ofercie zadania publicznego.</w:t>
      </w:r>
    </w:p>
    <w:p w14:paraId="2C239CFC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5. Na wniosek organizacji pozarządowych lub podmiotów wymienionych w art. 3 ust. 3 ustawy, gmina może także zlecić realizację zadania publicznego o charakterze lokalnym na podstawie art. 19a ust. 1 ustawy (w tzw. trybie małych zleceń), z pominięciem konkursu ofert, jeżeli oferta spełnia łącznie następujące warunk</w:t>
      </w:r>
      <w:r w:rsidR="00C632F3">
        <w:rPr>
          <w:color w:val="000000" w:themeColor="text1"/>
        </w:rPr>
        <w:t>i:</w:t>
      </w:r>
    </w:p>
    <w:p w14:paraId="47DA0619" w14:textId="6D4A3BE5" w:rsidR="00BC4F87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wysokość dofinansowania zadania nie przekracza kwoty 10.000 zł (słownie: dziesięć tysięcy złotych);</w:t>
      </w:r>
      <w:r w:rsidRPr="00327CF7">
        <w:rPr>
          <w:color w:val="000000" w:themeColor="text1"/>
        </w:rPr>
        <w:br/>
        <w:t>2)    okres realizacji zadania nie przekracza 90 dni.</w:t>
      </w:r>
    </w:p>
    <w:p w14:paraId="53E8C3EA" w14:textId="77777777" w:rsidR="00C632F3" w:rsidRPr="00327CF7" w:rsidRDefault="00C632F3" w:rsidP="00C632F3">
      <w:pPr>
        <w:jc w:val="both"/>
        <w:rPr>
          <w:color w:val="000000" w:themeColor="text1"/>
        </w:rPr>
      </w:pPr>
    </w:p>
    <w:p w14:paraId="1228BE9B" w14:textId="77777777" w:rsidR="00BC4F87" w:rsidRPr="00327CF7" w:rsidRDefault="00BC4F87" w:rsidP="00C632F3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Priorytetowe zadania publiczne</w:t>
      </w:r>
    </w:p>
    <w:p w14:paraId="430B864A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§8. Do priorytetowych zadań publicznych, na których skupiać się będzie w 202</w:t>
      </w:r>
      <w:r w:rsidR="00C632F3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 r. współpraca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z organizacjami p</w:t>
      </w:r>
      <w:r w:rsidR="00C632F3">
        <w:rPr>
          <w:color w:val="000000" w:themeColor="text1"/>
        </w:rPr>
        <w:t>ozarządowymi, należą działania:</w:t>
      </w:r>
    </w:p>
    <w:p w14:paraId="6A95C003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promujące zdrowy styl życia</w:t>
      </w:r>
      <w:r w:rsidR="00C632F3">
        <w:rPr>
          <w:color w:val="000000" w:themeColor="text1"/>
        </w:rPr>
        <w:t>;</w:t>
      </w:r>
    </w:p>
    <w:p w14:paraId="342E04BB" w14:textId="77777777" w:rsidR="00C632F3" w:rsidRDefault="00E82D19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2)    </w:t>
      </w:r>
      <w:r w:rsidR="00BC4F87" w:rsidRPr="00327CF7">
        <w:rPr>
          <w:color w:val="000000" w:themeColor="text1"/>
        </w:rPr>
        <w:t>służące wyrównywaniu szans edukacyjnych oraz upowszechniające wiedzę i zainteresowania wśród osób starszych, np. w ramach działalności</w:t>
      </w:r>
      <w:r w:rsidR="00C632F3">
        <w:rPr>
          <w:color w:val="000000" w:themeColor="text1"/>
        </w:rPr>
        <w:t xml:space="preserve"> Uniwersytetu Trzeciego Wieku;</w:t>
      </w:r>
    </w:p>
    <w:p w14:paraId="414608EC" w14:textId="2034FD65" w:rsidR="00C632F3" w:rsidRDefault="00E82D19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lastRenderedPageBreak/>
        <w:t>3</w:t>
      </w:r>
      <w:r w:rsidR="00BC4F87" w:rsidRPr="00327CF7">
        <w:rPr>
          <w:color w:val="000000" w:themeColor="text1"/>
        </w:rPr>
        <w:t>)    służące integracji społecznej, adresowane do osób niepełnosprawnych, wykluczonych społeczni</w:t>
      </w:r>
      <w:r w:rsidR="00C632F3">
        <w:rPr>
          <w:color w:val="000000" w:themeColor="text1"/>
        </w:rPr>
        <w:t xml:space="preserve">e </w:t>
      </w:r>
      <w:r w:rsidR="00C632F3">
        <w:rPr>
          <w:color w:val="000000" w:themeColor="text1"/>
        </w:rPr>
        <w:br/>
        <w:t>i osób starszych (seniorów);</w:t>
      </w:r>
    </w:p>
    <w:p w14:paraId="005D8E9E" w14:textId="77777777" w:rsidR="00C632F3" w:rsidRDefault="00E82D19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4</w:t>
      </w:r>
      <w:r w:rsidR="00BC4F87" w:rsidRPr="00327CF7">
        <w:rPr>
          <w:color w:val="000000" w:themeColor="text1"/>
        </w:rPr>
        <w:t>)    promujące materialne i duchowe dziedzictwo kulturowe regionu, miejscowe zwyczaje i tradycje (m.in. poprzez organizację przeglądów, koncertów, konkursów, wa</w:t>
      </w:r>
      <w:r w:rsidR="00C632F3">
        <w:rPr>
          <w:color w:val="000000" w:themeColor="text1"/>
        </w:rPr>
        <w:t>rsztatów, wystaw, itp.);</w:t>
      </w:r>
    </w:p>
    <w:p w14:paraId="40250BC3" w14:textId="226E6676" w:rsidR="00BC4F87" w:rsidRPr="00327CF7" w:rsidRDefault="00E82D19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</w:t>
      </w:r>
      <w:r w:rsidR="00BC4F87" w:rsidRPr="00327CF7">
        <w:rPr>
          <w:color w:val="000000" w:themeColor="text1"/>
        </w:rPr>
        <w:t xml:space="preserve">)    związane z realizacją projektów wspierających rozwój wspólnot i społeczności lokalnych, np. </w:t>
      </w:r>
      <w:r w:rsidRPr="00327CF7">
        <w:rPr>
          <w:color w:val="000000" w:themeColor="text1"/>
        </w:rPr>
        <w:br/>
      </w:r>
      <w:r w:rsidR="00BC4F87" w:rsidRPr="00327CF7">
        <w:rPr>
          <w:color w:val="000000" w:themeColor="text1"/>
        </w:rPr>
        <w:t>z zakresu rewitalizacji społecznej, projektów grantowych, itp.</w:t>
      </w:r>
    </w:p>
    <w:p w14:paraId="44BBCD9F" w14:textId="77777777" w:rsidR="00C632F3" w:rsidRDefault="00C632F3" w:rsidP="00C632F3">
      <w:pPr>
        <w:jc w:val="center"/>
        <w:rPr>
          <w:color w:val="000000" w:themeColor="text1"/>
        </w:rPr>
      </w:pPr>
    </w:p>
    <w:p w14:paraId="68410E4E" w14:textId="2BE9D5CC" w:rsidR="00BC4F87" w:rsidRPr="00327CF7" w:rsidRDefault="00BC4F87" w:rsidP="00C632F3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Okres realizacji programu</w:t>
      </w:r>
    </w:p>
    <w:p w14:paraId="22CEB7B4" w14:textId="53EDE652" w:rsidR="00BC4F87" w:rsidRPr="00327CF7" w:rsidRDefault="00C632F3" w:rsidP="00C632F3">
      <w:pPr>
        <w:jc w:val="both"/>
        <w:rPr>
          <w:color w:val="000000" w:themeColor="text1"/>
        </w:rPr>
      </w:pPr>
      <w:r>
        <w:rPr>
          <w:color w:val="000000" w:themeColor="text1"/>
        </w:rPr>
        <w:t>§1</w:t>
      </w:r>
      <w:r w:rsidR="00BC4F87" w:rsidRPr="00327CF7">
        <w:rPr>
          <w:color w:val="000000" w:themeColor="text1"/>
        </w:rPr>
        <w:t>. Okresem realizacji programu oraz zawartych w nim celów i zadań jest rok budżetowy.</w:t>
      </w:r>
    </w:p>
    <w:p w14:paraId="520D33C7" w14:textId="77777777" w:rsidR="00C632F3" w:rsidRDefault="00C632F3" w:rsidP="00C632F3">
      <w:pPr>
        <w:jc w:val="center"/>
        <w:rPr>
          <w:color w:val="000000" w:themeColor="text1"/>
        </w:rPr>
      </w:pPr>
    </w:p>
    <w:p w14:paraId="6F6A4769" w14:textId="5F8847A9" w:rsidR="00BC4F87" w:rsidRPr="00327CF7" w:rsidRDefault="00BC4F87" w:rsidP="00C632F3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VIII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Sposób realizacji programu</w:t>
      </w:r>
    </w:p>
    <w:p w14:paraId="348FDFD9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§1. 1. Sposób realizacji programu polega na wspieraniu oraz powierzaniu wykonywania zadań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wyniku przeprowadzeniu otwartego konkursu ofert, chyba że przepisy odrębne</w:t>
      </w:r>
      <w:r w:rsidR="00C632F3">
        <w:rPr>
          <w:color w:val="000000" w:themeColor="text1"/>
        </w:rPr>
        <w:t xml:space="preserve"> przewidują inny tryb zlecania.</w:t>
      </w:r>
    </w:p>
    <w:p w14:paraId="3132568B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2. Organizacje pozarządowe ubiegające się o dotację z budżetu gminy składają oferty w terminach wskazanych w ogłoszeniu o konkursie, zgodnie z wzor</w:t>
      </w:r>
      <w:r w:rsidR="00C632F3">
        <w:rPr>
          <w:color w:val="000000" w:themeColor="text1"/>
        </w:rPr>
        <w:t>em określonym w rozporządzeniu.</w:t>
      </w:r>
    </w:p>
    <w:p w14:paraId="42D1B57B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3. Dotacje mogą być przyznane organizacjom prowadzącym działalność statut</w:t>
      </w:r>
      <w:r w:rsidR="00C632F3">
        <w:rPr>
          <w:color w:val="000000" w:themeColor="text1"/>
        </w:rPr>
        <w:t>ową na rzecz mieszkańców gminy.</w:t>
      </w:r>
    </w:p>
    <w:p w14:paraId="5B426ADF" w14:textId="72FF2F97" w:rsidR="00BC4F87" w:rsidRPr="00327CF7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4. Po zrealizowaniu projektu wykonawca przedkłada rozliczenie z wykorzystania dotacji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na odpowiednim druku, zgodnym z wzorem określonym w rozporządzeniu.</w:t>
      </w:r>
    </w:p>
    <w:p w14:paraId="6FDA9B50" w14:textId="77777777" w:rsidR="00C632F3" w:rsidRDefault="00C632F3" w:rsidP="00BC4F87">
      <w:pPr>
        <w:jc w:val="center"/>
        <w:rPr>
          <w:color w:val="000000" w:themeColor="text1"/>
        </w:rPr>
      </w:pPr>
    </w:p>
    <w:p w14:paraId="1E0AE43A" w14:textId="022C12D1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IX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Wysokość środków zaplanowanych na realizację programu</w:t>
      </w:r>
    </w:p>
    <w:p w14:paraId="4EB557CA" w14:textId="1DC5672F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§1.</w:t>
      </w:r>
      <w:r w:rsidR="00C632F3">
        <w:rPr>
          <w:color w:val="000000" w:themeColor="text1"/>
        </w:rPr>
        <w:t>1.</w:t>
      </w:r>
      <w:r w:rsidRPr="00327CF7">
        <w:rPr>
          <w:color w:val="000000" w:themeColor="text1"/>
        </w:rPr>
        <w:t xml:space="preserve"> Na realizację programu w 202</w:t>
      </w:r>
      <w:r w:rsidR="00C632F3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 r. planuje się zabezpieczyć środki finansowe w budżecie gminy </w:t>
      </w:r>
      <w:r w:rsidR="00E82D19" w:rsidRPr="00327CF7">
        <w:rPr>
          <w:color w:val="000000" w:themeColor="text1"/>
        </w:rPr>
        <w:br/>
      </w:r>
      <w:r w:rsidR="005A6D5B" w:rsidRPr="00327CF7">
        <w:rPr>
          <w:color w:val="000000" w:themeColor="text1"/>
        </w:rPr>
        <w:t xml:space="preserve">w kwocie </w:t>
      </w:r>
      <w:r w:rsidR="00A6475D">
        <w:rPr>
          <w:color w:val="000000" w:themeColor="text1"/>
        </w:rPr>
        <w:t>8</w:t>
      </w:r>
      <w:r w:rsidRPr="00327CF7">
        <w:rPr>
          <w:color w:val="000000" w:themeColor="text1"/>
        </w:rPr>
        <w:t xml:space="preserve">0.000 zł (słownie: </w:t>
      </w:r>
      <w:r w:rsidR="00086CDC">
        <w:rPr>
          <w:color w:val="000000" w:themeColor="text1"/>
        </w:rPr>
        <w:t>sześć</w:t>
      </w:r>
      <w:r w:rsidR="005A6D5B" w:rsidRPr="00327CF7">
        <w:rPr>
          <w:color w:val="000000" w:themeColor="text1"/>
        </w:rPr>
        <w:t>dziesiąt</w:t>
      </w:r>
      <w:r w:rsidR="00C632F3">
        <w:rPr>
          <w:color w:val="000000" w:themeColor="text1"/>
        </w:rPr>
        <w:t xml:space="preserve"> tysięcy złotych).</w:t>
      </w:r>
    </w:p>
    <w:p w14:paraId="22E2382C" w14:textId="631599AC" w:rsidR="00BC4F87" w:rsidRPr="00327CF7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2. Ostateczną wysokość środków, o których mowa w ust. 1, określa uchwała Rady Gminy Krzęcin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w sprawie przyjęcia budżetu Gminy Krzęcin na 202</w:t>
      </w:r>
      <w:r w:rsidR="00C632F3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 rok.</w:t>
      </w:r>
    </w:p>
    <w:p w14:paraId="78ECF7BE" w14:textId="77777777" w:rsidR="00C632F3" w:rsidRDefault="00C632F3" w:rsidP="00BC4F87">
      <w:pPr>
        <w:jc w:val="center"/>
        <w:rPr>
          <w:color w:val="000000" w:themeColor="text1"/>
        </w:rPr>
      </w:pPr>
    </w:p>
    <w:p w14:paraId="5B91C52D" w14:textId="1DF5C756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Sposób oceny realizacji programu</w:t>
      </w:r>
    </w:p>
    <w:p w14:paraId="0EECE2D8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§1. 1. Za koordynację programu odpowiada pracownik Urzędu Gminy Krzęcin, w zakresie którego zadań znajduje się współpraca z organizacjami sektora pozarządowego, natomiast za realizację poszczególnych zadań objętych programem współpracy odpowiadają poszczególne komórki organizacyjne i pracownicy zatrudnieni na samodzielnych stanowiskach zgodn</w:t>
      </w:r>
      <w:r w:rsidR="00C632F3">
        <w:rPr>
          <w:color w:val="000000" w:themeColor="text1"/>
        </w:rPr>
        <w:t>ie z zakresem swoich czynności.</w:t>
      </w:r>
    </w:p>
    <w:p w14:paraId="03229F4B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lastRenderedPageBreak/>
        <w:t>2. Prawidłowość postępowania o udzielenie dotacji z budżetu gminy, sposobu jej rozliczania oraz kontroli, jak również, zgodność informacji zawartych w sprawozdaniu z realizacji zadania publicznego ocenia Referat Budżetu i Fin</w:t>
      </w:r>
      <w:r w:rsidR="00C632F3">
        <w:rPr>
          <w:color w:val="000000" w:themeColor="text1"/>
        </w:rPr>
        <w:t>ansów w Urzędzie Gminy Krzęcin.</w:t>
      </w:r>
    </w:p>
    <w:p w14:paraId="7C2F5D54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3. Kontroli prawidłowości realizacji zadań objętych programem dokonuje Komisj</w:t>
      </w:r>
      <w:r w:rsidR="00C632F3">
        <w:rPr>
          <w:color w:val="000000" w:themeColor="text1"/>
        </w:rPr>
        <w:t>a Rewizyjna Rady Gminy Krzęcin.</w:t>
      </w:r>
    </w:p>
    <w:p w14:paraId="1D1F6467" w14:textId="77777777" w:rsidR="00C632F3" w:rsidRDefault="00C632F3" w:rsidP="00C632F3">
      <w:pPr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BC4F87" w:rsidRPr="00327CF7">
        <w:rPr>
          <w:color w:val="000000" w:themeColor="text1"/>
        </w:rPr>
        <w:t>. Ustala się następujące wskaźniki niezbędne do oceny rocznego program</w:t>
      </w:r>
      <w:r>
        <w:rPr>
          <w:color w:val="000000" w:themeColor="text1"/>
        </w:rPr>
        <w:t>u współpracy:</w:t>
      </w:r>
    </w:p>
    <w:p w14:paraId="7612E860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liczba ogłoszo</w:t>
      </w:r>
      <w:r w:rsidR="00C632F3">
        <w:rPr>
          <w:color w:val="000000" w:themeColor="text1"/>
        </w:rPr>
        <w:t>nych otwartych konkursów ofert;</w:t>
      </w:r>
    </w:p>
    <w:p w14:paraId="30344ED4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2)    liczba ofert złożonyc</w:t>
      </w:r>
      <w:r w:rsidR="00C632F3">
        <w:rPr>
          <w:color w:val="000000" w:themeColor="text1"/>
        </w:rPr>
        <w:t>h w otwartych konkursach ofert;</w:t>
      </w:r>
    </w:p>
    <w:p w14:paraId="557FD081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3)    liczba udzielonych </w:t>
      </w:r>
      <w:r w:rsidR="00C632F3">
        <w:rPr>
          <w:color w:val="000000" w:themeColor="text1"/>
        </w:rPr>
        <w:t>małych zleceń (małych grantów),</w:t>
      </w:r>
    </w:p>
    <w:p w14:paraId="558FA7C0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4)    liczba zawartych umów na </w:t>
      </w:r>
      <w:r w:rsidR="00C632F3">
        <w:rPr>
          <w:color w:val="000000" w:themeColor="text1"/>
        </w:rPr>
        <w:t>realizację zadania publicznego;</w:t>
      </w:r>
    </w:p>
    <w:p w14:paraId="6CAB3D3F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5)    liczba umów, które nie zostały zreal</w:t>
      </w:r>
      <w:r w:rsidR="00C632F3">
        <w:rPr>
          <w:color w:val="000000" w:themeColor="text1"/>
        </w:rPr>
        <w:t>izowane lub zostały rozwiązane;</w:t>
      </w:r>
    </w:p>
    <w:p w14:paraId="6CA40C84" w14:textId="77777777" w:rsidR="00C632F3" w:rsidRDefault="00BC4F87" w:rsidP="00C632F3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6)    wysokość kwot udzielonych dotacji na </w:t>
      </w:r>
      <w:r w:rsidR="00C632F3">
        <w:rPr>
          <w:color w:val="000000" w:themeColor="text1"/>
        </w:rPr>
        <w:t>poszczególne zadania publiczne.</w:t>
      </w:r>
    </w:p>
    <w:p w14:paraId="02463D59" w14:textId="2F8BD8C4" w:rsidR="00BC4F87" w:rsidRPr="00327CF7" w:rsidRDefault="00C632F3" w:rsidP="00C632F3">
      <w:pPr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BC4F87" w:rsidRPr="00327CF7">
        <w:rPr>
          <w:color w:val="000000" w:themeColor="text1"/>
        </w:rPr>
        <w:t>. W sprawozdaniu z realizacji programu, przedkładanego radzie przez wójta, zgodnie z art. 5a ust. 3 ustawy, zawiera się ocenę realizacji Programu Współpracy z Organizacjami Pozarządowymi oraz wnioski do programu na kolejny rok.</w:t>
      </w:r>
    </w:p>
    <w:p w14:paraId="5BAC2552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Informacja o sposobie tworzenia programu oraz przebiegu konsultacji</w:t>
      </w:r>
    </w:p>
    <w:p w14:paraId="3578197C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§1</w:t>
      </w:r>
      <w:r w:rsidR="00AE6E6F">
        <w:rPr>
          <w:color w:val="000000" w:themeColor="text1"/>
        </w:rPr>
        <w:t xml:space="preserve">. 1. </w:t>
      </w:r>
      <w:r w:rsidRPr="00327CF7">
        <w:rPr>
          <w:color w:val="000000" w:themeColor="text1"/>
        </w:rPr>
        <w:t>Roczn</w:t>
      </w:r>
      <w:r w:rsidR="00AE6E6F">
        <w:rPr>
          <w:color w:val="000000" w:themeColor="text1"/>
        </w:rPr>
        <w:t>y Program Współpracy Gminy Krzęcin z o</w:t>
      </w:r>
      <w:r w:rsidRPr="00327CF7">
        <w:rPr>
          <w:color w:val="000000" w:themeColor="text1"/>
        </w:rPr>
        <w:t>rga</w:t>
      </w:r>
      <w:r w:rsidR="00AE6E6F">
        <w:rPr>
          <w:color w:val="000000" w:themeColor="text1"/>
        </w:rPr>
        <w:t>nizacjami p</w:t>
      </w:r>
      <w:r w:rsidRPr="00327CF7">
        <w:rPr>
          <w:color w:val="000000" w:themeColor="text1"/>
        </w:rPr>
        <w:t>o</w:t>
      </w:r>
      <w:r w:rsidR="00AE6E6F">
        <w:rPr>
          <w:color w:val="000000" w:themeColor="text1"/>
        </w:rPr>
        <w:t xml:space="preserve">zarządowymi został przygotowany </w:t>
      </w:r>
      <w:r w:rsidRPr="00327CF7">
        <w:rPr>
          <w:color w:val="000000" w:themeColor="text1"/>
        </w:rPr>
        <w:t xml:space="preserve">na podstawie dotychczasowych doświadczeń współpracy gminy z sektorem pozarządowym oraz wniosków wynikających z oceny realizacji </w:t>
      </w:r>
      <w:r w:rsidR="00AE6E6F">
        <w:rPr>
          <w:color w:val="000000" w:themeColor="text1"/>
        </w:rPr>
        <w:t>programów w poprzednich latach.</w:t>
      </w:r>
    </w:p>
    <w:p w14:paraId="76209826" w14:textId="1DE0004C" w:rsidR="00BC4F87" w:rsidRPr="00327CF7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2. Projekt programu, o którym mowa w ust. 1, podlegał konsultacjom społecznym, ogłoszonym na podstawie z §1 ust. 2 pkt 1 Regulaminu konsultacji społecznych stanowiącym załącznik Nr 1 do uchwały Nr IV/35/2019 Rady Gminy Krzęcin z dnia 29 marca 2019 r. w sprawie określenia zasad i trybu przeprowadzenia konsultacji społecznych z mieszkańcami Gminy Krzęcin (Dz. Urz. Woj. Zach. z 2019 r., poz. 2639).</w:t>
      </w:r>
    </w:p>
    <w:p w14:paraId="6EA30571" w14:textId="77777777" w:rsidR="00C85ADB" w:rsidRPr="00327CF7" w:rsidRDefault="00C85ADB" w:rsidP="00BC4F87">
      <w:pPr>
        <w:jc w:val="center"/>
        <w:rPr>
          <w:color w:val="000000" w:themeColor="text1"/>
        </w:rPr>
      </w:pPr>
    </w:p>
    <w:p w14:paraId="7F14A0B4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Tryb powoływania i zasady działania komisji konkursowych do opiniowania ofert</w:t>
      </w:r>
    </w:p>
    <w:p w14:paraId="3A012098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§1. 1. Oferty złożone przez organizacje opiniuje powołana przez wójta na czas realizac</w:t>
      </w:r>
      <w:r w:rsidR="00AE6E6F">
        <w:rPr>
          <w:color w:val="000000" w:themeColor="text1"/>
        </w:rPr>
        <w:t>ji programu komisja konkursowa.</w:t>
      </w:r>
    </w:p>
    <w:p w14:paraId="16D65AED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2. W skład komisji konkursowej wchodzą przedstawic</w:t>
      </w:r>
      <w:r w:rsidR="00AE6E6F">
        <w:rPr>
          <w:color w:val="000000" w:themeColor="text1"/>
        </w:rPr>
        <w:t>iele organizacji pozarządowych.</w:t>
      </w:r>
    </w:p>
    <w:p w14:paraId="37A28D0F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3. W pracach komisji mogą brać udział, z głosem doradczym, osoby posiadające specjalistyczną wiedzę w dziedzinie obejmującej zakres zadań public</w:t>
      </w:r>
      <w:r w:rsidR="00AE6E6F">
        <w:rPr>
          <w:color w:val="000000" w:themeColor="text1"/>
        </w:rPr>
        <w:t>znych, których dotyczy konkurs.</w:t>
      </w:r>
    </w:p>
    <w:p w14:paraId="1F5E32E2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4. Wójt za pośrednictwem strony internetowej Urzędu Gminy w Krzęcinie zamieszcza informację </w:t>
      </w:r>
      <w:r w:rsidR="00E82D19" w:rsidRPr="00327CF7">
        <w:rPr>
          <w:color w:val="000000" w:themeColor="text1"/>
        </w:rPr>
        <w:br/>
      </w:r>
      <w:r w:rsidRPr="00327CF7">
        <w:rPr>
          <w:color w:val="000000" w:themeColor="text1"/>
        </w:rPr>
        <w:t>o możliwości zgłaszania kandydatów n</w:t>
      </w:r>
      <w:r w:rsidR="00AE6E6F">
        <w:rPr>
          <w:color w:val="000000" w:themeColor="text1"/>
        </w:rPr>
        <w:t>a członków komisji konkursowej.</w:t>
      </w:r>
    </w:p>
    <w:p w14:paraId="644D5CF9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5. Szczegółowy tryb działania komisji konkursowej oraz kryteria opiniowania ofert zostaną określone w zar</w:t>
      </w:r>
      <w:r w:rsidR="00AE6E6F">
        <w:rPr>
          <w:color w:val="000000" w:themeColor="text1"/>
        </w:rPr>
        <w:t>ządzeniu wójta o jej powołaniu.</w:t>
      </w:r>
    </w:p>
    <w:p w14:paraId="6A83ED77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lastRenderedPageBreak/>
        <w:t xml:space="preserve">6. Komisja konkursowa dokonuje oceny złożenia ofert w terminie i według kryteriów wskazanych </w:t>
      </w:r>
      <w:r w:rsidR="00E82D19" w:rsidRPr="00327CF7">
        <w:rPr>
          <w:color w:val="000000" w:themeColor="text1"/>
        </w:rPr>
        <w:br/>
      </w:r>
      <w:r w:rsidR="00AE6E6F">
        <w:rPr>
          <w:color w:val="000000" w:themeColor="text1"/>
        </w:rPr>
        <w:t>w ogłoszeniu o konkursie.</w:t>
      </w:r>
    </w:p>
    <w:p w14:paraId="1E4E92CB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7. Protokół przebiegu posiedzenia komisji konk</w:t>
      </w:r>
      <w:r w:rsidR="00AE6E6F">
        <w:rPr>
          <w:color w:val="000000" w:themeColor="text1"/>
        </w:rPr>
        <w:t>ursowej powinien zawierać:</w:t>
      </w:r>
    </w:p>
    <w:p w14:paraId="63902E1E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1)    oznac</w:t>
      </w:r>
      <w:r w:rsidR="00AE6E6F">
        <w:rPr>
          <w:color w:val="000000" w:themeColor="text1"/>
        </w:rPr>
        <w:t>zenie miejsca i czasu konkursu;</w:t>
      </w:r>
    </w:p>
    <w:p w14:paraId="739F143D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2)    imiona i nazwisk</w:t>
      </w:r>
      <w:r w:rsidR="00AE6E6F">
        <w:rPr>
          <w:color w:val="000000" w:themeColor="text1"/>
        </w:rPr>
        <w:t>a członków komisji konkursowej;</w:t>
      </w:r>
    </w:p>
    <w:p w14:paraId="24E097DB" w14:textId="77777777" w:rsidR="00AE6E6F" w:rsidRDefault="00AE6E6F" w:rsidP="00AE6E6F">
      <w:pPr>
        <w:jc w:val="both"/>
        <w:rPr>
          <w:color w:val="000000" w:themeColor="text1"/>
        </w:rPr>
      </w:pPr>
      <w:r>
        <w:rPr>
          <w:color w:val="000000" w:themeColor="text1"/>
        </w:rPr>
        <w:t>3)    liczbę zgłoszonych ofert;</w:t>
      </w:r>
    </w:p>
    <w:p w14:paraId="2EE780F5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4)    wskazanie ofert s</w:t>
      </w:r>
      <w:r w:rsidR="00AE6E6F">
        <w:rPr>
          <w:color w:val="000000" w:themeColor="text1"/>
        </w:rPr>
        <w:t>pełniających kryteria konkursu;</w:t>
      </w:r>
    </w:p>
    <w:p w14:paraId="54DBD426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 xml:space="preserve">5)    wskazanie ofert nie spełniających kryteria konkursu lub </w:t>
      </w:r>
      <w:r w:rsidR="00AE6E6F">
        <w:rPr>
          <w:color w:val="000000" w:themeColor="text1"/>
        </w:rPr>
        <w:t>zgłoszonych po upływie terminu;</w:t>
      </w:r>
    </w:p>
    <w:p w14:paraId="07B4FB8F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6)    sposób podziału środków i w</w:t>
      </w:r>
      <w:r w:rsidR="00AE6E6F">
        <w:rPr>
          <w:color w:val="000000" w:themeColor="text1"/>
        </w:rPr>
        <w:t>ysokość poszczególnych dotacji;</w:t>
      </w:r>
    </w:p>
    <w:p w14:paraId="4A555B88" w14:textId="77777777" w:rsidR="00AE6E6F" w:rsidRDefault="00AE6E6F" w:rsidP="00AE6E6F">
      <w:pPr>
        <w:jc w:val="both"/>
        <w:rPr>
          <w:color w:val="000000" w:themeColor="text1"/>
        </w:rPr>
      </w:pPr>
      <w:r>
        <w:rPr>
          <w:color w:val="000000" w:themeColor="text1"/>
        </w:rPr>
        <w:t>7)    podpisy członków komisji.</w:t>
      </w:r>
    </w:p>
    <w:p w14:paraId="42FFDAAF" w14:textId="27B0C8A9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8. Wyniki otwartego konkursu ofert ogłasza się niezwłocznie po wyborze oferty</w:t>
      </w:r>
      <w:r w:rsidR="00AE6E6F">
        <w:rPr>
          <w:color w:val="000000" w:themeColor="text1"/>
        </w:rPr>
        <w:t xml:space="preserve"> na gminnych portalach:</w:t>
      </w:r>
      <w:r w:rsidR="00AE6E6F">
        <w:rPr>
          <w:color w:val="000000" w:themeColor="text1"/>
        </w:rPr>
        <w:br/>
        <w:t>1) BIP;</w:t>
      </w:r>
    </w:p>
    <w:p w14:paraId="08649B10" w14:textId="77777777" w:rsidR="00AE6E6F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2) stronie int</w:t>
      </w:r>
      <w:r w:rsidR="00AE6E6F">
        <w:rPr>
          <w:color w:val="000000" w:themeColor="text1"/>
        </w:rPr>
        <w:t>ernetowej Urzędu Gminy Krzęcin;</w:t>
      </w:r>
    </w:p>
    <w:p w14:paraId="556625E1" w14:textId="2D2D0DC9" w:rsidR="00BC4F87" w:rsidRPr="00327CF7" w:rsidRDefault="00AE6E6F" w:rsidP="00AE6E6F">
      <w:pPr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BC4F87" w:rsidRPr="00327CF7">
        <w:rPr>
          <w:color w:val="000000" w:themeColor="text1"/>
        </w:rPr>
        <w:t>) tablicy ogłoszeń przed budynkiem Urzędu Gminy Krzęcin.</w:t>
      </w:r>
    </w:p>
    <w:p w14:paraId="312F8D30" w14:textId="77777777" w:rsidR="00AE6E6F" w:rsidRDefault="00AE6E6F" w:rsidP="00AE6E6F">
      <w:pPr>
        <w:jc w:val="both"/>
        <w:rPr>
          <w:color w:val="000000" w:themeColor="text1"/>
        </w:rPr>
      </w:pPr>
      <w:r>
        <w:rPr>
          <w:color w:val="000000" w:themeColor="text1"/>
        </w:rPr>
        <w:t>§9</w:t>
      </w:r>
      <w:r w:rsidR="00BC4F87" w:rsidRPr="00327CF7">
        <w:rPr>
          <w:color w:val="000000" w:themeColor="text1"/>
        </w:rPr>
        <w:t xml:space="preserve">. 1. Komisja przedkłada protokół posiedzenia komisji konkursowej wójtowi, który dokonuje ostatecznego wyboru </w:t>
      </w:r>
      <w:r>
        <w:rPr>
          <w:color w:val="000000" w:themeColor="text1"/>
        </w:rPr>
        <w:t>i decyduje o wysokości dotacji.</w:t>
      </w:r>
    </w:p>
    <w:p w14:paraId="4AC818C1" w14:textId="6AD60FF8" w:rsidR="00BC4F87" w:rsidRPr="00327CF7" w:rsidRDefault="00BC4F87" w:rsidP="00AE6E6F">
      <w:pPr>
        <w:jc w:val="both"/>
        <w:rPr>
          <w:color w:val="000000" w:themeColor="text1"/>
        </w:rPr>
      </w:pPr>
      <w:r w:rsidRPr="00327CF7">
        <w:rPr>
          <w:color w:val="000000" w:themeColor="text1"/>
        </w:rPr>
        <w:t>2. Po zatwierdzeniu wyników konkursu przez wójta niezwłocznie zawiera się umowy o realizację zadania publicznego.</w:t>
      </w:r>
    </w:p>
    <w:p w14:paraId="796A9327" w14:textId="77777777" w:rsidR="00BC4F87" w:rsidRPr="00327CF7" w:rsidRDefault="00BC4F87" w:rsidP="00BC4F87">
      <w:pPr>
        <w:jc w:val="center"/>
        <w:rPr>
          <w:color w:val="000000" w:themeColor="text1"/>
        </w:rPr>
      </w:pPr>
      <w:r w:rsidRPr="00327CF7">
        <w:rPr>
          <w:color w:val="000000" w:themeColor="text1"/>
        </w:rPr>
        <w:t>Rozdział XIII</w:t>
      </w:r>
      <w:r w:rsidRPr="00327CF7">
        <w:rPr>
          <w:color w:val="000000" w:themeColor="text1"/>
        </w:rPr>
        <w:br/>
      </w:r>
      <w:r w:rsidRPr="00327CF7">
        <w:rPr>
          <w:b/>
          <w:bCs/>
          <w:color w:val="000000" w:themeColor="text1"/>
        </w:rPr>
        <w:t>Postanowienia końcowe</w:t>
      </w:r>
    </w:p>
    <w:p w14:paraId="4D23DA9E" w14:textId="52FA47FE" w:rsidR="00BC4F87" w:rsidRPr="00327CF7" w:rsidRDefault="00BC4F87" w:rsidP="00BC4F87">
      <w:pPr>
        <w:rPr>
          <w:color w:val="000000" w:themeColor="text1"/>
        </w:rPr>
      </w:pPr>
      <w:r w:rsidRPr="00327CF7">
        <w:rPr>
          <w:color w:val="000000" w:themeColor="text1"/>
        </w:rPr>
        <w:t>§1. W zakresie nieuregulowanym programem współpracy stosuje się przepisy ustawy.</w:t>
      </w:r>
      <w:r w:rsidRPr="00327CF7">
        <w:rPr>
          <w:color w:val="000000" w:themeColor="text1"/>
        </w:rPr>
        <w:br/>
        <w:t>§</w:t>
      </w:r>
      <w:r w:rsidR="00AE6E6F">
        <w:rPr>
          <w:color w:val="000000" w:themeColor="text1"/>
        </w:rPr>
        <w:t>2</w:t>
      </w:r>
      <w:r w:rsidRPr="00327CF7">
        <w:rPr>
          <w:color w:val="000000" w:themeColor="text1"/>
        </w:rPr>
        <w:t xml:space="preserve">. </w:t>
      </w:r>
      <w:r w:rsidR="003F160B" w:rsidRPr="00327CF7">
        <w:rPr>
          <w:color w:val="000000" w:themeColor="text1"/>
        </w:rPr>
        <w:t>Wykonanie uchwały powierza się W</w:t>
      </w:r>
      <w:r w:rsidRPr="00327CF7">
        <w:rPr>
          <w:color w:val="000000" w:themeColor="text1"/>
        </w:rPr>
        <w:t>ójtowi Gminy Krzęcin.</w:t>
      </w:r>
      <w:r w:rsidRPr="00327CF7">
        <w:rPr>
          <w:color w:val="000000" w:themeColor="text1"/>
        </w:rPr>
        <w:br/>
        <w:t>§</w:t>
      </w:r>
      <w:r w:rsidR="00AE6E6F">
        <w:rPr>
          <w:color w:val="000000" w:themeColor="text1"/>
        </w:rPr>
        <w:t>3</w:t>
      </w:r>
      <w:r w:rsidRPr="00327CF7">
        <w:rPr>
          <w:color w:val="000000" w:themeColor="text1"/>
        </w:rPr>
        <w:t xml:space="preserve">. Uchwała wchodzi w życie z dniem </w:t>
      </w:r>
      <w:r w:rsidR="007C40A8" w:rsidRPr="00327CF7">
        <w:rPr>
          <w:color w:val="000000" w:themeColor="text1"/>
        </w:rPr>
        <w:t xml:space="preserve"> 1 stycznia 202</w:t>
      </w:r>
      <w:r w:rsidR="00AE6E6F">
        <w:rPr>
          <w:color w:val="000000" w:themeColor="text1"/>
        </w:rPr>
        <w:t>3</w:t>
      </w:r>
      <w:r w:rsidR="007C40A8" w:rsidRPr="00327CF7">
        <w:rPr>
          <w:color w:val="000000" w:themeColor="text1"/>
        </w:rPr>
        <w:t xml:space="preserve"> roku.</w:t>
      </w:r>
    </w:p>
    <w:p w14:paraId="7386CE37" w14:textId="77777777" w:rsidR="00322A53" w:rsidRPr="00327CF7" w:rsidRDefault="00322A53">
      <w:pPr>
        <w:rPr>
          <w:color w:val="000000" w:themeColor="text1"/>
        </w:rPr>
      </w:pPr>
    </w:p>
    <w:sectPr w:rsidR="00322A53" w:rsidRPr="00327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F87"/>
    <w:rsid w:val="00086CDC"/>
    <w:rsid w:val="000C6613"/>
    <w:rsid w:val="002F1BC0"/>
    <w:rsid w:val="00322A53"/>
    <w:rsid w:val="00327CF7"/>
    <w:rsid w:val="003F160B"/>
    <w:rsid w:val="004731DD"/>
    <w:rsid w:val="005459A0"/>
    <w:rsid w:val="005A6D5B"/>
    <w:rsid w:val="005E11DC"/>
    <w:rsid w:val="007C40A8"/>
    <w:rsid w:val="008A0E45"/>
    <w:rsid w:val="008E5635"/>
    <w:rsid w:val="00A316E8"/>
    <w:rsid w:val="00A6475D"/>
    <w:rsid w:val="00AE6E6F"/>
    <w:rsid w:val="00AF4F7A"/>
    <w:rsid w:val="00B96981"/>
    <w:rsid w:val="00BC4F87"/>
    <w:rsid w:val="00C22B93"/>
    <w:rsid w:val="00C4003A"/>
    <w:rsid w:val="00C632F3"/>
    <w:rsid w:val="00C85ADB"/>
    <w:rsid w:val="00D67C4C"/>
    <w:rsid w:val="00E04118"/>
    <w:rsid w:val="00E6177D"/>
    <w:rsid w:val="00E82D19"/>
    <w:rsid w:val="00F810A4"/>
    <w:rsid w:val="00FB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D84F"/>
  <w15:docId w15:val="{53108D12-7800-4996-8015-3BD28739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2413</Words>
  <Characters>14482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SZ. Żuk</dc:creator>
  <cp:lastModifiedBy>Dominik DS. Szymczykowski</cp:lastModifiedBy>
  <cp:revision>9</cp:revision>
  <cp:lastPrinted>2022-10-10T08:25:00Z</cp:lastPrinted>
  <dcterms:created xsi:type="dcterms:W3CDTF">2022-09-26T11:26:00Z</dcterms:created>
  <dcterms:modified xsi:type="dcterms:W3CDTF">2022-10-10T12:04:00Z</dcterms:modified>
</cp:coreProperties>
</file>