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DEB5F" w14:textId="77777777" w:rsidR="00835E05" w:rsidRPr="00521EC2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Załącznik Nr 1 </w:t>
      </w:r>
    </w:p>
    <w:p w14:paraId="24CB6026" w14:textId="30428DF9" w:rsidR="00835E05" w:rsidRPr="000E19ED" w:rsidRDefault="00887D2F">
      <w:pPr>
        <w:jc w:val="right"/>
        <w:rPr>
          <w:color w:val="000000" w:themeColor="text1"/>
          <w:sz w:val="18"/>
          <w:szCs w:val="18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do Zarządzenia Nr </w:t>
      </w:r>
      <w:r w:rsidR="00E127A5">
        <w:rPr>
          <w:rFonts w:ascii="Calibri" w:hAnsi="Calibri"/>
          <w:color w:val="000000" w:themeColor="text1"/>
          <w:sz w:val="18"/>
          <w:szCs w:val="18"/>
        </w:rPr>
        <w:t>29</w:t>
      </w:r>
      <w:r w:rsidRPr="000E19ED">
        <w:rPr>
          <w:rFonts w:ascii="Calibri" w:hAnsi="Calibri"/>
          <w:color w:val="000000" w:themeColor="text1"/>
          <w:sz w:val="18"/>
          <w:szCs w:val="18"/>
        </w:rPr>
        <w:t>/20</w:t>
      </w:r>
      <w:r w:rsidR="001965ED" w:rsidRPr="000E19ED">
        <w:rPr>
          <w:rFonts w:ascii="Calibri" w:hAnsi="Calibri"/>
          <w:color w:val="000000" w:themeColor="text1"/>
          <w:sz w:val="18"/>
          <w:szCs w:val="18"/>
        </w:rPr>
        <w:t>2</w:t>
      </w:r>
      <w:r w:rsidR="00E127A5">
        <w:rPr>
          <w:rFonts w:ascii="Calibri" w:hAnsi="Calibri"/>
          <w:color w:val="000000" w:themeColor="text1"/>
          <w:sz w:val="18"/>
          <w:szCs w:val="18"/>
        </w:rPr>
        <w:t>3</w:t>
      </w:r>
    </w:p>
    <w:p w14:paraId="293453F8" w14:textId="77777777" w:rsidR="00835E05" w:rsidRPr="000E19ED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Wójta Gminy Krzęcin </w:t>
      </w:r>
    </w:p>
    <w:p w14:paraId="5786137B" w14:textId="77777777" w:rsidR="00835E05" w:rsidRPr="000E19ED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w sprawie ogłoszenia otwartego konkursu ofert </w:t>
      </w:r>
    </w:p>
    <w:p w14:paraId="4DA62CF9" w14:textId="77777777" w:rsidR="00835E05" w:rsidRPr="000E19ED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na realizację zadania </w:t>
      </w:r>
    </w:p>
    <w:p w14:paraId="7B183DBF" w14:textId="28C1A274" w:rsidR="00835E05" w:rsidRPr="000E19ED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>w sferze działalności pożytku publicznego w 20</w:t>
      </w:r>
      <w:r w:rsidR="001965ED" w:rsidRPr="000E19ED">
        <w:rPr>
          <w:rFonts w:ascii="Calibri" w:hAnsi="Calibri"/>
          <w:color w:val="000000" w:themeColor="text1"/>
          <w:sz w:val="18"/>
          <w:szCs w:val="18"/>
        </w:rPr>
        <w:t>2</w:t>
      </w:r>
      <w:r w:rsidR="00E127A5">
        <w:rPr>
          <w:rFonts w:ascii="Calibri" w:hAnsi="Calibri"/>
          <w:color w:val="000000" w:themeColor="text1"/>
          <w:sz w:val="18"/>
          <w:szCs w:val="18"/>
        </w:rPr>
        <w:t>3</w:t>
      </w:r>
      <w:r w:rsidRPr="000E19ED">
        <w:rPr>
          <w:rFonts w:ascii="Calibri" w:hAnsi="Calibri"/>
          <w:color w:val="000000" w:themeColor="text1"/>
          <w:sz w:val="18"/>
          <w:szCs w:val="18"/>
        </w:rPr>
        <w:t xml:space="preserve"> roku </w:t>
      </w:r>
    </w:p>
    <w:p w14:paraId="6C05BACD" w14:textId="4B970501" w:rsidR="00835E05" w:rsidRPr="000E19ED" w:rsidRDefault="00887D2F">
      <w:pPr>
        <w:jc w:val="right"/>
        <w:rPr>
          <w:color w:val="000000" w:themeColor="text1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z dnia </w:t>
      </w:r>
      <w:r w:rsidR="00E127A5">
        <w:rPr>
          <w:rFonts w:ascii="Calibri" w:hAnsi="Calibri"/>
          <w:color w:val="000000" w:themeColor="text1"/>
          <w:sz w:val="18"/>
          <w:szCs w:val="18"/>
        </w:rPr>
        <w:t>27</w:t>
      </w:r>
      <w:r w:rsidRPr="000E19ED">
        <w:rPr>
          <w:rFonts w:ascii="Calibri" w:hAnsi="Calibri"/>
          <w:color w:val="000000" w:themeColor="text1"/>
          <w:sz w:val="18"/>
          <w:szCs w:val="18"/>
        </w:rPr>
        <w:t xml:space="preserve"> </w:t>
      </w:r>
      <w:r w:rsidR="00E127A5">
        <w:rPr>
          <w:rFonts w:ascii="Calibri" w:hAnsi="Calibri"/>
          <w:color w:val="000000" w:themeColor="text1"/>
          <w:sz w:val="18"/>
          <w:szCs w:val="18"/>
        </w:rPr>
        <w:t>kwietnia</w:t>
      </w:r>
      <w:r w:rsidRPr="000E19ED">
        <w:rPr>
          <w:rFonts w:ascii="Calibri" w:hAnsi="Calibri"/>
          <w:color w:val="000000" w:themeColor="text1"/>
          <w:sz w:val="18"/>
          <w:szCs w:val="18"/>
        </w:rPr>
        <w:t xml:space="preserve"> 20</w:t>
      </w:r>
      <w:r w:rsidR="000E3CF9" w:rsidRPr="000E19ED">
        <w:rPr>
          <w:rFonts w:ascii="Calibri" w:hAnsi="Calibri"/>
          <w:color w:val="000000" w:themeColor="text1"/>
          <w:sz w:val="18"/>
          <w:szCs w:val="18"/>
        </w:rPr>
        <w:t>2</w:t>
      </w:r>
      <w:r w:rsidR="00E127A5">
        <w:rPr>
          <w:rFonts w:ascii="Calibri" w:hAnsi="Calibri"/>
          <w:color w:val="000000" w:themeColor="text1"/>
          <w:sz w:val="18"/>
          <w:szCs w:val="18"/>
        </w:rPr>
        <w:t>3</w:t>
      </w:r>
      <w:r w:rsidRPr="000E19ED">
        <w:rPr>
          <w:rFonts w:ascii="Calibri" w:hAnsi="Calibri"/>
          <w:color w:val="000000" w:themeColor="text1"/>
          <w:sz w:val="18"/>
          <w:szCs w:val="18"/>
        </w:rPr>
        <w:t xml:space="preserve"> r</w:t>
      </w:r>
      <w:r w:rsidRPr="000E19ED">
        <w:rPr>
          <w:rFonts w:ascii="Calibri" w:hAnsi="Calibri"/>
          <w:color w:val="000000" w:themeColor="text1"/>
          <w:sz w:val="20"/>
          <w:szCs w:val="20"/>
        </w:rPr>
        <w:t>.</w:t>
      </w:r>
    </w:p>
    <w:p w14:paraId="32DC3266" w14:textId="77777777" w:rsidR="00835E05" w:rsidRDefault="00835E05">
      <w:pPr>
        <w:jc w:val="center"/>
        <w:rPr>
          <w:rFonts w:ascii="Calibri" w:hAnsi="Calibri"/>
          <w:sz w:val="20"/>
          <w:szCs w:val="20"/>
        </w:rPr>
      </w:pPr>
    </w:p>
    <w:p w14:paraId="44864A7F" w14:textId="115C4D4E" w:rsidR="00835E05" w:rsidRDefault="00887D2F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Na podstawie art. 11 ust. 2 i art. 13 ustawy z dnia 24 kwietnia 2003 r. </w:t>
      </w:r>
      <w:r>
        <w:rPr>
          <w:rFonts w:ascii="Calibri" w:hAnsi="Calibri"/>
          <w:b/>
          <w:sz w:val="20"/>
          <w:szCs w:val="20"/>
        </w:rPr>
        <w:t>o działalności pożytku publicznego i o wolontariacie</w:t>
      </w:r>
      <w:r>
        <w:rPr>
          <w:rFonts w:ascii="Calibri" w:hAnsi="Calibri"/>
          <w:sz w:val="20"/>
          <w:szCs w:val="20"/>
        </w:rPr>
        <w:t xml:space="preserve"> (Dz. U. z 20</w:t>
      </w:r>
      <w:r w:rsidR="00BE60BA">
        <w:rPr>
          <w:rFonts w:ascii="Calibri" w:hAnsi="Calibri"/>
          <w:sz w:val="20"/>
          <w:szCs w:val="20"/>
        </w:rPr>
        <w:t>2</w:t>
      </w:r>
      <w:r w:rsidR="00E127A5">
        <w:rPr>
          <w:rFonts w:ascii="Calibri" w:hAnsi="Calibri"/>
          <w:sz w:val="20"/>
          <w:szCs w:val="20"/>
        </w:rPr>
        <w:t>3</w:t>
      </w:r>
      <w:r>
        <w:rPr>
          <w:rFonts w:ascii="Calibri" w:hAnsi="Calibri"/>
          <w:sz w:val="20"/>
          <w:szCs w:val="20"/>
        </w:rPr>
        <w:t xml:space="preserve"> r., poz. </w:t>
      </w:r>
      <w:r w:rsidR="00E127A5">
        <w:rPr>
          <w:rFonts w:ascii="Calibri" w:hAnsi="Calibri"/>
          <w:sz w:val="20"/>
          <w:szCs w:val="20"/>
        </w:rPr>
        <w:t>5</w:t>
      </w:r>
      <w:r w:rsidR="00B850F9">
        <w:rPr>
          <w:rFonts w:ascii="Calibri" w:hAnsi="Calibri"/>
          <w:sz w:val="20"/>
          <w:szCs w:val="20"/>
        </w:rPr>
        <w:t>7</w:t>
      </w:r>
      <w:r w:rsidR="00E127A5">
        <w:rPr>
          <w:rFonts w:ascii="Calibri" w:hAnsi="Calibri"/>
          <w:sz w:val="20"/>
          <w:szCs w:val="20"/>
        </w:rPr>
        <w:t>1</w:t>
      </w:r>
      <w:r>
        <w:rPr>
          <w:rFonts w:ascii="Calibri" w:hAnsi="Calibri"/>
          <w:sz w:val="20"/>
          <w:szCs w:val="20"/>
        </w:rPr>
        <w:t>)</w:t>
      </w:r>
    </w:p>
    <w:p w14:paraId="6EE4C300" w14:textId="77777777" w:rsidR="00415456" w:rsidRDefault="00415456">
      <w:pPr>
        <w:jc w:val="center"/>
        <w:rPr>
          <w:rFonts w:ascii="Calibri" w:hAnsi="Calibri"/>
          <w:sz w:val="20"/>
          <w:szCs w:val="20"/>
        </w:rPr>
      </w:pPr>
    </w:p>
    <w:p w14:paraId="5919C12C" w14:textId="617CB580" w:rsidR="00835E05" w:rsidRDefault="00814890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object w:dxaOrig="1049" w:dyaOrig="1225" w14:anchorId="44E834B3">
          <v:shape id="ole_rId2" o:spid="_x0000_i1025" style="width:77.65pt;height:92.05pt" coordsize="" o:spt="100" adj="0,,0" path="" stroked="f">
            <v:stroke joinstyle="miter"/>
            <v:imagedata r:id="rId6" o:title=""/>
            <v:formulas/>
            <v:path o:connecttype="segments"/>
          </v:shape>
          <o:OLEObject Type="Embed" ProgID="CorelDRAW.Graphic.9" ShapeID="ole_rId2" DrawAspect="Content" ObjectID="_1744189978" r:id="rId7"/>
        </w:object>
      </w:r>
    </w:p>
    <w:p w14:paraId="4C149DA9" w14:textId="77777777"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WÓJT GMINY KRZĘCIN</w:t>
      </w:r>
    </w:p>
    <w:p w14:paraId="4DF12CB8" w14:textId="4DFC9E5A" w:rsidR="00835E05" w:rsidRDefault="00887D2F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ogłasza otwarty kon</w:t>
      </w:r>
      <w:r w:rsidR="003D0350">
        <w:rPr>
          <w:rFonts w:ascii="Calibri" w:hAnsi="Calibri"/>
          <w:b/>
          <w:sz w:val="20"/>
          <w:szCs w:val="20"/>
        </w:rPr>
        <w:t>kurs ofert na realizację zadań</w:t>
      </w:r>
      <w:r>
        <w:rPr>
          <w:rFonts w:ascii="Calibri" w:hAnsi="Calibri"/>
          <w:b/>
          <w:sz w:val="20"/>
          <w:szCs w:val="20"/>
        </w:rPr>
        <w:t xml:space="preserve"> w sferze działalności pożytku publicznego na terenie Gminy Krzęcin w 20</w:t>
      </w:r>
      <w:r w:rsidR="000E3CF9">
        <w:rPr>
          <w:rFonts w:ascii="Calibri" w:hAnsi="Calibri"/>
          <w:b/>
          <w:sz w:val="20"/>
          <w:szCs w:val="20"/>
        </w:rPr>
        <w:t>2</w:t>
      </w:r>
      <w:r w:rsidR="00E127A5">
        <w:rPr>
          <w:rFonts w:ascii="Calibri" w:hAnsi="Calibri"/>
          <w:b/>
          <w:sz w:val="20"/>
          <w:szCs w:val="20"/>
        </w:rPr>
        <w:t>3</w:t>
      </w:r>
      <w:r>
        <w:rPr>
          <w:rFonts w:ascii="Calibri" w:hAnsi="Calibri"/>
          <w:b/>
          <w:sz w:val="20"/>
          <w:szCs w:val="20"/>
        </w:rPr>
        <w:t xml:space="preserve"> roku, w zakresie: </w:t>
      </w:r>
    </w:p>
    <w:p w14:paraId="384D5DE5" w14:textId="77777777" w:rsidR="00835E05" w:rsidRDefault="00835E05">
      <w:pPr>
        <w:jc w:val="center"/>
        <w:rPr>
          <w:rFonts w:ascii="Calibri" w:hAnsi="Calibri"/>
          <w:b/>
        </w:rPr>
      </w:pPr>
    </w:p>
    <w:p w14:paraId="0B17E5DF" w14:textId="0E764346" w:rsidR="00835E05" w:rsidRPr="00421094" w:rsidRDefault="00887D2F">
      <w:pPr>
        <w:jc w:val="center"/>
        <w:rPr>
          <w:sz w:val="22"/>
          <w:szCs w:val="22"/>
        </w:rPr>
      </w:pPr>
      <w:r>
        <w:rPr>
          <w:rFonts w:ascii="Calibri" w:hAnsi="Calibri"/>
          <w:b/>
        </w:rPr>
        <w:t xml:space="preserve">   </w:t>
      </w:r>
      <w:r w:rsidR="003B2CE7" w:rsidRPr="00BD59D8">
        <w:rPr>
          <w:rFonts w:ascii="Calibri" w:hAnsi="Calibri" w:cs="Calibri"/>
        </w:rPr>
        <w:t>bezpieczeństwa i porządku publicznego, w tym ochrony przeciwpożarowej</w:t>
      </w:r>
    </w:p>
    <w:p w14:paraId="2EDA6106" w14:textId="77777777" w:rsidR="00835E05" w:rsidRDefault="00835E05">
      <w:pPr>
        <w:ind w:left="360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776" w:type="dxa"/>
        <w:jc w:val="center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23"/>
        <w:gridCol w:w="2674"/>
        <w:gridCol w:w="1931"/>
        <w:gridCol w:w="2224"/>
        <w:gridCol w:w="2224"/>
      </w:tblGrid>
      <w:tr w:rsidR="00BC07EB" w14:paraId="652F0159" w14:textId="77777777" w:rsidTr="00F13787">
        <w:trPr>
          <w:jc w:val="center"/>
        </w:trPr>
        <w:tc>
          <w:tcPr>
            <w:tcW w:w="723" w:type="dxa"/>
            <w:shd w:val="clear" w:color="auto" w:fill="auto"/>
            <w:tcMar>
              <w:left w:w="103" w:type="dxa"/>
            </w:tcMar>
            <w:vAlign w:val="center"/>
          </w:tcPr>
          <w:p w14:paraId="0AC8E1D3" w14:textId="77777777"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Nr zadania</w:t>
            </w:r>
          </w:p>
        </w:tc>
        <w:tc>
          <w:tcPr>
            <w:tcW w:w="2674" w:type="dxa"/>
            <w:shd w:val="clear" w:color="auto" w:fill="auto"/>
            <w:tcMar>
              <w:left w:w="103" w:type="dxa"/>
            </w:tcMar>
            <w:vAlign w:val="center"/>
          </w:tcPr>
          <w:p w14:paraId="578C096F" w14:textId="77777777"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Nazwa</w:t>
            </w:r>
          </w:p>
        </w:tc>
        <w:tc>
          <w:tcPr>
            <w:tcW w:w="1931" w:type="dxa"/>
            <w:shd w:val="clear" w:color="auto" w:fill="auto"/>
            <w:tcMar>
              <w:left w:w="103" w:type="dxa"/>
            </w:tcMar>
            <w:vAlign w:val="center"/>
          </w:tcPr>
          <w:p w14:paraId="3252C07D" w14:textId="5D0562D1" w:rsidR="00BC07EB" w:rsidRPr="001C63FD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Wysokość środków przeznaczonych </w:t>
            </w:r>
            <w:r>
              <w:rPr>
                <w:rFonts w:ascii="Calibri" w:hAnsi="Calibri"/>
                <w:b/>
                <w:sz w:val="20"/>
                <w:szCs w:val="20"/>
              </w:rPr>
              <w:t>na realizację z budżetu Gminy w 20</w:t>
            </w:r>
            <w:r w:rsidR="001965ED">
              <w:rPr>
                <w:rFonts w:ascii="Calibri" w:hAnsi="Calibri"/>
                <w:b/>
                <w:sz w:val="20"/>
                <w:szCs w:val="20"/>
              </w:rPr>
              <w:t>2</w:t>
            </w:r>
            <w:r w:rsidR="0003001E">
              <w:rPr>
                <w:rFonts w:ascii="Calibri" w:hAnsi="Calibri"/>
                <w:b/>
                <w:sz w:val="20"/>
                <w:szCs w:val="20"/>
              </w:rPr>
              <w:t>3</w:t>
            </w:r>
            <w:r w:rsidRPr="001C63FD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24" w:type="dxa"/>
            <w:vAlign w:val="center"/>
          </w:tcPr>
          <w:p w14:paraId="2BAF5B1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01467FD7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08A2FF99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703455AA" w14:textId="684994AF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</w:t>
            </w:r>
            <w:r w:rsidR="00A56380">
              <w:rPr>
                <w:rFonts w:ascii="Calibri" w:hAnsi="Calibri"/>
                <w:b/>
                <w:sz w:val="20"/>
                <w:szCs w:val="20"/>
              </w:rPr>
              <w:t>2</w:t>
            </w:r>
            <w:r w:rsidR="0003001E">
              <w:rPr>
                <w:rFonts w:ascii="Calibri" w:hAnsi="Calibri"/>
                <w:b/>
                <w:sz w:val="20"/>
                <w:szCs w:val="20"/>
              </w:rPr>
              <w:t>2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24" w:type="dxa"/>
            <w:vAlign w:val="center"/>
          </w:tcPr>
          <w:p w14:paraId="6A3C6BF0" w14:textId="77777777" w:rsidR="006F1EC1" w:rsidRPr="003D70BF" w:rsidRDefault="006F1EC1" w:rsidP="006F1EC1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2B05D1BF" w14:textId="77777777" w:rsidR="006F1EC1" w:rsidRPr="003D70BF" w:rsidRDefault="006F1EC1" w:rsidP="006F1EC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194C5405" w14:textId="77777777" w:rsidR="006F1EC1" w:rsidRPr="003D70BF" w:rsidRDefault="006F1EC1" w:rsidP="006F1EC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2913519F" w14:textId="01F3DD6C" w:rsidR="00BC07EB" w:rsidRPr="003D70BF" w:rsidRDefault="006F1EC1" w:rsidP="006F1EC1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</w:t>
            </w:r>
            <w:r w:rsidR="0003001E">
              <w:rPr>
                <w:rFonts w:ascii="Calibri" w:hAnsi="Calibri"/>
                <w:b/>
                <w:sz w:val="20"/>
                <w:szCs w:val="20"/>
              </w:rPr>
              <w:t>2</w:t>
            </w:r>
            <w:r>
              <w:rPr>
                <w:rFonts w:ascii="Calibri" w:hAnsi="Calibri"/>
                <w:b/>
                <w:sz w:val="20"/>
                <w:szCs w:val="20"/>
              </w:rPr>
              <w:t>1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</w:tr>
      <w:tr w:rsidR="001965ED" w14:paraId="3D6761DF" w14:textId="77777777" w:rsidTr="00FE0A4F">
        <w:trPr>
          <w:trHeight w:val="2022"/>
          <w:jc w:val="center"/>
        </w:trPr>
        <w:tc>
          <w:tcPr>
            <w:tcW w:w="723" w:type="dxa"/>
            <w:shd w:val="clear" w:color="auto" w:fill="auto"/>
            <w:tcMar>
              <w:left w:w="103" w:type="dxa"/>
            </w:tcMar>
            <w:vAlign w:val="center"/>
          </w:tcPr>
          <w:p w14:paraId="3F8615CB" w14:textId="77777777" w:rsidR="003B2CE7" w:rsidRDefault="003B2CE7" w:rsidP="001965E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bookmarkStart w:id="0" w:name="_Hlk31699968"/>
          </w:p>
          <w:p w14:paraId="3EA8BCA3" w14:textId="02EFAB2A" w:rsidR="001965ED" w:rsidRPr="00BC07EB" w:rsidRDefault="001965ED" w:rsidP="001965E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C07EB">
              <w:rPr>
                <w:rFonts w:asciiTheme="minorHAnsi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2674" w:type="dxa"/>
            <w:shd w:val="clear" w:color="auto" w:fill="auto"/>
            <w:tcMar>
              <w:left w:w="103" w:type="dxa"/>
            </w:tcMar>
            <w:vAlign w:val="center"/>
          </w:tcPr>
          <w:p w14:paraId="1BF12FE8" w14:textId="22C2E6B9" w:rsidR="00FE0A4F" w:rsidRPr="00FE0A4F" w:rsidRDefault="00FE0A4F" w:rsidP="00FE0A4F">
            <w:pPr>
              <w:ind w:right="70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FE0A4F">
              <w:rPr>
                <w:rFonts w:ascii="Calibri" w:hAnsi="Calibri" w:cs="Calibri"/>
                <w:sz w:val="20"/>
                <w:szCs w:val="20"/>
              </w:rPr>
              <w:t xml:space="preserve">Rozbudowa istniejącej infrastruktury nad jeziorem krzęcińskim.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          </w:t>
            </w:r>
            <w:r w:rsidRPr="00FE0A4F">
              <w:rPr>
                <w:rFonts w:ascii="Calibri" w:hAnsi="Calibri" w:cs="Calibri"/>
                <w:sz w:val="20"/>
                <w:szCs w:val="20"/>
              </w:rPr>
              <w:t xml:space="preserve">Modernizacja pomostu nad jeziorem krzęcińskim.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        </w:t>
            </w:r>
            <w:r w:rsidRPr="00FE0A4F">
              <w:rPr>
                <w:rFonts w:ascii="Calibri" w:hAnsi="Calibri" w:cs="Calibri"/>
                <w:sz w:val="20"/>
                <w:szCs w:val="20"/>
              </w:rPr>
              <w:t xml:space="preserve">Etap </w:t>
            </w:r>
            <w:r w:rsidR="002F7767">
              <w:rPr>
                <w:rFonts w:ascii="Calibri" w:hAnsi="Calibri" w:cs="Calibri"/>
                <w:sz w:val="20"/>
                <w:szCs w:val="20"/>
              </w:rPr>
              <w:t>I</w:t>
            </w:r>
            <w:r w:rsidRPr="00FE0A4F">
              <w:rPr>
                <w:rFonts w:ascii="Calibri" w:hAnsi="Calibri" w:cs="Calibri"/>
                <w:sz w:val="20"/>
                <w:szCs w:val="20"/>
              </w:rPr>
              <w:t xml:space="preserve">I: </w:t>
            </w:r>
            <w:r w:rsidR="002F7767">
              <w:rPr>
                <w:rFonts w:ascii="Calibri" w:hAnsi="Calibri" w:cs="Calibri"/>
                <w:sz w:val="20"/>
                <w:szCs w:val="20"/>
              </w:rPr>
              <w:t>budowa pomostu widokowego</w:t>
            </w:r>
            <w:r w:rsidRPr="00FE0A4F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6A597C46" w14:textId="521F75A6" w:rsidR="001965ED" w:rsidRPr="0010090A" w:rsidRDefault="001965ED" w:rsidP="00212F58">
            <w:pPr>
              <w:rPr>
                <w:rFonts w:ascii="Calibri" w:hAnsi="Calibri" w:cs="TimesNewRomanPS-ItalicMT"/>
                <w:i/>
                <w:iCs/>
                <w:sz w:val="20"/>
                <w:szCs w:val="20"/>
              </w:rPr>
            </w:pPr>
          </w:p>
        </w:tc>
        <w:tc>
          <w:tcPr>
            <w:tcW w:w="1931" w:type="dxa"/>
            <w:shd w:val="clear" w:color="auto" w:fill="auto"/>
            <w:tcMar>
              <w:left w:w="103" w:type="dxa"/>
            </w:tcMar>
            <w:vAlign w:val="center"/>
          </w:tcPr>
          <w:p w14:paraId="06017914" w14:textId="77AB26B1" w:rsidR="001965ED" w:rsidRPr="00C046C2" w:rsidRDefault="0003001E" w:rsidP="001965ED">
            <w:pPr>
              <w:jc w:val="center"/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100</w:t>
            </w:r>
            <w:r w:rsidR="002D6619" w:rsidRPr="00C9348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6F1EC1" w:rsidRPr="00C9348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2D6619" w:rsidRPr="00C9348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00 zł</w:t>
            </w:r>
          </w:p>
        </w:tc>
        <w:tc>
          <w:tcPr>
            <w:tcW w:w="2224" w:type="dxa"/>
            <w:vAlign w:val="center"/>
          </w:tcPr>
          <w:p w14:paraId="56BACD3B" w14:textId="072B3DC8" w:rsidR="001965ED" w:rsidRPr="006F1EC1" w:rsidRDefault="0003001E" w:rsidP="001965ED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="001965ED" w:rsidRPr="006F1EC1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1965ED" w:rsidRPr="006F1EC1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00 zł</w:t>
            </w:r>
          </w:p>
        </w:tc>
        <w:tc>
          <w:tcPr>
            <w:tcW w:w="2224" w:type="dxa"/>
            <w:vAlign w:val="center"/>
          </w:tcPr>
          <w:p w14:paraId="225BF8E0" w14:textId="69CDD058" w:rsidR="001965ED" w:rsidRPr="006F1EC1" w:rsidRDefault="006F1EC1" w:rsidP="001965ED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</w:pPr>
            <w:r w:rsidRPr="006F1EC1"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  <w:t>0</w:t>
            </w:r>
            <w:r w:rsidR="001965ED" w:rsidRPr="006F1EC1"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  <w:t>.00 zł</w:t>
            </w:r>
          </w:p>
        </w:tc>
      </w:tr>
      <w:bookmarkEnd w:id="0"/>
    </w:tbl>
    <w:p w14:paraId="452C5323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07E3DFB" w14:textId="6B7E35BC" w:rsidR="00835E05" w:rsidRDefault="003D0350">
      <w:pPr>
        <w:jc w:val="center"/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Termin realizacji zadań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upływa 31 grudnia 20</w:t>
      </w:r>
      <w:r w:rsidR="001965ED">
        <w:rPr>
          <w:rFonts w:ascii="Calibri" w:hAnsi="Calibri"/>
          <w:b/>
          <w:sz w:val="20"/>
          <w:szCs w:val="20"/>
          <w:u w:val="single"/>
        </w:rPr>
        <w:t>2</w:t>
      </w:r>
      <w:r w:rsidR="00261BB2">
        <w:rPr>
          <w:rFonts w:ascii="Calibri" w:hAnsi="Calibri"/>
          <w:b/>
          <w:sz w:val="20"/>
          <w:szCs w:val="20"/>
          <w:u w:val="single"/>
        </w:rPr>
        <w:t>3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r.</w:t>
      </w:r>
    </w:p>
    <w:p w14:paraId="161C9EFA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630B99A9" w14:textId="77777777" w:rsidR="00835E05" w:rsidRDefault="00887D2F">
      <w:pPr>
        <w:jc w:val="both"/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I. Zasady przyznawania dotacji:</w:t>
      </w:r>
    </w:p>
    <w:p w14:paraId="4F12D51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2086A8E1" w14:textId="5CF55D70" w:rsidR="00835E05" w:rsidRPr="00AF4F78" w:rsidRDefault="00887D2F">
      <w:pPr>
        <w:numPr>
          <w:ilvl w:val="0"/>
          <w:numId w:val="1"/>
        </w:numPr>
        <w:jc w:val="both"/>
      </w:pPr>
      <w:r>
        <w:rPr>
          <w:rFonts w:ascii="Calibri" w:hAnsi="Calibri"/>
          <w:color w:val="000000"/>
          <w:sz w:val="20"/>
          <w:szCs w:val="20"/>
        </w:rPr>
        <w:t xml:space="preserve">Postępowanie konkursowe prowadzone będzie zgodnie z 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>art. 15 ustawy z dnia 24 kwietnia 2003 r. o działalności pożytku publi</w:t>
      </w:r>
      <w:r w:rsidR="003D0350">
        <w:rPr>
          <w:rFonts w:asciiTheme="minorHAnsi" w:hAnsiTheme="minorHAnsi" w:cstheme="minorHAnsi"/>
          <w:color w:val="000000"/>
          <w:sz w:val="20"/>
          <w:szCs w:val="20"/>
          <w:lang w:bidi="pl-PL"/>
        </w:rPr>
        <w:t>cznego i o wolontariacie (Dz. U.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z 20</w:t>
      </w:r>
      <w:r w:rsidR="00BE60BA">
        <w:rPr>
          <w:rFonts w:asciiTheme="minorHAnsi" w:hAnsiTheme="minorHAnsi" w:cstheme="minorHAnsi"/>
          <w:color w:val="000000"/>
          <w:sz w:val="20"/>
          <w:szCs w:val="20"/>
          <w:lang w:bidi="pl-PL"/>
        </w:rPr>
        <w:t>2</w:t>
      </w:r>
      <w:r w:rsidR="00735FA9">
        <w:rPr>
          <w:rFonts w:asciiTheme="minorHAnsi" w:hAnsiTheme="minorHAnsi" w:cstheme="minorHAnsi"/>
          <w:color w:val="000000"/>
          <w:sz w:val="20"/>
          <w:szCs w:val="20"/>
          <w:lang w:bidi="pl-PL"/>
        </w:rPr>
        <w:t>3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r. poz. </w:t>
      </w:r>
      <w:r w:rsidR="00C25F55">
        <w:rPr>
          <w:rFonts w:asciiTheme="minorHAnsi" w:hAnsiTheme="minorHAnsi" w:cstheme="minorHAnsi"/>
          <w:color w:val="000000"/>
          <w:sz w:val="20"/>
          <w:szCs w:val="20"/>
          <w:lang w:bidi="pl-PL"/>
        </w:rPr>
        <w:t>57</w:t>
      </w:r>
      <w:r w:rsidR="00735FA9">
        <w:rPr>
          <w:rFonts w:asciiTheme="minorHAnsi" w:hAnsiTheme="minorHAnsi" w:cstheme="minorHAnsi"/>
          <w:color w:val="000000"/>
          <w:sz w:val="20"/>
          <w:szCs w:val="20"/>
          <w:lang w:bidi="pl-PL"/>
        </w:rPr>
        <w:t>1</w:t>
      </w:r>
      <w:r w:rsidR="003D0350">
        <w:rPr>
          <w:color w:val="000000"/>
          <w:lang w:bidi="pl-PL"/>
        </w:rPr>
        <w:t xml:space="preserve"> </w:t>
      </w:r>
      <w:r>
        <w:rPr>
          <w:rFonts w:ascii="Calibri" w:hAnsi="Calibri"/>
          <w:color w:val="000000"/>
          <w:sz w:val="20"/>
          <w:szCs w:val="20"/>
        </w:rPr>
        <w:t xml:space="preserve">oraz </w:t>
      </w:r>
      <w:r w:rsidR="003D0350">
        <w:rPr>
          <w:rFonts w:ascii="Calibri" w:hAnsi="Calibri"/>
          <w:color w:val="000000"/>
          <w:sz w:val="20"/>
          <w:szCs w:val="20"/>
        </w:rPr>
        <w:t xml:space="preserve">zgodnie z przepisami </w:t>
      </w:r>
      <w:r>
        <w:rPr>
          <w:rFonts w:ascii="Calibri" w:eastAsia="ArialMT" w:hAnsi="Calibri"/>
          <w:sz w:val="20"/>
          <w:szCs w:val="20"/>
        </w:rPr>
        <w:t>ustaw</w:t>
      </w:r>
      <w:r w:rsidR="003D0350">
        <w:rPr>
          <w:rFonts w:ascii="Calibri" w:eastAsia="ArialMT" w:hAnsi="Calibri"/>
          <w:sz w:val="20"/>
          <w:szCs w:val="20"/>
        </w:rPr>
        <w:t>y</w:t>
      </w:r>
      <w:r>
        <w:rPr>
          <w:rFonts w:ascii="Calibri" w:eastAsia="ArialMT" w:hAnsi="Calibri"/>
          <w:sz w:val="20"/>
          <w:szCs w:val="20"/>
        </w:rPr>
        <w:t xml:space="preserve"> z dnia 27 sierpnia 2009 r. o finansach publicznych (Dz. U. z 20</w:t>
      </w:r>
      <w:r w:rsidR="001C691B">
        <w:rPr>
          <w:rFonts w:ascii="Calibri" w:eastAsia="ArialMT" w:hAnsi="Calibri"/>
          <w:sz w:val="20"/>
          <w:szCs w:val="20"/>
        </w:rPr>
        <w:t>22</w:t>
      </w:r>
      <w:r>
        <w:rPr>
          <w:rFonts w:ascii="Calibri" w:eastAsia="ArialMT" w:hAnsi="Calibri"/>
          <w:sz w:val="20"/>
          <w:szCs w:val="20"/>
        </w:rPr>
        <w:t xml:space="preserve"> r., poz. </w:t>
      </w:r>
      <w:r w:rsidR="001C691B">
        <w:rPr>
          <w:rFonts w:ascii="Calibri" w:eastAsia="ArialMT" w:hAnsi="Calibri"/>
          <w:sz w:val="20"/>
          <w:szCs w:val="20"/>
        </w:rPr>
        <w:t>1</w:t>
      </w:r>
      <w:r w:rsidR="00735FA9">
        <w:rPr>
          <w:rFonts w:ascii="Calibri" w:eastAsia="ArialMT" w:hAnsi="Calibri"/>
          <w:sz w:val="20"/>
          <w:szCs w:val="20"/>
        </w:rPr>
        <w:t>634</w:t>
      </w:r>
      <w:r w:rsidR="00A8010D">
        <w:rPr>
          <w:rFonts w:ascii="Calibri" w:eastAsia="ArialMT" w:hAnsi="Calibri"/>
          <w:sz w:val="20"/>
          <w:szCs w:val="20"/>
        </w:rPr>
        <w:t xml:space="preserve"> ze zm.</w:t>
      </w:r>
      <w:r>
        <w:rPr>
          <w:rFonts w:ascii="Calibri" w:eastAsia="ArialMT" w:hAnsi="Calibri"/>
          <w:sz w:val="20"/>
          <w:szCs w:val="20"/>
        </w:rPr>
        <w:t>).</w:t>
      </w:r>
    </w:p>
    <w:p w14:paraId="24971E5C" w14:textId="4E2F475B" w:rsidR="00AF4F78" w:rsidRPr="00AF4F78" w:rsidRDefault="00AF4F78" w:rsidP="00AF4F78">
      <w:pPr>
        <w:numPr>
          <w:ilvl w:val="0"/>
          <w:numId w:val="1"/>
        </w:numPr>
        <w:jc w:val="both"/>
      </w:pPr>
      <w:r w:rsidRPr="00AF4F78">
        <w:rPr>
          <w:rFonts w:ascii="Calibri" w:hAnsi="Calibri" w:cs="Calibri"/>
          <w:sz w:val="20"/>
          <w:szCs w:val="20"/>
        </w:rPr>
        <w:t xml:space="preserve">Środki finansowe z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 xml:space="preserve"> mogą być przyznane na </w:t>
      </w:r>
      <w:r w:rsidR="00212F58">
        <w:rPr>
          <w:rFonts w:ascii="Calibri" w:hAnsi="Calibri" w:cs="Calibri"/>
          <w:sz w:val="20"/>
          <w:szCs w:val="20"/>
        </w:rPr>
        <w:t>wsparcie</w:t>
      </w:r>
      <w:r w:rsidRPr="00AF4F78">
        <w:rPr>
          <w:rFonts w:ascii="Calibri" w:hAnsi="Calibri" w:cs="Calibri"/>
          <w:sz w:val="20"/>
          <w:szCs w:val="20"/>
        </w:rPr>
        <w:t xml:space="preserve"> </w:t>
      </w:r>
      <w:r w:rsidR="006D32BA">
        <w:rPr>
          <w:rFonts w:ascii="Calibri" w:hAnsi="Calibri" w:cs="Calibri"/>
          <w:sz w:val="20"/>
          <w:szCs w:val="20"/>
        </w:rPr>
        <w:t>działania</w:t>
      </w:r>
      <w:r w:rsidRPr="00AF4F78">
        <w:rPr>
          <w:rFonts w:ascii="Calibri" w:hAnsi="Calibri" w:cs="Calibri"/>
          <w:sz w:val="20"/>
          <w:szCs w:val="20"/>
        </w:rPr>
        <w:t xml:space="preserve"> organizacji do wniosku, projektu lub oferty, zwanego dalej projektem, realizowanego ze środków pochodzących spoza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.</w:t>
      </w:r>
    </w:p>
    <w:p w14:paraId="5474690A" w14:textId="1BEC1B53" w:rsidR="00AF4F78" w:rsidRPr="00AF4F78" w:rsidRDefault="00AF4F78" w:rsidP="00AF4F78">
      <w:pPr>
        <w:numPr>
          <w:ilvl w:val="0"/>
          <w:numId w:val="1"/>
        </w:numPr>
        <w:jc w:val="both"/>
      </w:pPr>
      <w:r w:rsidRPr="00AF4F78">
        <w:rPr>
          <w:rFonts w:ascii="Calibri" w:hAnsi="Calibri" w:cs="Calibri"/>
          <w:sz w:val="20"/>
          <w:szCs w:val="20"/>
        </w:rPr>
        <w:t>Dofinansowanie może zostać przyznane jedynie na zadanie mieszczące się w sferze zadań publicznych określonych w art. 4 ust. 1 pkt. 1-32a ustawy z dnia 24 kwietnia 2003 r. o działalności pożytku publicznego i o wolontariacie;</w:t>
      </w:r>
    </w:p>
    <w:p w14:paraId="10EE98A0" w14:textId="3A761403" w:rsidR="00AF4F78" w:rsidRPr="00AF4F78" w:rsidRDefault="00AF4F78" w:rsidP="00AF4F78">
      <w:pPr>
        <w:numPr>
          <w:ilvl w:val="0"/>
          <w:numId w:val="1"/>
        </w:numPr>
        <w:jc w:val="both"/>
      </w:pPr>
      <w:r w:rsidRPr="00AF4F78">
        <w:rPr>
          <w:rFonts w:ascii="Calibri" w:hAnsi="Calibri" w:cs="Calibri"/>
          <w:sz w:val="20"/>
          <w:szCs w:val="20"/>
        </w:rPr>
        <w:t xml:space="preserve">Możliwe jest dofinansowanie wyłącznie zadań realizowanych w ramach projektów, które kierowane są do mieszkańców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 xml:space="preserve"> i służą realizacji zadań publicznych w </w:t>
      </w:r>
      <w:r>
        <w:rPr>
          <w:rFonts w:ascii="Calibri" w:hAnsi="Calibri" w:cs="Calibri"/>
          <w:sz w:val="20"/>
          <w:szCs w:val="20"/>
        </w:rPr>
        <w:t>Gminie Krzęcin</w:t>
      </w:r>
      <w:r w:rsidRPr="00AF4F78">
        <w:rPr>
          <w:rFonts w:ascii="Calibri" w:hAnsi="Calibri" w:cs="Calibri"/>
          <w:sz w:val="20"/>
          <w:szCs w:val="20"/>
        </w:rPr>
        <w:t>;</w:t>
      </w:r>
    </w:p>
    <w:p w14:paraId="2C61EC7F" w14:textId="77777777" w:rsidR="00AF4F78" w:rsidRPr="00AF4F78" w:rsidRDefault="00AF4F78" w:rsidP="00212F58">
      <w:pPr>
        <w:numPr>
          <w:ilvl w:val="0"/>
          <w:numId w:val="1"/>
        </w:numPr>
        <w:spacing w:after="53" w:line="247" w:lineRule="auto"/>
        <w:ind w:right="19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>Ofertę na pokrycie brakującej części budżetu projektu może złożyć oferent, który:</w:t>
      </w:r>
    </w:p>
    <w:p w14:paraId="43BA8AB8" w14:textId="25DE2824" w:rsidR="00AF4F78" w:rsidRPr="00AF4F78" w:rsidRDefault="00AF4F78" w:rsidP="00212F58">
      <w:pPr>
        <w:numPr>
          <w:ilvl w:val="0"/>
          <w:numId w:val="13"/>
        </w:numPr>
        <w:tabs>
          <w:tab w:val="left" w:pos="851"/>
          <w:tab w:val="left" w:pos="1276"/>
        </w:tabs>
        <w:spacing w:after="58" w:line="247" w:lineRule="auto"/>
        <w:ind w:right="19" w:firstLine="491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otrzymał już na realizację projektu środki finansowe spoza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,</w:t>
      </w:r>
    </w:p>
    <w:p w14:paraId="666892BA" w14:textId="009BB4C4" w:rsidR="00AF4F78" w:rsidRPr="00AF4F78" w:rsidRDefault="00AF4F78" w:rsidP="00212F58">
      <w:pPr>
        <w:numPr>
          <w:ilvl w:val="0"/>
          <w:numId w:val="13"/>
        </w:numPr>
        <w:tabs>
          <w:tab w:val="left" w:pos="1276"/>
        </w:tabs>
        <w:spacing w:after="39" w:line="247" w:lineRule="auto"/>
        <w:ind w:left="1276" w:right="19" w:hanging="425"/>
        <w:jc w:val="both"/>
        <w:rPr>
          <w:rFonts w:ascii="Calibri" w:hAnsi="Calibri" w:cs="Calibri"/>
          <w:color w:val="FF0000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wnioskuje o </w:t>
      </w:r>
      <w:r w:rsidR="00212F58">
        <w:rPr>
          <w:rFonts w:ascii="Calibri" w:hAnsi="Calibri" w:cs="Calibri"/>
          <w:sz w:val="20"/>
          <w:szCs w:val="20"/>
        </w:rPr>
        <w:t>środki na zachowanie ciągłości realizacji projektu</w:t>
      </w:r>
      <w:r w:rsidRPr="00AF4F78">
        <w:rPr>
          <w:rFonts w:ascii="Calibri" w:hAnsi="Calibri" w:cs="Calibri"/>
          <w:sz w:val="20"/>
          <w:szCs w:val="20"/>
        </w:rPr>
        <w:t xml:space="preserve"> ze środków spoza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 xml:space="preserve"> (warunkiem jest złożony projekt, co do którego decyzja o finansowaniu musi zostać podjęta do dnia rozpoczęcia oceny merytorycznej wniosku o dotację w ramach konkursu</w:t>
      </w:r>
      <w:r w:rsidRPr="00212F58">
        <w:rPr>
          <w:rFonts w:ascii="Calibri" w:hAnsi="Calibri" w:cs="Calibri"/>
          <w:color w:val="000000" w:themeColor="text1"/>
          <w:sz w:val="20"/>
          <w:szCs w:val="20"/>
        </w:rPr>
        <w:t>);</w:t>
      </w:r>
    </w:p>
    <w:p w14:paraId="11AF1D60" w14:textId="7959286A" w:rsidR="00AF4F78" w:rsidRPr="00AF4F78" w:rsidRDefault="00AF4F78" w:rsidP="00212F58">
      <w:pPr>
        <w:numPr>
          <w:ilvl w:val="0"/>
          <w:numId w:val="13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lastRenderedPageBreak/>
        <w:t xml:space="preserve">W przypadku, gdy Oferent nie uzyska środków finansowych ze źródeł zewnętrznych deklarowanych w ofercie, nie zostanie z nim zawarta umowa na dofinansowanie wkładu własnego z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;</w:t>
      </w:r>
      <w:r w:rsidRPr="00AF4F78"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3EC848A1" wp14:editId="700609CB">
            <wp:extent cx="5715" cy="571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" cy="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6A7F9" w14:textId="73E2FB0A" w:rsidR="00AF4F78" w:rsidRPr="00AF4F78" w:rsidRDefault="00AF4F78" w:rsidP="00212F58">
      <w:pPr>
        <w:numPr>
          <w:ilvl w:val="0"/>
          <w:numId w:val="13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Maksymalna wartość wnioskowanej dotacji wynosi </w:t>
      </w:r>
      <w:r w:rsidR="003D3B71">
        <w:rPr>
          <w:rFonts w:ascii="Calibri" w:hAnsi="Calibri" w:cs="Calibri"/>
          <w:sz w:val="20"/>
          <w:szCs w:val="20"/>
        </w:rPr>
        <w:t>100</w:t>
      </w:r>
      <w:r w:rsidRPr="00AF4F78">
        <w:rPr>
          <w:rFonts w:ascii="Calibri" w:hAnsi="Calibri" w:cs="Calibri"/>
          <w:sz w:val="20"/>
          <w:szCs w:val="20"/>
        </w:rPr>
        <w:t xml:space="preserve">.000,00 zł (słownie: </w:t>
      </w:r>
      <w:r w:rsidR="003D3B71">
        <w:rPr>
          <w:rFonts w:ascii="Calibri" w:hAnsi="Calibri" w:cs="Calibri"/>
          <w:sz w:val="20"/>
          <w:szCs w:val="20"/>
        </w:rPr>
        <w:t>sto</w:t>
      </w:r>
      <w:r w:rsidRPr="00AF4F78">
        <w:rPr>
          <w:rFonts w:ascii="Calibri" w:hAnsi="Calibri" w:cs="Calibri"/>
          <w:sz w:val="20"/>
          <w:szCs w:val="20"/>
        </w:rPr>
        <w:t xml:space="preserve"> tysięcy złotych</w:t>
      </w:r>
      <w:r w:rsidR="003D3B71">
        <w:rPr>
          <w:rFonts w:ascii="Calibri" w:hAnsi="Calibri" w:cs="Calibri"/>
          <w:sz w:val="20"/>
          <w:szCs w:val="20"/>
        </w:rPr>
        <w:t xml:space="preserve"> 00/100</w:t>
      </w:r>
      <w:r w:rsidRPr="00AF4F78">
        <w:rPr>
          <w:rFonts w:ascii="Calibri" w:hAnsi="Calibri" w:cs="Calibri"/>
          <w:sz w:val="20"/>
          <w:szCs w:val="20"/>
        </w:rPr>
        <w:t>);</w:t>
      </w:r>
    </w:p>
    <w:p w14:paraId="4866A27F" w14:textId="18E2684A" w:rsidR="00AF4F78" w:rsidRPr="00AF4F78" w:rsidRDefault="00AF4F78" w:rsidP="00212F58">
      <w:pPr>
        <w:numPr>
          <w:ilvl w:val="0"/>
          <w:numId w:val="13"/>
        </w:numPr>
        <w:spacing w:after="33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Oferent zobowiązany jest dołączyć do oferty projekt o dotację ze środków pozabudżetowych. </w:t>
      </w:r>
      <w:r w:rsidR="00995D9D">
        <w:rPr>
          <w:rFonts w:ascii="Calibri" w:hAnsi="Calibri" w:cs="Calibri"/>
          <w:sz w:val="20"/>
          <w:szCs w:val="20"/>
        </w:rPr>
        <w:t xml:space="preserve">                               </w:t>
      </w:r>
      <w:r w:rsidRPr="00AF4F78">
        <w:rPr>
          <w:rFonts w:ascii="Calibri" w:hAnsi="Calibri" w:cs="Calibri"/>
          <w:sz w:val="20"/>
          <w:szCs w:val="20"/>
        </w:rPr>
        <w:t>Dokumenty sporządzone w języku obcym należy składać wraz z tłumaczeniem na język polski (tłumaczenie zwykłe).</w:t>
      </w:r>
    </w:p>
    <w:p w14:paraId="2474ADF7" w14:textId="1F6644FD" w:rsidR="00AF4F78" w:rsidRDefault="00AF4F78" w:rsidP="00A46197">
      <w:pPr>
        <w:numPr>
          <w:ilvl w:val="0"/>
          <w:numId w:val="15"/>
        </w:numPr>
        <w:spacing w:line="254" w:lineRule="auto"/>
        <w:ind w:right="14" w:firstLine="4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b/>
          <w:bCs/>
          <w:sz w:val="20"/>
          <w:szCs w:val="20"/>
        </w:rPr>
        <w:t>Beneficjenci zadania</w:t>
      </w:r>
      <w:r w:rsidRPr="00AF4F78">
        <w:rPr>
          <w:rFonts w:ascii="Calibri" w:hAnsi="Calibri" w:cs="Calibri"/>
          <w:sz w:val="20"/>
          <w:szCs w:val="20"/>
        </w:rPr>
        <w:t xml:space="preserve">: Organizacje pozarządowe posiadające siedzibę na terenie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.</w:t>
      </w:r>
    </w:p>
    <w:p w14:paraId="0ED3DF8D" w14:textId="77777777" w:rsidR="0037664F" w:rsidRPr="0037664F" w:rsidRDefault="0037664F" w:rsidP="00A46197">
      <w:pPr>
        <w:numPr>
          <w:ilvl w:val="0"/>
          <w:numId w:val="15"/>
        </w:numPr>
        <w:spacing w:line="254" w:lineRule="auto"/>
        <w:ind w:right="14" w:firstLine="4"/>
        <w:jc w:val="both"/>
        <w:rPr>
          <w:rFonts w:ascii="Calibri" w:hAnsi="Calibri" w:cs="Calibri"/>
          <w:b/>
          <w:bCs/>
          <w:sz w:val="20"/>
          <w:szCs w:val="20"/>
        </w:rPr>
      </w:pPr>
      <w:r w:rsidRPr="0037664F">
        <w:rPr>
          <w:rFonts w:ascii="Calibri" w:hAnsi="Calibri" w:cs="Calibri"/>
          <w:b/>
          <w:bCs/>
          <w:sz w:val="20"/>
          <w:szCs w:val="20"/>
        </w:rPr>
        <w:t>Koszty pokrywane z dotacji:</w:t>
      </w:r>
    </w:p>
    <w:p w14:paraId="7133CF9A" w14:textId="77777777" w:rsidR="0037664F" w:rsidRPr="0037664F" w:rsidRDefault="0037664F" w:rsidP="00A46197">
      <w:pPr>
        <w:numPr>
          <w:ilvl w:val="0"/>
          <w:numId w:val="16"/>
        </w:numPr>
        <w:spacing w:after="3" w:line="254" w:lineRule="auto"/>
        <w:ind w:left="1276" w:right="16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Niezbędne do realizacji zadania;</w:t>
      </w:r>
    </w:p>
    <w:p w14:paraId="6BB04DAA" w14:textId="15A5EF47" w:rsidR="0037664F" w:rsidRDefault="0037664F" w:rsidP="00A46197">
      <w:pPr>
        <w:numPr>
          <w:ilvl w:val="0"/>
          <w:numId w:val="16"/>
        </w:numPr>
        <w:spacing w:after="4" w:line="247" w:lineRule="auto"/>
        <w:ind w:left="1276" w:right="16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Przewidziane w projekcie i ujęte w kosztorysie;</w:t>
      </w:r>
    </w:p>
    <w:p w14:paraId="3C487E74" w14:textId="77777777" w:rsidR="004D6D7B" w:rsidRPr="0037664F" w:rsidRDefault="004D6D7B" w:rsidP="00A46197">
      <w:pPr>
        <w:numPr>
          <w:ilvl w:val="0"/>
          <w:numId w:val="16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Wydatki powstałe przed datą podpisania umowy o dotację;</w:t>
      </w:r>
    </w:p>
    <w:p w14:paraId="56278AA2" w14:textId="27DA1A00" w:rsidR="0037664F" w:rsidRPr="0037664F" w:rsidRDefault="0037664F" w:rsidP="00032FDD">
      <w:pPr>
        <w:spacing w:after="3" w:line="254" w:lineRule="auto"/>
        <w:ind w:left="426" w:right="14" w:hanging="10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b/>
          <w:bCs/>
          <w:sz w:val="20"/>
          <w:szCs w:val="20"/>
        </w:rPr>
        <w:t>5.</w:t>
      </w:r>
      <w:r w:rsidRPr="0037664F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   </w:t>
      </w:r>
      <w:r w:rsidRPr="0037664F">
        <w:rPr>
          <w:rFonts w:ascii="Calibri" w:hAnsi="Calibri" w:cs="Calibri"/>
          <w:b/>
          <w:bCs/>
          <w:sz w:val="20"/>
          <w:szCs w:val="20"/>
        </w:rPr>
        <w:t>Koszty niekwalifikowalne:</w:t>
      </w:r>
    </w:p>
    <w:p w14:paraId="477684C8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Opłaty leasingowe oraz zobowiązania z tytułu otrzymanych kredytów;</w:t>
      </w:r>
    </w:p>
    <w:p w14:paraId="28D0C7B2" w14:textId="77777777" w:rsidR="0037664F" w:rsidRPr="0037664F" w:rsidRDefault="0037664F" w:rsidP="00032FDD">
      <w:pPr>
        <w:numPr>
          <w:ilvl w:val="0"/>
          <w:numId w:val="17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Nabycie lub dzierżawa gruntów;</w:t>
      </w:r>
    </w:p>
    <w:p w14:paraId="7C73C7D6" w14:textId="77777777" w:rsidR="0037664F" w:rsidRPr="0037664F" w:rsidRDefault="0037664F" w:rsidP="00032FDD">
      <w:pPr>
        <w:numPr>
          <w:ilvl w:val="0"/>
          <w:numId w:val="17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Koszty związane z prowadzeniem działalności gospodarczej;</w:t>
      </w:r>
    </w:p>
    <w:p w14:paraId="00C65767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Wydatki nieuwzględnione w ofercie oraz w umowie;</w:t>
      </w:r>
    </w:p>
    <w:p w14:paraId="5413CB3B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Kary i odsetki od zadłużenia oraz zobowiązania wynikające z tytułów wykonawczych;</w:t>
      </w:r>
    </w:p>
    <w:p w14:paraId="166874D9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Podatek od towarów i usług, jeżeli podmiot ma prawo do jego rozliczenia;</w:t>
      </w:r>
    </w:p>
    <w:p w14:paraId="405762AD" w14:textId="77777777" w:rsidR="0037664F" w:rsidRPr="0037664F" w:rsidRDefault="0037664F" w:rsidP="00032FDD">
      <w:pPr>
        <w:numPr>
          <w:ilvl w:val="0"/>
          <w:numId w:val="17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Pokrycie deficytu zrealizowanych wcześniej przedsięwzięć;</w:t>
      </w:r>
    </w:p>
    <w:p w14:paraId="60E4829B" w14:textId="77777777" w:rsidR="0037664F" w:rsidRPr="0037664F" w:rsidRDefault="0037664F" w:rsidP="00032FDD">
      <w:pPr>
        <w:numPr>
          <w:ilvl w:val="0"/>
          <w:numId w:val="18"/>
        </w:numPr>
        <w:spacing w:after="79" w:line="254" w:lineRule="auto"/>
        <w:ind w:left="851" w:right="14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Jeżeli dany rodzaj kosztu wykazany w sprawozdaniu z realizacji zadania publicznego nie jest równy odpowiedniemu kosztowi określonemu w umowie, to uznaje się go za zgodny z umową wtedy, gdy nie nastąpiło zwiększenie tego kosztu o więcej niż 10%.</w:t>
      </w:r>
    </w:p>
    <w:p w14:paraId="39736287" w14:textId="7BB3B302" w:rsidR="0037664F" w:rsidRPr="00C73820" w:rsidRDefault="0037664F" w:rsidP="00032FDD">
      <w:pPr>
        <w:numPr>
          <w:ilvl w:val="0"/>
          <w:numId w:val="18"/>
        </w:numPr>
        <w:spacing w:after="3" w:line="259" w:lineRule="auto"/>
        <w:ind w:right="14" w:firstLine="33"/>
        <w:jc w:val="both"/>
        <w:rPr>
          <w:rFonts w:ascii="Calibri" w:hAnsi="Calibri" w:cs="Calibri"/>
          <w:b/>
          <w:bCs/>
          <w:sz w:val="20"/>
          <w:szCs w:val="20"/>
        </w:rPr>
      </w:pPr>
      <w:r w:rsidRPr="00C73820">
        <w:rPr>
          <w:rFonts w:ascii="Calibri" w:hAnsi="Calibri" w:cs="Calibri"/>
          <w:b/>
          <w:bCs/>
          <w:sz w:val="20"/>
          <w:szCs w:val="20"/>
        </w:rPr>
        <w:t xml:space="preserve">Konkurs przeznaczony </w:t>
      </w:r>
      <w:r w:rsidR="004D6D7B">
        <w:rPr>
          <w:rFonts w:ascii="Calibri" w:hAnsi="Calibri" w:cs="Calibri"/>
          <w:b/>
          <w:bCs/>
          <w:sz w:val="20"/>
          <w:szCs w:val="20"/>
        </w:rPr>
        <w:t xml:space="preserve">dla </w:t>
      </w:r>
      <w:r w:rsidRPr="00C73820">
        <w:rPr>
          <w:rFonts w:ascii="Calibri" w:hAnsi="Calibri" w:cs="Calibri"/>
          <w:b/>
          <w:bCs/>
          <w:sz w:val="20"/>
          <w:szCs w:val="20"/>
        </w:rPr>
        <w:t>projekt</w:t>
      </w:r>
      <w:r w:rsidR="00212F58">
        <w:rPr>
          <w:rFonts w:ascii="Calibri" w:hAnsi="Calibri" w:cs="Calibri"/>
          <w:b/>
          <w:bCs/>
          <w:sz w:val="20"/>
          <w:szCs w:val="20"/>
        </w:rPr>
        <w:t>ów</w:t>
      </w:r>
      <w:r w:rsidRPr="00C73820">
        <w:rPr>
          <w:rFonts w:ascii="Calibri" w:hAnsi="Calibri" w:cs="Calibri"/>
          <w:b/>
          <w:bCs/>
          <w:sz w:val="20"/>
          <w:szCs w:val="20"/>
        </w:rPr>
        <w:t>, których:</w:t>
      </w:r>
    </w:p>
    <w:p w14:paraId="1A97B64D" w14:textId="5E04595E" w:rsidR="0037664F" w:rsidRPr="0037664F" w:rsidRDefault="0037664F" w:rsidP="00032FDD">
      <w:pPr>
        <w:numPr>
          <w:ilvl w:val="0"/>
          <w:numId w:val="19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 xml:space="preserve">Realizacja </w:t>
      </w:r>
      <w:r w:rsidR="0039224D">
        <w:rPr>
          <w:rFonts w:ascii="Calibri" w:hAnsi="Calibri" w:cs="Calibri"/>
          <w:sz w:val="20"/>
          <w:szCs w:val="20"/>
        </w:rPr>
        <w:t xml:space="preserve">rozpoczęła się </w:t>
      </w:r>
      <w:r w:rsidR="00F84CF8">
        <w:rPr>
          <w:rFonts w:ascii="Calibri" w:hAnsi="Calibri" w:cs="Calibri"/>
          <w:sz w:val="20"/>
          <w:szCs w:val="20"/>
        </w:rPr>
        <w:t>po</w:t>
      </w:r>
      <w:r w:rsidR="0039224D">
        <w:rPr>
          <w:rFonts w:ascii="Calibri" w:hAnsi="Calibri" w:cs="Calibri"/>
          <w:sz w:val="20"/>
          <w:szCs w:val="20"/>
        </w:rPr>
        <w:t xml:space="preserve"> 1 stycznia</w:t>
      </w:r>
      <w:r w:rsidR="003B2CE7">
        <w:rPr>
          <w:rFonts w:ascii="Calibri" w:hAnsi="Calibri" w:cs="Calibri"/>
          <w:sz w:val="20"/>
          <w:szCs w:val="20"/>
        </w:rPr>
        <w:t xml:space="preserve"> </w:t>
      </w:r>
      <w:r w:rsidRPr="0037664F">
        <w:rPr>
          <w:rFonts w:ascii="Calibri" w:hAnsi="Calibri" w:cs="Calibri"/>
          <w:sz w:val="20"/>
          <w:szCs w:val="20"/>
        </w:rPr>
        <w:t>202</w:t>
      </w:r>
      <w:r w:rsidR="00F84CF8">
        <w:rPr>
          <w:rFonts w:ascii="Calibri" w:hAnsi="Calibri" w:cs="Calibri"/>
          <w:sz w:val="20"/>
          <w:szCs w:val="20"/>
        </w:rPr>
        <w:t>1</w:t>
      </w:r>
      <w:r w:rsidRPr="0037664F">
        <w:rPr>
          <w:rFonts w:ascii="Calibri" w:hAnsi="Calibri" w:cs="Calibri"/>
          <w:sz w:val="20"/>
          <w:szCs w:val="20"/>
        </w:rPr>
        <w:t xml:space="preserve"> r. a zakończy najpóźniej 31 grudnia 202</w:t>
      </w:r>
      <w:r w:rsidR="008327B7">
        <w:rPr>
          <w:rFonts w:ascii="Calibri" w:hAnsi="Calibri" w:cs="Calibri"/>
          <w:sz w:val="20"/>
          <w:szCs w:val="20"/>
        </w:rPr>
        <w:t>3</w:t>
      </w:r>
      <w:r w:rsidRPr="0037664F">
        <w:rPr>
          <w:rFonts w:ascii="Calibri" w:hAnsi="Calibri" w:cs="Calibri"/>
          <w:sz w:val="20"/>
          <w:szCs w:val="20"/>
        </w:rPr>
        <w:t xml:space="preserve"> r.;</w:t>
      </w:r>
    </w:p>
    <w:p w14:paraId="0D520CD2" w14:textId="0B3E4F02" w:rsidR="002C4AAF" w:rsidRPr="002C4AAF" w:rsidRDefault="0037664F" w:rsidP="00032FDD">
      <w:pPr>
        <w:numPr>
          <w:ilvl w:val="0"/>
          <w:numId w:val="19"/>
        </w:numPr>
        <w:spacing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Wkład własny Oferenta do projektu jest obligatoryjny i określony regulaminem/zasadami konkursu.</w:t>
      </w:r>
    </w:p>
    <w:p w14:paraId="6909966E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 konkursie mogą uczestniczyć organizacje pozarządowe lub podmioty wymienione w art. 3 ust. 3 us</w:t>
      </w:r>
      <w:r w:rsidR="00B301F9">
        <w:rPr>
          <w:rFonts w:ascii="Calibri" w:hAnsi="Calibri"/>
          <w:color w:val="000000"/>
          <w:sz w:val="20"/>
          <w:szCs w:val="20"/>
        </w:rPr>
        <w:t>tawy, prowadzące statutową</w:t>
      </w:r>
      <w:r>
        <w:rPr>
          <w:rFonts w:ascii="Calibri" w:hAnsi="Calibri"/>
          <w:color w:val="000000"/>
          <w:sz w:val="20"/>
          <w:szCs w:val="20"/>
        </w:rPr>
        <w:t xml:space="preserve"> działalność pożytku publicznego w dziedzinie objętej konkursem.</w:t>
      </w:r>
    </w:p>
    <w:p w14:paraId="2FDCD9DF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Przedmiotem konkursu jest </w:t>
      </w: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 xml:space="preserve">wsparcie </w:t>
      </w:r>
      <w:r>
        <w:rPr>
          <w:rFonts w:ascii="Calibri" w:hAnsi="Calibri"/>
          <w:color w:val="000000"/>
          <w:sz w:val="20"/>
          <w:szCs w:val="20"/>
        </w:rPr>
        <w:t>realizacji zadania należącego do sfery zadań publicznych określonych w ustawie, wraz z udzieleniem dotacji na dofinansowanie jego realizacji w wysokości 90% całkowitych kosztów zadania.</w:t>
      </w:r>
    </w:p>
    <w:p w14:paraId="5DCFB2F9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Złożenie oferty nie jest równoznaczne z przyznaniem dotacji. Warunkiem przyznania podmiotowi dotacji jest wybranie jego oferty w postępowaniu konkursowym oraz zawarcie umowy na realizacje zadania publicznego.</w:t>
      </w:r>
    </w:p>
    <w:p w14:paraId="0411E708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Organizator konkursu zastrzega sobie prawo do przyznania dotacji w wysokości niższej niż wnioskowana w ofercie, w takim przypadku istnieje możliwość zmiany przez oferenta zakresu rzeczowego i finansowego zadania i wtedy konieczne jest dostarczenie zaktualizowanego opisu poszczególnych działań, harmonogramu lub kosztorysu realizacji zadania, stosownie do proponowanej kwoty dotacji lub oferent może wycofać swoja ofertę. Niedostarczenie powyższych dokumentów, w wyznaczonym oferentowi termi</w:t>
      </w:r>
      <w:r w:rsidR="00B301F9">
        <w:rPr>
          <w:rFonts w:ascii="Calibri" w:hAnsi="Calibri"/>
          <w:sz w:val="20"/>
          <w:szCs w:val="20"/>
        </w:rPr>
        <w:t>nie, będzie oznaczało rezygnację</w:t>
      </w:r>
      <w:r>
        <w:rPr>
          <w:rFonts w:ascii="Calibri" w:hAnsi="Calibri"/>
          <w:sz w:val="20"/>
          <w:szCs w:val="20"/>
        </w:rPr>
        <w:t xml:space="preserve"> z jego udziału w dalszym postępowaniu konkursowym.</w:t>
      </w:r>
    </w:p>
    <w:p w14:paraId="3DD8D8F3" w14:textId="77777777" w:rsidR="00835E05" w:rsidRDefault="00835E05">
      <w:pPr>
        <w:jc w:val="both"/>
        <w:rPr>
          <w:rFonts w:ascii="Calibri" w:hAnsi="Calibri" w:cs="Times-Bold"/>
          <w:b/>
          <w:bCs/>
          <w:color w:val="000000"/>
          <w:sz w:val="20"/>
          <w:szCs w:val="20"/>
        </w:rPr>
      </w:pPr>
    </w:p>
    <w:p w14:paraId="4307C136" w14:textId="77777777" w:rsidR="00835E05" w:rsidRDefault="00887D2F">
      <w:pPr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II. Terminy i warunki realizacji zadania:</w:t>
      </w:r>
    </w:p>
    <w:p w14:paraId="1B8C13C7" w14:textId="77777777" w:rsidR="00835E05" w:rsidRDefault="00835E05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67DF86FE" w14:textId="34CF9501" w:rsidR="00835E05" w:rsidRDefault="00887D2F">
      <w:pPr>
        <w:numPr>
          <w:ilvl w:val="0"/>
          <w:numId w:val="2"/>
        </w:numPr>
        <w:jc w:val="both"/>
        <w:rPr>
          <w:rFonts w:ascii="Calibri" w:hAnsi="Calibri"/>
          <w:b/>
          <w:bCs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Termin realizacji zadania: </w:t>
      </w:r>
      <w:r>
        <w:rPr>
          <w:rFonts w:ascii="Calibri" w:hAnsi="Calibri"/>
          <w:b/>
          <w:bCs/>
          <w:color w:val="000000"/>
          <w:sz w:val="20"/>
          <w:szCs w:val="20"/>
        </w:rPr>
        <w:t>w okresie od dnia podpisania umowy do dnia 31 grudnia 20</w:t>
      </w:r>
      <w:r w:rsidR="004D1216">
        <w:rPr>
          <w:rFonts w:ascii="Calibri" w:hAnsi="Calibri"/>
          <w:b/>
          <w:bCs/>
          <w:color w:val="000000"/>
          <w:sz w:val="20"/>
          <w:szCs w:val="20"/>
        </w:rPr>
        <w:t>2</w:t>
      </w:r>
      <w:r w:rsidR="008327B7">
        <w:rPr>
          <w:rFonts w:ascii="Calibri" w:hAnsi="Calibri"/>
          <w:b/>
          <w:bCs/>
          <w:color w:val="000000"/>
          <w:sz w:val="20"/>
          <w:szCs w:val="20"/>
        </w:rPr>
        <w:t>3</w:t>
      </w:r>
      <w:r>
        <w:rPr>
          <w:rFonts w:ascii="Calibri" w:hAnsi="Calibri"/>
          <w:b/>
          <w:bCs/>
          <w:color w:val="000000"/>
          <w:sz w:val="20"/>
          <w:szCs w:val="20"/>
        </w:rPr>
        <w:t xml:space="preserve"> r.</w:t>
      </w:r>
    </w:p>
    <w:p w14:paraId="054AA5FA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Podstawą przekazania dotacji j</w:t>
      </w:r>
      <w:r w:rsidR="00B301F9">
        <w:rPr>
          <w:rFonts w:ascii="Calibri" w:hAnsi="Calibri"/>
          <w:color w:val="000000"/>
          <w:sz w:val="20"/>
          <w:szCs w:val="20"/>
        </w:rPr>
        <w:t>est zawarcie umowy na realizację</w:t>
      </w:r>
      <w:r>
        <w:rPr>
          <w:rFonts w:ascii="Calibri" w:hAnsi="Calibri"/>
          <w:color w:val="000000"/>
          <w:sz w:val="20"/>
          <w:szCs w:val="20"/>
        </w:rPr>
        <w:t xml:space="preserve"> zadania publicznego pomiędzy Gminą Krzęcin a wyłonionym w konkursie podmiotem. Umowa ta określi również szczegółowe warunki realizacji, finansowania i rozliczania zadania.</w:t>
      </w:r>
    </w:p>
    <w:p w14:paraId="1BCE2A49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Dotacje nie mogą być wykorzystywane na:</w:t>
      </w:r>
    </w:p>
    <w:p w14:paraId="4F38EA6A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zadania nie wchodzące w zakres przewidziany umową;</w:t>
      </w:r>
    </w:p>
    <w:p w14:paraId="1DBC6D8C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gruntów, budynków lub lokali, nieruchomości;</w:t>
      </w:r>
    </w:p>
    <w:p w14:paraId="60C34FA7" w14:textId="77777777" w:rsidR="00835E05" w:rsidRDefault="00B301F9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działalność polityczną</w:t>
      </w:r>
      <w:r w:rsidR="00887D2F">
        <w:rPr>
          <w:rFonts w:ascii="Calibri" w:hAnsi="Calibri"/>
          <w:color w:val="000000"/>
          <w:sz w:val="20"/>
          <w:szCs w:val="20"/>
        </w:rPr>
        <w:t>;</w:t>
      </w:r>
    </w:p>
    <w:p w14:paraId="3FD3918F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napojów alkoholowych;</w:t>
      </w:r>
    </w:p>
    <w:p w14:paraId="0BB196CA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udzielanie pomocy finansowej osobom fizycznym i prawnym;</w:t>
      </w:r>
    </w:p>
    <w:p w14:paraId="36F287DE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wynagrodzenia ze stosunku pracy.</w:t>
      </w:r>
    </w:p>
    <w:p w14:paraId="11532A3D" w14:textId="77777777" w:rsidR="008D6461" w:rsidRDefault="008D6461" w:rsidP="008D6461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3E8830CA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  <w:r w:rsidRPr="008D6461">
        <w:rPr>
          <w:rFonts w:ascii="Calibri" w:hAnsi="Calibri"/>
          <w:b/>
          <w:color w:val="000000"/>
          <w:sz w:val="20"/>
          <w:szCs w:val="20"/>
          <w:u w:val="single"/>
        </w:rPr>
        <w:t>III. Tryb i kryteria wyboru oferty:</w:t>
      </w:r>
    </w:p>
    <w:p w14:paraId="09C48BEE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</w:p>
    <w:p w14:paraId="5438D511" w14:textId="58896699" w:rsidR="008D646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Postępowanie w sprawie przyznania dotacji odbywać się będzie zgodnie z zasadami określonymi w ustawie z dnia 24 kwietnia 2003r. o działalności pożytku publicznego i wolontariacie (</w:t>
      </w:r>
      <w:r w:rsidR="00E6735F">
        <w:rPr>
          <w:rFonts w:asciiTheme="minorHAnsi" w:hAnsiTheme="minorHAnsi" w:cstheme="minorHAnsi"/>
          <w:color w:val="000000"/>
          <w:sz w:val="20"/>
          <w:szCs w:val="20"/>
          <w:lang w:bidi="pl-PL"/>
        </w:rPr>
        <w:t>Dz. U.</w:t>
      </w:r>
      <w:r w:rsidR="00E6735F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z 20</w:t>
      </w:r>
      <w:r w:rsidR="00E6735F">
        <w:rPr>
          <w:rFonts w:asciiTheme="minorHAnsi" w:hAnsiTheme="minorHAnsi" w:cstheme="minorHAnsi"/>
          <w:color w:val="000000"/>
          <w:sz w:val="20"/>
          <w:szCs w:val="20"/>
          <w:lang w:bidi="pl-PL"/>
        </w:rPr>
        <w:t>2</w:t>
      </w:r>
      <w:r w:rsidR="008327B7">
        <w:rPr>
          <w:rFonts w:asciiTheme="minorHAnsi" w:hAnsiTheme="minorHAnsi" w:cstheme="minorHAnsi"/>
          <w:color w:val="000000"/>
          <w:sz w:val="20"/>
          <w:szCs w:val="20"/>
          <w:lang w:bidi="pl-PL"/>
        </w:rPr>
        <w:t>3</w:t>
      </w:r>
      <w:r w:rsidR="00E6735F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r. poz. </w:t>
      </w:r>
      <w:r w:rsidR="00E6735F">
        <w:rPr>
          <w:rFonts w:asciiTheme="minorHAnsi" w:hAnsiTheme="minorHAnsi" w:cstheme="minorHAnsi"/>
          <w:color w:val="000000"/>
          <w:sz w:val="20"/>
          <w:szCs w:val="20"/>
          <w:lang w:bidi="pl-PL"/>
        </w:rPr>
        <w:t>57</w:t>
      </w:r>
      <w:r w:rsidR="008327B7">
        <w:rPr>
          <w:rFonts w:asciiTheme="minorHAnsi" w:hAnsiTheme="minorHAnsi" w:cstheme="minorHAnsi"/>
          <w:color w:val="000000"/>
          <w:sz w:val="20"/>
          <w:szCs w:val="20"/>
          <w:lang w:bidi="pl-PL"/>
        </w:rPr>
        <w:t>1</w:t>
      </w:r>
      <w:r>
        <w:rPr>
          <w:rFonts w:ascii="Calibri" w:hAnsi="Calibri"/>
          <w:color w:val="000000"/>
          <w:sz w:val="20"/>
          <w:szCs w:val="20"/>
        </w:rPr>
        <w:t>).</w:t>
      </w:r>
    </w:p>
    <w:p w14:paraId="2352E271" w14:textId="35F8C3B5" w:rsidR="009F48E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Złożone oferty zostaną sprawdzone pod względem formalnym i przekazane</w:t>
      </w:r>
      <w:r w:rsidR="009F48E1">
        <w:rPr>
          <w:rFonts w:ascii="Calibri" w:hAnsi="Calibri"/>
          <w:color w:val="000000"/>
          <w:sz w:val="20"/>
          <w:szCs w:val="20"/>
        </w:rPr>
        <w:t xml:space="preserve"> Komisji Konkursowej,</w:t>
      </w:r>
      <w:r w:rsidR="00C73820">
        <w:rPr>
          <w:rFonts w:ascii="Calibri" w:hAnsi="Calibri"/>
          <w:color w:val="000000"/>
          <w:sz w:val="20"/>
          <w:szCs w:val="20"/>
        </w:rPr>
        <w:t xml:space="preserve"> powołanej zarządzeniem</w:t>
      </w:r>
      <w:r w:rsidR="00E92D30">
        <w:rPr>
          <w:rFonts w:ascii="Calibri" w:hAnsi="Calibri"/>
          <w:color w:val="000000"/>
          <w:sz w:val="20"/>
          <w:szCs w:val="20"/>
        </w:rPr>
        <w:t xml:space="preserve"> Wójta Gminy </w:t>
      </w:r>
      <w:r w:rsidR="00E92D30" w:rsidRPr="001C691B">
        <w:rPr>
          <w:rFonts w:ascii="Calibri" w:hAnsi="Calibri"/>
          <w:color w:val="000000" w:themeColor="text1"/>
          <w:sz w:val="20"/>
          <w:szCs w:val="20"/>
        </w:rPr>
        <w:t>Krzęcin</w:t>
      </w:r>
      <w:r w:rsidR="009F48E1">
        <w:rPr>
          <w:rFonts w:ascii="Calibri" w:hAnsi="Calibri"/>
          <w:color w:val="000000"/>
          <w:sz w:val="20"/>
          <w:szCs w:val="20"/>
        </w:rPr>
        <w:t xml:space="preserve"> która dokona oceny merytorycznej.</w:t>
      </w:r>
    </w:p>
    <w:p w14:paraId="3DC5C6CB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lastRenderedPageBreak/>
        <w:t>Komisja dokona oceny merytorycznej ofert oraz przedstawi propozycję wysokości dotacji Wójtowi Gminy Krzęcin, który podejmie ostateczną decyzję.</w:t>
      </w:r>
    </w:p>
    <w:p w14:paraId="676826FF" w14:textId="1FCBF6FC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Przy ocenie ofert Komisja będzie brała pod uwagę następujące kryteria:</w:t>
      </w:r>
    </w:p>
    <w:p w14:paraId="6ECEF0D2" w14:textId="64EC0681" w:rsidR="00E6735F" w:rsidRDefault="00E6735F" w:rsidP="00E6735F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4DC25E46" w14:textId="77777777" w:rsidR="00E6735F" w:rsidRPr="00E6735F" w:rsidRDefault="00E6735F" w:rsidP="00E6735F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21ACE8E5" w14:textId="77777777" w:rsidR="00457775" w:rsidRDefault="00457775" w:rsidP="00457775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234"/>
        <w:gridCol w:w="2816"/>
      </w:tblGrid>
      <w:tr w:rsidR="00457775" w:rsidRPr="00A73B11" w14:paraId="418E0217" w14:textId="77777777" w:rsidTr="0045777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4E05" w14:textId="77777777" w:rsidR="00457775" w:rsidRPr="00457775" w:rsidRDefault="00457775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  <w:r w:rsidRPr="00457775">
              <w:rPr>
                <w:rFonts w:ascii="Calibri" w:hAnsi="Calibri"/>
                <w:i/>
                <w:sz w:val="20"/>
                <w:szCs w:val="20"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CB78" w14:textId="77777777" w:rsidR="00457775" w:rsidRPr="00457775" w:rsidRDefault="00457775" w:rsidP="00457775">
            <w:pPr>
              <w:jc w:val="center"/>
              <w:rPr>
                <w:rFonts w:ascii="Calibri" w:hAnsi="Calibri"/>
                <w:i/>
                <w:sz w:val="22"/>
              </w:rPr>
            </w:pPr>
            <w:r w:rsidRPr="00457775">
              <w:rPr>
                <w:rFonts w:ascii="Calibri" w:hAnsi="Calibri"/>
                <w:i/>
                <w:sz w:val="22"/>
                <w:szCs w:val="22"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702B" w14:textId="77777777" w:rsidR="00457775" w:rsidRPr="00AF4F78" w:rsidRDefault="00457775" w:rsidP="0020602C">
            <w:pPr>
              <w:jc w:val="center"/>
              <w:rPr>
                <w:rFonts w:ascii="Calibri" w:hAnsi="Calibri"/>
                <w:i/>
                <w:sz w:val="22"/>
                <w:szCs w:val="22"/>
              </w:rPr>
            </w:pPr>
            <w:r w:rsidRPr="00AF4F78">
              <w:rPr>
                <w:rFonts w:ascii="Calibri" w:hAnsi="Calibri"/>
                <w:i/>
                <w:sz w:val="22"/>
                <w:szCs w:val="22"/>
              </w:rPr>
              <w:t>liczba przyznanych punktów od członka komisji</w:t>
            </w:r>
          </w:p>
        </w:tc>
      </w:tr>
      <w:tr w:rsidR="00457775" w:rsidRPr="00A73B11" w14:paraId="4C33C5A2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31421" w14:textId="0698684D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43CB" w14:textId="6DFF0B31" w:rsidR="00457775" w:rsidRPr="0080535B" w:rsidRDefault="0080535B" w:rsidP="0080535B">
            <w:pPr>
              <w:spacing w:after="4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merytoryczne (0-10 pkt) — jakość przygotowania projektu: zrozumiały, przejrzysty i kompletny opis działań; czytelnie i realistycznie postawione cele realizacji projektu; dobrze przemyślany i przekonujący plan działania; oryginalność i innowacyjność zgłaszanego projektu;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B04B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3D56F64D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457775" w:rsidRPr="00A73B11" w14:paraId="7D8EB2FA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B3A3" w14:textId="1FE60141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7F00" w14:textId="6DB5AEC7" w:rsidR="00457775" w:rsidRPr="0080535B" w:rsidRDefault="0080535B" w:rsidP="0080535B">
            <w:pPr>
              <w:spacing w:after="40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rezultaty i oddziaływanie społeczne (0-10 pkt) — znaczenie realizacji projektu dla zaspokojenia obiektywnych potrzeb adresatów zadania określonych w ogłoszeniu konkursowym; dostępność realizowanego przedsięwzięcia dla mieszkańców oraz przewidywana liczba odbiorców; zakładane efekty i ich trwałość, korzyści odnoszone przez beneficjantów zadania;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2155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635A8DCC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23FEB5BC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16A06C8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1E2C" w14:textId="55CAE5B1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109D" w14:textId="6DD05E11" w:rsidR="00457775" w:rsidRPr="0080535B" w:rsidRDefault="0080535B" w:rsidP="0080535B">
            <w:pPr>
              <w:spacing w:after="48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finansowe (0-10 pkt) — realistyczny, rzetelny i efektywny projekt budżetu; </w:t>
            </w:r>
            <w:r w:rsidRPr="0080535B"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CDE0184" wp14:editId="1BED0816">
                  <wp:extent cx="11430" cy="1143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zasadność przedstawionych w projekcie kosztów kwalifikowanych; wysokość wkładu własnego oferenta w kosztach ogólnych zadania oraz współudział innych źródeł finansowania; pozafinansowy wkład własny przewidziany do realizacji zgłaszanego projektu, w tym wkład pracy wolontariuszy;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12E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C699057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D87B" w14:textId="63DA914A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D1FA" w14:textId="381DE469" w:rsidR="00457775" w:rsidRPr="0080535B" w:rsidRDefault="0080535B" w:rsidP="0080535B">
            <w:pPr>
              <w:spacing w:after="3" w:line="254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kompetencje i możliwości realizacji zadania (0-5 pkt) kompetencje i możliwości wykonania zadania w przewidywanym czasie i przy posiadanych zasobach kadrowych i rzeczowych; dotychczasowe doświadczenia w realizacji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29CE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1D1EF30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99E2" w14:textId="7400E9EB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6D1C" w14:textId="4990190D" w:rsidR="00457775" w:rsidRPr="0080535B" w:rsidRDefault="0080535B" w:rsidP="0080535B">
            <w:pPr>
              <w:spacing w:after="4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dotychczasowa współpraca (0-3 pkt) — ocena realizacji zadań zleconych oferentowi przez Gminę Krzęcin w poprzednich okresach pod kątem rzetelności ich wykonania; prawidłowość wykorzystania oraz rzetelność i terminowość rozliczania przyznanych na ten cel środków finansowych </w:t>
            </w:r>
            <w:r w:rsidRPr="0080535B"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3315B6DB" wp14:editId="6314C02E">
                  <wp:extent cx="17145" cy="106680"/>
                  <wp:effectExtent l="0" t="0" r="20955" b="762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" cy="10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współpraca z innymi miejskimi jednostkami organizacyjnymi.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83BF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69E82BAA" w14:textId="77777777" w:rsidTr="0020602C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26FD" w14:textId="2C9508E3" w:rsidR="00457775" w:rsidRPr="00457775" w:rsidRDefault="00457775" w:rsidP="0020602C">
            <w:pPr>
              <w:pStyle w:val="Nagwek7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SUMA</w:t>
            </w:r>
            <w:r>
              <w:rPr>
                <w:rFonts w:ascii="Calibri" w:hAnsi="Calibri"/>
                <w:sz w:val="20"/>
                <w:szCs w:val="20"/>
              </w:rPr>
              <w:t xml:space="preserve">                                                       (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>0-</w:t>
            </w:r>
            <w:r w:rsidR="0080535B">
              <w:rPr>
                <w:rFonts w:ascii="Calibri" w:hAnsi="Calibri"/>
                <w:b/>
                <w:sz w:val="20"/>
                <w:szCs w:val="20"/>
              </w:rPr>
              <w:t>38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 xml:space="preserve"> punktów</w:t>
            </w:r>
            <w:r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A022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</w:tbl>
    <w:p w14:paraId="77FEDD9F" w14:textId="77777777" w:rsidR="007A0D74" w:rsidRPr="0080535B" w:rsidRDefault="007A0D74" w:rsidP="0080535B">
      <w:pPr>
        <w:numPr>
          <w:ilvl w:val="0"/>
          <w:numId w:val="7"/>
        </w:numPr>
        <w:spacing w:after="3" w:line="254" w:lineRule="auto"/>
        <w:ind w:right="19"/>
        <w:rPr>
          <w:rFonts w:ascii="Calibri" w:hAnsi="Calibri" w:cs="Calibri"/>
          <w:color w:val="000000" w:themeColor="text1"/>
          <w:sz w:val="20"/>
          <w:szCs w:val="20"/>
        </w:rPr>
      </w:pPr>
      <w:r w:rsidRPr="0080535B">
        <w:rPr>
          <w:rFonts w:ascii="Calibri" w:hAnsi="Calibri" w:cs="Calibri"/>
          <w:color w:val="000000" w:themeColor="text1"/>
          <w:sz w:val="20"/>
          <w:szCs w:val="20"/>
        </w:rPr>
        <w:t>Końcowa ocena oferty polega na zsumowaniu punktów przyznanych przez członków Komisji na każde z analizowanych kryteriów wskazanych w ust. 2.</w:t>
      </w:r>
    </w:p>
    <w:p w14:paraId="07890FC8" w14:textId="77777777" w:rsidR="007A0D74" w:rsidRPr="0080535B" w:rsidRDefault="007A0D74" w:rsidP="0080535B">
      <w:pPr>
        <w:numPr>
          <w:ilvl w:val="0"/>
          <w:numId w:val="7"/>
        </w:numPr>
        <w:spacing w:after="4" w:line="247" w:lineRule="auto"/>
        <w:ind w:right="19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80535B">
        <w:rPr>
          <w:rFonts w:ascii="Calibri" w:hAnsi="Calibri" w:cs="Calibri"/>
          <w:color w:val="000000" w:themeColor="text1"/>
          <w:sz w:val="20"/>
          <w:szCs w:val="20"/>
        </w:rPr>
        <w:t>Na podstawie oceny poszczególnych ofert tworzy się listę projektów wraz z propozycją dotacji na ich realizację.</w:t>
      </w:r>
    </w:p>
    <w:p w14:paraId="302F183D" w14:textId="77777777" w:rsidR="007A0D74" w:rsidRPr="0080535B" w:rsidRDefault="007A0D74" w:rsidP="0080535B">
      <w:pPr>
        <w:numPr>
          <w:ilvl w:val="0"/>
          <w:numId w:val="7"/>
        </w:numPr>
        <w:spacing w:after="3" w:line="254" w:lineRule="auto"/>
        <w:ind w:right="19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80535B">
        <w:rPr>
          <w:rFonts w:ascii="Calibri" w:hAnsi="Calibri" w:cs="Calibri"/>
          <w:color w:val="000000" w:themeColor="text1"/>
          <w:sz w:val="20"/>
          <w:szCs w:val="20"/>
        </w:rPr>
        <w:t>Ewentualne wątpliwości Komisja rozstrzyga poprzez głosowanie, przy równej liczbie głosów decyduje głos Przewodniczącego Komisji.</w:t>
      </w:r>
    </w:p>
    <w:p w14:paraId="0AE00795" w14:textId="19C1B8ED" w:rsidR="008D6461" w:rsidRDefault="008D6461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p w14:paraId="47F87FE9" w14:textId="77777777" w:rsidR="007A0D74" w:rsidRDefault="007A0D74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p w14:paraId="4F8F850B" w14:textId="77777777" w:rsidR="00457775" w:rsidRPr="00457775" w:rsidRDefault="00457775" w:rsidP="00457775">
      <w:pPr>
        <w:pStyle w:val="Akapitzlist"/>
        <w:ind w:left="709" w:hanging="349"/>
        <w:jc w:val="both"/>
        <w:rPr>
          <w:rFonts w:ascii="Calibri" w:hAnsi="Calibri"/>
          <w:b/>
          <w:color w:val="000000"/>
          <w:sz w:val="20"/>
          <w:szCs w:val="20"/>
        </w:rPr>
      </w:pPr>
      <w:r w:rsidRPr="00457775">
        <w:rPr>
          <w:rFonts w:ascii="Calibri" w:hAnsi="Calibri"/>
          <w:b/>
          <w:color w:val="000000"/>
          <w:sz w:val="20"/>
          <w:szCs w:val="20"/>
        </w:rPr>
        <w:t xml:space="preserve">5. </w:t>
      </w:r>
      <w:r w:rsidRPr="00457775">
        <w:rPr>
          <w:rFonts w:ascii="Calibri" w:hAnsi="Calibri"/>
          <w:color w:val="000000"/>
          <w:sz w:val="20"/>
          <w:szCs w:val="20"/>
        </w:rPr>
        <w:t>Po zapoznaniu się z ofertami, Komisja Konkursowa</w:t>
      </w:r>
      <w:r>
        <w:rPr>
          <w:rFonts w:ascii="Calibri" w:hAnsi="Calibri"/>
          <w:color w:val="000000"/>
          <w:sz w:val="20"/>
          <w:szCs w:val="20"/>
        </w:rPr>
        <w:t xml:space="preserve"> sporządza protokół z posiedzenia wraz z przyznaną punktacją wg ww. kryteriów.</w:t>
      </w:r>
    </w:p>
    <w:p w14:paraId="4FEFCD63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3DA7395D" w14:textId="77777777" w:rsidR="00835E05" w:rsidRDefault="00887D2F">
      <w:pPr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I</w:t>
      </w:r>
      <w:r w:rsidR="008D6461">
        <w:rPr>
          <w:rFonts w:ascii="Calibri" w:hAnsi="Calibri"/>
          <w:b/>
          <w:sz w:val="20"/>
          <w:szCs w:val="20"/>
          <w:u w:val="single"/>
        </w:rPr>
        <w:t>V</w:t>
      </w:r>
      <w:r>
        <w:rPr>
          <w:rFonts w:ascii="Calibri" w:hAnsi="Calibri"/>
          <w:b/>
          <w:sz w:val="20"/>
          <w:szCs w:val="20"/>
          <w:u w:val="single"/>
        </w:rPr>
        <w:t>. Oferty powinny zawierać:</w:t>
      </w:r>
    </w:p>
    <w:p w14:paraId="53507BE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1AF1674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szczegółowy zakres rzeczowy zadania publicznego;</w:t>
      </w:r>
    </w:p>
    <w:p w14:paraId="44FD346F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termin i miejsce realizacji zadania publicznego;</w:t>
      </w:r>
    </w:p>
    <w:p w14:paraId="40D16D6D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szczegółową kalkulację przewidywanych kosztów realizacji zadania publicznego;</w:t>
      </w:r>
    </w:p>
    <w:p w14:paraId="3D5FC60A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wcześniejszej działalności podmiotu składającego ofertę, w zakresie, którego dotyczy zadanie, w tym informacje obejmujące dotychczasowe doświadczenie w realizacji podobnych zadań;</w:t>
      </w:r>
    </w:p>
    <w:p w14:paraId="1E3D468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posiadanych zasobach rzeczowych i kadrowych zapewniających wykonanie zadania, w tym o wysokości środków finansowych uzyskanych na realizację danego zadania z innych źródeł;</w:t>
      </w:r>
    </w:p>
    <w:p w14:paraId="2FC6605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zamiarze odpłatnego wykonania zadania publicznego.</w:t>
      </w:r>
    </w:p>
    <w:p w14:paraId="68699F4C" w14:textId="77777777" w:rsidR="00835E05" w:rsidRDefault="00887D2F">
      <w:pPr>
        <w:spacing w:before="240"/>
        <w:jc w:val="both"/>
      </w:pPr>
      <w:r>
        <w:rPr>
          <w:rFonts w:ascii="Calibri" w:hAnsi="Calibri"/>
          <w:sz w:val="20"/>
          <w:szCs w:val="20"/>
        </w:rPr>
        <w:t xml:space="preserve">Oferty należy składać na druku według wzoru stanowiącego załącznik </w:t>
      </w:r>
      <w:r w:rsidRPr="00A452E6">
        <w:rPr>
          <w:rFonts w:ascii="Calibri" w:hAnsi="Calibri"/>
          <w:sz w:val="20"/>
          <w:szCs w:val="20"/>
        </w:rPr>
        <w:t xml:space="preserve">Nr 1 </w:t>
      </w:r>
      <w:r w:rsidR="00A452E6" w:rsidRPr="00A452E6">
        <w:rPr>
          <w:rFonts w:ascii="Calibri" w:hAnsi="Calibri"/>
          <w:sz w:val="20"/>
          <w:szCs w:val="20"/>
        </w:rPr>
        <w:t xml:space="preserve">Rozporządzenia Przewodniczącego Komitetu do spraw Pożytku Publicznego z dnia 24 października 2018r. </w:t>
      </w:r>
      <w:r w:rsidR="00A452E6" w:rsidRPr="00A452E6">
        <w:rPr>
          <w:rFonts w:ascii="Calibri" w:hAnsi="Calibri"/>
          <w:i/>
          <w:sz w:val="20"/>
          <w:szCs w:val="20"/>
        </w:rPr>
        <w:t xml:space="preserve">w sprawie wzorów ofert i ramowych wzorów umów </w:t>
      </w:r>
      <w:r w:rsidR="00A452E6" w:rsidRPr="00A452E6">
        <w:rPr>
          <w:rFonts w:ascii="Calibri" w:hAnsi="Calibri"/>
          <w:i/>
          <w:sz w:val="20"/>
          <w:szCs w:val="20"/>
        </w:rPr>
        <w:lastRenderedPageBreak/>
        <w:t>dotyczących realizacji zadań publicznych oraz wzorów sprawozdań z wykonania tych zadań</w:t>
      </w:r>
      <w:r w:rsidR="00A452E6" w:rsidRPr="00A452E6">
        <w:rPr>
          <w:rFonts w:ascii="Calibri" w:hAnsi="Calibri"/>
          <w:sz w:val="20"/>
          <w:szCs w:val="20"/>
        </w:rPr>
        <w:t xml:space="preserve"> (Dz. U. z 2018 r. poz. 2057)</w:t>
      </w:r>
      <w:r w:rsidRPr="00A452E6">
        <w:rPr>
          <w:rFonts w:ascii="Calibri" w:hAnsi="Calibri"/>
          <w:color w:val="FF0000"/>
          <w:sz w:val="20"/>
          <w:szCs w:val="20"/>
        </w:rPr>
        <w:t>.</w:t>
      </w:r>
      <w:r>
        <w:rPr>
          <w:rFonts w:ascii="Calibri" w:hAnsi="Calibri"/>
          <w:sz w:val="20"/>
          <w:szCs w:val="20"/>
        </w:rPr>
        <w:t xml:space="preserve"> Druk dostępny jest w sekretariacie Urzędu Gminy Krzęcin lub w Biuletynie Informacji Publicznej (</w:t>
      </w:r>
      <w:hyperlink r:id="rId11">
        <w:r>
          <w:rPr>
            <w:rStyle w:val="czeinternetowe"/>
            <w:rFonts w:ascii="Calibri" w:hAnsi="Calibri"/>
            <w:sz w:val="20"/>
            <w:szCs w:val="20"/>
          </w:rPr>
          <w:t>www.bip.krzecin.pl</w:t>
        </w:r>
      </w:hyperlink>
      <w:r>
        <w:rPr>
          <w:rFonts w:ascii="Calibri" w:hAnsi="Calibri"/>
          <w:sz w:val="20"/>
          <w:szCs w:val="20"/>
        </w:rPr>
        <w:t>).</w:t>
      </w:r>
    </w:p>
    <w:p w14:paraId="37111654" w14:textId="77777777" w:rsidR="00835E05" w:rsidRDefault="00835E05">
      <w:pPr>
        <w:jc w:val="both"/>
        <w:rPr>
          <w:rFonts w:ascii="Calibri" w:eastAsia="ArialMT" w:hAnsi="Calibri"/>
          <w:sz w:val="20"/>
          <w:szCs w:val="20"/>
        </w:rPr>
      </w:pPr>
    </w:p>
    <w:p w14:paraId="259267B0" w14:textId="77777777" w:rsidR="00835E05" w:rsidRDefault="00887D2F">
      <w:r>
        <w:rPr>
          <w:rFonts w:ascii="Calibri" w:eastAsia="ArialMT" w:hAnsi="Calibri"/>
          <w:sz w:val="20"/>
          <w:szCs w:val="20"/>
          <w:u w:val="single"/>
        </w:rPr>
        <w:t>Do wypełnionego czytelnie w/w formularza oferty, podpisanego przez osoby upoważnione do składania oświadczeń woli, należy dołączyć:</w:t>
      </w:r>
    </w:p>
    <w:p w14:paraId="7CA0963D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aktualny odpis z rejestru (np. KRS) – zgodny ze stanem faktycznym lub inne dokumenty potwierdzające status prawny oferenta i umocowanie osób go reprezentujących,</w:t>
      </w:r>
    </w:p>
    <w:p w14:paraId="37B0910E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statut w przypadku, gdy organizacja nie podlega obowiązkowemu wpisowi w Krajowym Rejestrze Sądowym.</w:t>
      </w:r>
    </w:p>
    <w:p w14:paraId="0BB99956" w14:textId="77777777" w:rsidR="00835E05" w:rsidRPr="00CD16BC" w:rsidRDefault="00887D2F">
      <w:pPr>
        <w:numPr>
          <w:ilvl w:val="0"/>
          <w:numId w:val="4"/>
        </w:numPr>
        <w:jc w:val="both"/>
      </w:pPr>
      <w:r>
        <w:rPr>
          <w:rFonts w:ascii="Calibri" w:eastAsia="ArialMT" w:hAnsi="Calibri"/>
          <w:sz w:val="20"/>
          <w:szCs w:val="20"/>
        </w:rPr>
        <w:t>oświadczenie wolontariackie, w przypadku gdy oferent deklaruje wkład własny w postaci wkładu osobowego pod postacią wolontariatu.</w:t>
      </w:r>
    </w:p>
    <w:p w14:paraId="6A3C2426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należy sporządzić w języku polskim, pisemnie pod rygorem nieważności, w formie maszynopisu, tekstu komputerowego lub czytelnym pismem ręcznym;</w:t>
      </w:r>
    </w:p>
    <w:p w14:paraId="2043B094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Nie będą przyjmowane oferty przesłane drogą elektroniczną;</w:t>
      </w:r>
    </w:p>
    <w:p w14:paraId="5FD9F162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złożone na niewłaściwych drukach lub złożone po terminie nie będą rozpatrywane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470E31B7" w14:textId="77777777" w:rsidR="00CD16BC" w:rsidRPr="00415456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mogą być uzupełniane pod względem formalnym w terminie do 3 dni od daty powiadomienia Oferentów wiadomością sms, mailem lub telefonicznie</w:t>
      </w:r>
      <w:r w:rsidR="00415456">
        <w:rPr>
          <w:rFonts w:asciiTheme="minorHAnsi" w:hAnsiTheme="minorHAnsi" w:cstheme="minorHAnsi"/>
          <w:sz w:val="20"/>
          <w:szCs w:val="20"/>
        </w:rPr>
        <w:t>;</w:t>
      </w:r>
    </w:p>
    <w:p w14:paraId="06960FA7" w14:textId="77777777" w:rsidR="00415456" w:rsidRDefault="00415456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Oferty, które nie zostaną uzupełnione lub będą nie kompletne zostaną odrzucone z przyczyn formalnych.</w:t>
      </w:r>
    </w:p>
    <w:p w14:paraId="45E328CC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36A0FD9D" w14:textId="4B5EF76B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Oferty należy składać</w:t>
      </w:r>
      <w:r>
        <w:rPr>
          <w:rFonts w:ascii="Calibri" w:hAnsi="Calibri"/>
          <w:b/>
          <w:bCs/>
          <w:sz w:val="20"/>
          <w:szCs w:val="20"/>
        </w:rPr>
        <w:t xml:space="preserve"> w </w:t>
      </w:r>
      <w:r w:rsidR="006B1F04">
        <w:rPr>
          <w:rFonts w:ascii="Calibri" w:hAnsi="Calibri"/>
          <w:b/>
          <w:bCs/>
          <w:sz w:val="20"/>
          <w:szCs w:val="20"/>
        </w:rPr>
        <w:t xml:space="preserve">sekretariacie Urzędu Gminy w Krzęcinie w </w:t>
      </w:r>
      <w:r>
        <w:rPr>
          <w:rFonts w:ascii="Calibri" w:hAnsi="Calibri"/>
          <w:b/>
          <w:bCs/>
          <w:sz w:val="20"/>
          <w:szCs w:val="20"/>
        </w:rPr>
        <w:t xml:space="preserve">zamkniętych kopertach z napisem </w:t>
      </w:r>
    </w:p>
    <w:p w14:paraId="592E5244" w14:textId="77777777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„Otwarty konkurs ofert na realizację zadania publicznego w </w:t>
      </w:r>
      <w:r w:rsidR="00CD16BC">
        <w:rPr>
          <w:rFonts w:ascii="Calibri" w:hAnsi="Calibri"/>
          <w:b/>
          <w:sz w:val="20"/>
          <w:szCs w:val="20"/>
        </w:rPr>
        <w:t>sferze działalności pożytku publicznego</w:t>
      </w:r>
      <w:r>
        <w:rPr>
          <w:rFonts w:ascii="Calibri" w:hAnsi="Calibri"/>
          <w:b/>
          <w:bCs/>
          <w:sz w:val="20"/>
          <w:szCs w:val="20"/>
        </w:rPr>
        <w:t xml:space="preserve">. </w:t>
      </w:r>
    </w:p>
    <w:p w14:paraId="6116D990" w14:textId="16EB9FFF" w:rsidR="00835E05" w:rsidRDefault="00084635" w:rsidP="00264F1F">
      <w:pPr>
        <w:ind w:left="709" w:right="70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Nazwa własna</w:t>
      </w:r>
      <w:r w:rsidR="00887D2F">
        <w:rPr>
          <w:rFonts w:ascii="Calibri" w:hAnsi="Calibri"/>
          <w:b/>
          <w:bCs/>
          <w:sz w:val="20"/>
          <w:szCs w:val="20"/>
        </w:rPr>
        <w:t xml:space="preserve"> zadania</w:t>
      </w:r>
      <w:r w:rsidR="008327B7">
        <w:rPr>
          <w:rFonts w:ascii="Calibri" w:hAnsi="Calibri"/>
          <w:b/>
          <w:bCs/>
          <w:sz w:val="20"/>
          <w:szCs w:val="20"/>
        </w:rPr>
        <w:t>:</w:t>
      </w:r>
      <w:r w:rsidR="00CD16BC">
        <w:rPr>
          <w:rFonts w:ascii="Calibri" w:hAnsi="Calibri"/>
          <w:b/>
          <w:bCs/>
          <w:sz w:val="20"/>
          <w:szCs w:val="20"/>
        </w:rPr>
        <w:t xml:space="preserve"> </w:t>
      </w:r>
      <w:r w:rsidR="008327B7" w:rsidRPr="008327B7">
        <w:rPr>
          <w:rFonts w:ascii="Calibri" w:hAnsi="Calibri" w:cs="Calibri"/>
          <w:b/>
          <w:bCs/>
          <w:sz w:val="20"/>
          <w:szCs w:val="20"/>
        </w:rPr>
        <w:t>Rozbudowa istniejącej infrastruktury nad jeziorem krzęcińskim.            Modernizacja pomostu nad jeziorem krzęcińskim. Etap II: budowa pomostu widokowego</w:t>
      </w:r>
      <w:r w:rsidR="00887D2F">
        <w:rPr>
          <w:rFonts w:ascii="Calibri" w:hAnsi="Calibri"/>
          <w:b/>
          <w:bCs/>
          <w:sz w:val="20"/>
          <w:szCs w:val="20"/>
        </w:rPr>
        <w:t>”</w:t>
      </w:r>
      <w:r w:rsidR="00264F1F">
        <w:rPr>
          <w:rFonts w:ascii="Calibri" w:hAnsi="Calibri"/>
          <w:b/>
          <w:bCs/>
          <w:sz w:val="20"/>
          <w:szCs w:val="20"/>
        </w:rPr>
        <w:t>.</w:t>
      </w:r>
      <w:r w:rsidR="00887D2F">
        <w:rPr>
          <w:rFonts w:ascii="Calibri" w:hAnsi="Calibri"/>
          <w:b/>
          <w:bCs/>
          <w:sz w:val="20"/>
          <w:szCs w:val="20"/>
        </w:rPr>
        <w:t xml:space="preserve"> </w:t>
      </w:r>
    </w:p>
    <w:p w14:paraId="44A54181" w14:textId="2C791CA1" w:rsidR="00835E05" w:rsidRDefault="00887D2F">
      <w:pPr>
        <w:jc w:val="center"/>
      </w:pPr>
      <w:r>
        <w:rPr>
          <w:rFonts w:ascii="Calibri" w:hAnsi="Calibri"/>
          <w:b/>
          <w:bCs/>
          <w:sz w:val="20"/>
          <w:szCs w:val="20"/>
        </w:rPr>
        <w:t xml:space="preserve">w 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terminie 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do</w:t>
      </w:r>
      <w:r w:rsidRPr="000E1D8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0E1D85" w:rsidRPr="000E1D8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1</w:t>
      </w:r>
      <w:r w:rsidR="00E6735F" w:rsidRPr="000E1D8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9</w:t>
      </w:r>
      <w:r w:rsidR="00102190" w:rsidRPr="000E1D8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0E1D85" w:rsidRPr="000E1D8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maj</w:t>
      </w:r>
      <w:r w:rsidR="0010090A" w:rsidRPr="000E1D8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a</w:t>
      </w:r>
      <w:r w:rsidRPr="000E1D8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20</w:t>
      </w:r>
      <w:r w:rsidR="00A71962" w:rsidRPr="000E1D8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</w:t>
      </w:r>
      <w:r w:rsidR="00657B07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3</w:t>
      </w:r>
      <w:r w:rsidRPr="000E1D8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r. godz. 15.30</w:t>
      </w:r>
    </w:p>
    <w:p w14:paraId="12CEC3B0" w14:textId="77777777" w:rsidR="00835E05" w:rsidRDefault="00835E05">
      <w:pPr>
        <w:rPr>
          <w:rFonts w:ascii="Calibri" w:hAnsi="Calibri"/>
          <w:b/>
          <w:sz w:val="20"/>
          <w:szCs w:val="20"/>
        </w:rPr>
      </w:pPr>
    </w:p>
    <w:p w14:paraId="2135F7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E741E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37D2506C" w14:textId="77777777" w:rsidR="00835E05" w:rsidRDefault="00835E05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1A64042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A00C3A9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5A5EDC4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4362867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CB8B443" w14:textId="040CD7E9" w:rsidR="00835E05" w:rsidRPr="00F302F3" w:rsidRDefault="00887D2F">
      <w:pPr>
        <w:jc w:val="both"/>
        <w:rPr>
          <w:color w:val="FF0000"/>
        </w:rPr>
      </w:pPr>
      <w:r>
        <w:rPr>
          <w:rFonts w:ascii="Calibri" w:hAnsi="Calibri"/>
          <w:b/>
          <w:bCs/>
          <w:sz w:val="20"/>
          <w:szCs w:val="20"/>
        </w:rPr>
        <w:t>Krzęcin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, dnia </w:t>
      </w:r>
      <w:r w:rsidR="008327B7" w:rsidRPr="00264F1F">
        <w:rPr>
          <w:rFonts w:ascii="Calibri" w:hAnsi="Calibri"/>
          <w:b/>
          <w:bCs/>
          <w:color w:val="000000" w:themeColor="text1"/>
          <w:sz w:val="20"/>
          <w:szCs w:val="20"/>
        </w:rPr>
        <w:t>27</w:t>
      </w:r>
      <w:r w:rsidRPr="00264F1F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</w:t>
      </w:r>
      <w:r w:rsidR="008327B7" w:rsidRPr="00264F1F">
        <w:rPr>
          <w:rFonts w:ascii="Calibri" w:hAnsi="Calibri"/>
          <w:b/>
          <w:bCs/>
          <w:color w:val="000000" w:themeColor="text1"/>
          <w:sz w:val="20"/>
          <w:szCs w:val="20"/>
        </w:rPr>
        <w:t>kwietnia</w:t>
      </w:r>
      <w:r w:rsidRPr="00264F1F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20</w:t>
      </w:r>
      <w:r w:rsidR="00A71962" w:rsidRPr="00264F1F">
        <w:rPr>
          <w:rFonts w:ascii="Calibri" w:hAnsi="Calibri"/>
          <w:b/>
          <w:bCs/>
          <w:color w:val="000000" w:themeColor="text1"/>
          <w:sz w:val="20"/>
          <w:szCs w:val="20"/>
        </w:rPr>
        <w:t>2</w:t>
      </w:r>
      <w:r w:rsidR="008327B7" w:rsidRPr="00264F1F">
        <w:rPr>
          <w:rFonts w:ascii="Calibri" w:hAnsi="Calibri"/>
          <w:b/>
          <w:bCs/>
          <w:color w:val="000000" w:themeColor="text1"/>
          <w:sz w:val="20"/>
          <w:szCs w:val="20"/>
        </w:rPr>
        <w:t>3</w:t>
      </w:r>
      <w:r w:rsidRPr="00264F1F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r.</w:t>
      </w:r>
    </w:p>
    <w:sectPr w:rsidR="00835E05" w:rsidRPr="00F302F3" w:rsidSect="006F2F9C">
      <w:pgSz w:w="11906" w:h="16838"/>
      <w:pgMar w:top="851" w:right="1134" w:bottom="851" w:left="1134" w:header="0" w:footer="0" w:gutter="0"/>
      <w:cols w:space="708"/>
      <w:formProt w:val="0"/>
      <w:titlePg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4441F91"/>
    <w:multiLevelType w:val="hybridMultilevel"/>
    <w:tmpl w:val="EC0C194E"/>
    <w:lvl w:ilvl="0" w:tplc="4538FE46">
      <w:start w:val="1"/>
      <w:numFmt w:val="decimal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89CB0C4">
      <w:start w:val="1"/>
      <w:numFmt w:val="lowerLetter"/>
      <w:lvlText w:val="%2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AA9B82">
      <w:start w:val="1"/>
      <w:numFmt w:val="lowerRoman"/>
      <w:lvlText w:val="%3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5C8D4BC">
      <w:start w:val="1"/>
      <w:numFmt w:val="decimal"/>
      <w:lvlText w:val="%4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223AF4">
      <w:start w:val="1"/>
      <w:numFmt w:val="lowerLetter"/>
      <w:lvlText w:val="%5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A583B4A">
      <w:start w:val="1"/>
      <w:numFmt w:val="lowerRoman"/>
      <w:lvlText w:val="%6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E70D40E">
      <w:start w:val="1"/>
      <w:numFmt w:val="decimal"/>
      <w:lvlText w:val="%7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BEA8A18">
      <w:start w:val="1"/>
      <w:numFmt w:val="lowerLetter"/>
      <w:lvlText w:val="%8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1EC168">
      <w:start w:val="1"/>
      <w:numFmt w:val="lowerRoman"/>
      <w:lvlText w:val="%9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9B7146"/>
    <w:multiLevelType w:val="hybridMultilevel"/>
    <w:tmpl w:val="3086E8DE"/>
    <w:lvl w:ilvl="0" w:tplc="15DE232C">
      <w:start w:val="1"/>
      <w:numFmt w:val="decimal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CADCE0">
      <w:start w:val="1"/>
      <w:numFmt w:val="lowerLetter"/>
      <w:lvlText w:val="%2"/>
      <w:lvlJc w:val="left"/>
      <w:pPr>
        <w:ind w:left="1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2DA629E">
      <w:start w:val="1"/>
      <w:numFmt w:val="lowerRoman"/>
      <w:lvlText w:val="%3"/>
      <w:lvlJc w:val="left"/>
      <w:pPr>
        <w:ind w:left="1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A88E2A">
      <w:start w:val="1"/>
      <w:numFmt w:val="decimal"/>
      <w:lvlText w:val="%4"/>
      <w:lvlJc w:val="left"/>
      <w:pPr>
        <w:ind w:left="25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7C0F80">
      <w:start w:val="1"/>
      <w:numFmt w:val="lowerLetter"/>
      <w:lvlText w:val="%5"/>
      <w:lvlJc w:val="left"/>
      <w:pPr>
        <w:ind w:left="32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3BE8942">
      <w:start w:val="1"/>
      <w:numFmt w:val="lowerRoman"/>
      <w:lvlText w:val="%6"/>
      <w:lvlJc w:val="left"/>
      <w:pPr>
        <w:ind w:left="40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0BAF4A0">
      <w:start w:val="1"/>
      <w:numFmt w:val="decimal"/>
      <w:lvlText w:val="%7"/>
      <w:lvlJc w:val="left"/>
      <w:pPr>
        <w:ind w:left="4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6BCBCEE">
      <w:start w:val="1"/>
      <w:numFmt w:val="lowerLetter"/>
      <w:lvlText w:val="%8"/>
      <w:lvlJc w:val="left"/>
      <w:pPr>
        <w:ind w:left="54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0804F36">
      <w:start w:val="1"/>
      <w:numFmt w:val="lowerRoman"/>
      <w:lvlText w:val="%9"/>
      <w:lvlJc w:val="left"/>
      <w:pPr>
        <w:ind w:left="61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F81D02"/>
    <w:multiLevelType w:val="hybridMultilevel"/>
    <w:tmpl w:val="82A2EC8A"/>
    <w:lvl w:ilvl="0" w:tplc="F6AE15E2">
      <w:start w:val="3"/>
      <w:numFmt w:val="decimal"/>
      <w:lvlText w:val="%1."/>
      <w:lvlJc w:val="left"/>
      <w:pPr>
        <w:ind w:left="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90C6B68">
      <w:start w:val="1"/>
      <w:numFmt w:val="lowerLetter"/>
      <w:lvlText w:val="%2"/>
      <w:lvlJc w:val="left"/>
      <w:pPr>
        <w:ind w:left="1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D68CC64">
      <w:start w:val="1"/>
      <w:numFmt w:val="lowerRoman"/>
      <w:lvlText w:val="%3"/>
      <w:lvlJc w:val="left"/>
      <w:pPr>
        <w:ind w:left="18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5EA28B4">
      <w:start w:val="1"/>
      <w:numFmt w:val="decimal"/>
      <w:lvlText w:val="%4"/>
      <w:lvlJc w:val="left"/>
      <w:pPr>
        <w:ind w:left="2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82473D8">
      <w:start w:val="1"/>
      <w:numFmt w:val="lowerLetter"/>
      <w:lvlText w:val="%5"/>
      <w:lvlJc w:val="left"/>
      <w:pPr>
        <w:ind w:left="3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2085086">
      <w:start w:val="1"/>
      <w:numFmt w:val="lowerRoman"/>
      <w:lvlText w:val="%6"/>
      <w:lvlJc w:val="left"/>
      <w:pPr>
        <w:ind w:left="39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86A6D96">
      <w:start w:val="1"/>
      <w:numFmt w:val="decimal"/>
      <w:lvlText w:val="%7"/>
      <w:lvlJc w:val="left"/>
      <w:pPr>
        <w:ind w:left="47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61E8132">
      <w:start w:val="1"/>
      <w:numFmt w:val="lowerLetter"/>
      <w:lvlText w:val="%8"/>
      <w:lvlJc w:val="left"/>
      <w:pPr>
        <w:ind w:left="54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93CAB54">
      <w:start w:val="1"/>
      <w:numFmt w:val="lowerRoman"/>
      <w:lvlText w:val="%9"/>
      <w:lvlJc w:val="left"/>
      <w:pPr>
        <w:ind w:left="6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DB72B54"/>
    <w:multiLevelType w:val="hybridMultilevel"/>
    <w:tmpl w:val="07165926"/>
    <w:lvl w:ilvl="0" w:tplc="0415000F">
      <w:start w:val="1"/>
      <w:numFmt w:val="decimal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21EF12B4"/>
    <w:multiLevelType w:val="hybridMultilevel"/>
    <w:tmpl w:val="20747C90"/>
    <w:lvl w:ilvl="0" w:tplc="67742CA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5FF6D3E"/>
    <w:multiLevelType w:val="multilevel"/>
    <w:tmpl w:val="80E8C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A973C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B9359B3"/>
    <w:multiLevelType w:val="multilevel"/>
    <w:tmpl w:val="EEAA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1C308F"/>
    <w:multiLevelType w:val="multilevel"/>
    <w:tmpl w:val="1F3A4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2729CC"/>
    <w:multiLevelType w:val="hybridMultilevel"/>
    <w:tmpl w:val="6410459C"/>
    <w:lvl w:ilvl="0" w:tplc="FA30BB46">
      <w:start w:val="1"/>
      <w:numFmt w:val="decimal"/>
      <w:lvlText w:val="%1)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B3AA176">
      <w:start w:val="1"/>
      <w:numFmt w:val="lowerLetter"/>
      <w:lvlText w:val="%2"/>
      <w:lvlJc w:val="left"/>
      <w:pPr>
        <w:ind w:left="1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10F6F4">
      <w:start w:val="1"/>
      <w:numFmt w:val="lowerRoman"/>
      <w:lvlText w:val="%3"/>
      <w:lvlJc w:val="left"/>
      <w:pPr>
        <w:ind w:left="1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CC28A0">
      <w:start w:val="1"/>
      <w:numFmt w:val="decimal"/>
      <w:lvlText w:val="%4"/>
      <w:lvlJc w:val="left"/>
      <w:pPr>
        <w:ind w:left="2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7067C9A">
      <w:start w:val="1"/>
      <w:numFmt w:val="lowerLetter"/>
      <w:lvlText w:val="%5"/>
      <w:lvlJc w:val="left"/>
      <w:pPr>
        <w:ind w:left="32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3CA3FE6">
      <w:start w:val="1"/>
      <w:numFmt w:val="lowerRoman"/>
      <w:lvlText w:val="%6"/>
      <w:lvlJc w:val="left"/>
      <w:pPr>
        <w:ind w:left="39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E46A88E">
      <w:start w:val="1"/>
      <w:numFmt w:val="decimal"/>
      <w:lvlText w:val="%7"/>
      <w:lvlJc w:val="left"/>
      <w:pPr>
        <w:ind w:left="46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E2CD70C">
      <w:start w:val="1"/>
      <w:numFmt w:val="lowerLetter"/>
      <w:lvlText w:val="%8"/>
      <w:lvlJc w:val="left"/>
      <w:pPr>
        <w:ind w:left="5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E66AEA4">
      <w:start w:val="1"/>
      <w:numFmt w:val="lowerRoman"/>
      <w:lvlText w:val="%9"/>
      <w:lvlJc w:val="left"/>
      <w:pPr>
        <w:ind w:left="6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8B35F45"/>
    <w:multiLevelType w:val="hybridMultilevel"/>
    <w:tmpl w:val="FBFEDA54"/>
    <w:lvl w:ilvl="0" w:tplc="5D7E1412">
      <w:start w:val="3"/>
      <w:numFmt w:val="decimal"/>
      <w:lvlText w:val="%1."/>
      <w:lvlJc w:val="left"/>
      <w:pPr>
        <w:ind w:left="422"/>
      </w:pPr>
      <w:rPr>
        <w:rFonts w:ascii="Calibri" w:eastAsia="Calibri" w:hAnsi="Calibri" w:cs="Calibri"/>
        <w:b w:val="0"/>
        <w:bCs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E74CC1C">
      <w:start w:val="1"/>
      <w:numFmt w:val="lowerLetter"/>
      <w:lvlText w:val="%2"/>
      <w:lvlJc w:val="left"/>
      <w:pPr>
        <w:ind w:left="1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B88609C">
      <w:start w:val="1"/>
      <w:numFmt w:val="lowerRoman"/>
      <w:lvlText w:val="%3"/>
      <w:lvlJc w:val="left"/>
      <w:pPr>
        <w:ind w:left="18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685730">
      <w:start w:val="1"/>
      <w:numFmt w:val="decimal"/>
      <w:lvlText w:val="%4"/>
      <w:lvlJc w:val="left"/>
      <w:pPr>
        <w:ind w:left="25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95C4DEA">
      <w:start w:val="1"/>
      <w:numFmt w:val="lowerLetter"/>
      <w:lvlText w:val="%5"/>
      <w:lvlJc w:val="left"/>
      <w:pPr>
        <w:ind w:left="32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50ED05C">
      <w:start w:val="1"/>
      <w:numFmt w:val="lowerRoman"/>
      <w:lvlText w:val="%6"/>
      <w:lvlJc w:val="left"/>
      <w:pPr>
        <w:ind w:left="40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21E55D6">
      <w:start w:val="1"/>
      <w:numFmt w:val="decimal"/>
      <w:lvlText w:val="%7"/>
      <w:lvlJc w:val="left"/>
      <w:pPr>
        <w:ind w:left="47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E1A2D28">
      <w:start w:val="1"/>
      <w:numFmt w:val="lowerLetter"/>
      <w:lvlText w:val="%8"/>
      <w:lvlJc w:val="left"/>
      <w:pPr>
        <w:ind w:left="54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D947E24">
      <w:start w:val="1"/>
      <w:numFmt w:val="lowerRoman"/>
      <w:lvlText w:val="%9"/>
      <w:lvlJc w:val="left"/>
      <w:pPr>
        <w:ind w:left="61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98D2051"/>
    <w:multiLevelType w:val="hybridMultilevel"/>
    <w:tmpl w:val="5414EA48"/>
    <w:lvl w:ilvl="0" w:tplc="C93A4DD4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C76369B"/>
    <w:multiLevelType w:val="multilevel"/>
    <w:tmpl w:val="3BACC1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5F76772"/>
    <w:multiLevelType w:val="hybridMultilevel"/>
    <w:tmpl w:val="B9BCFB2E"/>
    <w:lvl w:ilvl="0" w:tplc="A2725BBC">
      <w:start w:val="6"/>
      <w:numFmt w:val="decimal"/>
      <w:lvlText w:val="%1."/>
      <w:lvlJc w:val="left"/>
      <w:pPr>
        <w:ind w:left="39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5A01F2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002E04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00EA84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D22B784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00838EA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C0A2FB2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97ACBC4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358CBF4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CEB0F9C"/>
    <w:multiLevelType w:val="hybridMultilevel"/>
    <w:tmpl w:val="DD22DD94"/>
    <w:lvl w:ilvl="0" w:tplc="0E761868">
      <w:start w:val="1"/>
      <w:numFmt w:val="decimal"/>
      <w:lvlText w:val="%1)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3065D5A">
      <w:start w:val="1"/>
      <w:numFmt w:val="lowerLetter"/>
      <w:lvlText w:val="%2"/>
      <w:lvlJc w:val="left"/>
      <w:pPr>
        <w:ind w:left="1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082F71C">
      <w:start w:val="1"/>
      <w:numFmt w:val="lowerRoman"/>
      <w:lvlText w:val="%3"/>
      <w:lvlJc w:val="left"/>
      <w:pPr>
        <w:ind w:left="18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7A0933A">
      <w:start w:val="1"/>
      <w:numFmt w:val="decimal"/>
      <w:lvlText w:val="%4"/>
      <w:lvlJc w:val="left"/>
      <w:pPr>
        <w:ind w:left="25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28296B4">
      <w:start w:val="1"/>
      <w:numFmt w:val="lowerLetter"/>
      <w:lvlText w:val="%5"/>
      <w:lvlJc w:val="left"/>
      <w:pPr>
        <w:ind w:left="32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2927C9A">
      <w:start w:val="1"/>
      <w:numFmt w:val="lowerRoman"/>
      <w:lvlText w:val="%6"/>
      <w:lvlJc w:val="left"/>
      <w:pPr>
        <w:ind w:left="3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65E8AE0">
      <w:start w:val="1"/>
      <w:numFmt w:val="decimal"/>
      <w:lvlText w:val="%7"/>
      <w:lvlJc w:val="left"/>
      <w:pPr>
        <w:ind w:left="4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0ABBA4">
      <w:start w:val="1"/>
      <w:numFmt w:val="lowerLetter"/>
      <w:lvlText w:val="%8"/>
      <w:lvlJc w:val="left"/>
      <w:pPr>
        <w:ind w:left="5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728618C">
      <w:start w:val="1"/>
      <w:numFmt w:val="lowerRoman"/>
      <w:lvlText w:val="%9"/>
      <w:lvlJc w:val="left"/>
      <w:pPr>
        <w:ind w:left="6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0F04652"/>
    <w:multiLevelType w:val="hybridMultilevel"/>
    <w:tmpl w:val="44000E30"/>
    <w:lvl w:ilvl="0" w:tplc="C728EF96">
      <w:start w:val="5"/>
      <w:numFmt w:val="decimal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5220FC">
      <w:start w:val="1"/>
      <w:numFmt w:val="lowerLetter"/>
      <w:lvlText w:val="%2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40220D0">
      <w:start w:val="1"/>
      <w:numFmt w:val="lowerRoman"/>
      <w:lvlText w:val="%3"/>
      <w:lvlJc w:val="left"/>
      <w:pPr>
        <w:ind w:left="18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EFAA440">
      <w:start w:val="1"/>
      <w:numFmt w:val="decimal"/>
      <w:lvlText w:val="%4"/>
      <w:lvlJc w:val="left"/>
      <w:pPr>
        <w:ind w:left="2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7602CD2">
      <w:start w:val="1"/>
      <w:numFmt w:val="lowerLetter"/>
      <w:lvlText w:val="%5"/>
      <w:lvlJc w:val="left"/>
      <w:pPr>
        <w:ind w:left="3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01C7926">
      <w:start w:val="1"/>
      <w:numFmt w:val="lowerRoman"/>
      <w:lvlText w:val="%6"/>
      <w:lvlJc w:val="left"/>
      <w:pPr>
        <w:ind w:left="40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A825A2">
      <w:start w:val="1"/>
      <w:numFmt w:val="decimal"/>
      <w:lvlText w:val="%7"/>
      <w:lvlJc w:val="left"/>
      <w:pPr>
        <w:ind w:left="4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D149A98">
      <w:start w:val="1"/>
      <w:numFmt w:val="lowerLetter"/>
      <w:lvlText w:val="%8"/>
      <w:lvlJc w:val="left"/>
      <w:pPr>
        <w:ind w:left="5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8FC4ADC">
      <w:start w:val="1"/>
      <w:numFmt w:val="lowerRoman"/>
      <w:lvlText w:val="%9"/>
      <w:lvlJc w:val="left"/>
      <w:pPr>
        <w:ind w:left="6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2664B48"/>
    <w:multiLevelType w:val="hybridMultilevel"/>
    <w:tmpl w:val="CD94281C"/>
    <w:lvl w:ilvl="0" w:tplc="1C926DC0">
      <w:start w:val="1"/>
      <w:numFmt w:val="decimal"/>
      <w:lvlText w:val="%1)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88FC7A">
      <w:start w:val="1"/>
      <w:numFmt w:val="lowerLetter"/>
      <w:lvlText w:val="%2"/>
      <w:lvlJc w:val="left"/>
      <w:pPr>
        <w:ind w:left="1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55C8DEE">
      <w:start w:val="1"/>
      <w:numFmt w:val="lowerRoman"/>
      <w:lvlText w:val="%3"/>
      <w:lvlJc w:val="left"/>
      <w:pPr>
        <w:ind w:left="18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708353C">
      <w:start w:val="1"/>
      <w:numFmt w:val="decimal"/>
      <w:lvlText w:val="%4"/>
      <w:lvlJc w:val="left"/>
      <w:pPr>
        <w:ind w:left="25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06B8EA">
      <w:start w:val="1"/>
      <w:numFmt w:val="lowerLetter"/>
      <w:lvlText w:val="%5"/>
      <w:lvlJc w:val="left"/>
      <w:pPr>
        <w:ind w:left="3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DCE24AC">
      <w:start w:val="1"/>
      <w:numFmt w:val="lowerRoman"/>
      <w:lvlText w:val="%6"/>
      <w:lvlJc w:val="left"/>
      <w:pPr>
        <w:ind w:left="40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6423C6">
      <w:start w:val="1"/>
      <w:numFmt w:val="decimal"/>
      <w:lvlText w:val="%7"/>
      <w:lvlJc w:val="left"/>
      <w:pPr>
        <w:ind w:left="4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DF2546A">
      <w:start w:val="1"/>
      <w:numFmt w:val="lowerLetter"/>
      <w:lvlText w:val="%8"/>
      <w:lvlJc w:val="left"/>
      <w:pPr>
        <w:ind w:left="5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3549460">
      <w:start w:val="1"/>
      <w:numFmt w:val="lowerRoman"/>
      <w:lvlText w:val="%9"/>
      <w:lvlJc w:val="left"/>
      <w:pPr>
        <w:ind w:left="6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0F600C6"/>
    <w:multiLevelType w:val="hybridMultilevel"/>
    <w:tmpl w:val="8FF084D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EB11C2"/>
    <w:multiLevelType w:val="multilevel"/>
    <w:tmpl w:val="E63C43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hint="default"/>
        <w:b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0" w15:restartNumberingAfterBreak="0">
    <w:nsid w:val="68030CAE"/>
    <w:multiLevelType w:val="hybridMultilevel"/>
    <w:tmpl w:val="2FD6B33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90C4823"/>
    <w:multiLevelType w:val="hybridMultilevel"/>
    <w:tmpl w:val="F9BC3918"/>
    <w:lvl w:ilvl="0" w:tplc="A1326B3A">
      <w:start w:val="1"/>
      <w:numFmt w:val="decimal"/>
      <w:lvlText w:val="%1)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F766324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9FE69CC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38C5804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49A6E16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F6D040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D274A6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DC81DAA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1FE4E9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0FE7DB8"/>
    <w:multiLevelType w:val="multilevel"/>
    <w:tmpl w:val="94E49A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2F276E7"/>
    <w:multiLevelType w:val="multilevel"/>
    <w:tmpl w:val="A81CB6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999889349">
    <w:abstractNumId w:val="6"/>
  </w:num>
  <w:num w:numId="2" w16cid:durableId="1481920700">
    <w:abstractNumId w:val="8"/>
  </w:num>
  <w:num w:numId="3" w16cid:durableId="117265463">
    <w:abstractNumId w:val="9"/>
  </w:num>
  <w:num w:numId="4" w16cid:durableId="894125302">
    <w:abstractNumId w:val="13"/>
  </w:num>
  <w:num w:numId="5" w16cid:durableId="44838574">
    <w:abstractNumId w:val="22"/>
  </w:num>
  <w:num w:numId="6" w16cid:durableId="150098198">
    <w:abstractNumId w:val="23"/>
  </w:num>
  <w:num w:numId="7" w16cid:durableId="1454405554">
    <w:abstractNumId w:val="5"/>
  </w:num>
  <w:num w:numId="8" w16cid:durableId="19257608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98577965">
    <w:abstractNumId w:val="0"/>
    <w:lvlOverride w:ilvl="0">
      <w:startOverride w:val="1"/>
    </w:lvlOverride>
  </w:num>
  <w:num w:numId="10" w16cid:durableId="77333828">
    <w:abstractNumId w:val="20"/>
  </w:num>
  <w:num w:numId="11" w16cid:durableId="2097899544">
    <w:abstractNumId w:val="4"/>
  </w:num>
  <w:num w:numId="12" w16cid:durableId="914827077">
    <w:abstractNumId w:val="10"/>
  </w:num>
  <w:num w:numId="13" w16cid:durableId="296297067">
    <w:abstractNumId w:val="7"/>
  </w:num>
  <w:num w:numId="14" w16cid:durableId="1547792531">
    <w:abstractNumId w:val="16"/>
  </w:num>
  <w:num w:numId="15" w16cid:durableId="860515451">
    <w:abstractNumId w:val="11"/>
  </w:num>
  <w:num w:numId="16" w16cid:durableId="2139713460">
    <w:abstractNumId w:val="17"/>
  </w:num>
  <w:num w:numId="17" w16cid:durableId="1841195482">
    <w:abstractNumId w:val="15"/>
  </w:num>
  <w:num w:numId="18" w16cid:durableId="1187407861">
    <w:abstractNumId w:val="14"/>
  </w:num>
  <w:num w:numId="19" w16cid:durableId="1477137590">
    <w:abstractNumId w:val="21"/>
  </w:num>
  <w:num w:numId="20" w16cid:durableId="598563303">
    <w:abstractNumId w:val="19"/>
  </w:num>
  <w:num w:numId="21" w16cid:durableId="1153333390">
    <w:abstractNumId w:val="1"/>
  </w:num>
  <w:num w:numId="22" w16cid:durableId="1473057754">
    <w:abstractNumId w:val="2"/>
  </w:num>
  <w:num w:numId="23" w16cid:durableId="1519729972">
    <w:abstractNumId w:val="3"/>
  </w:num>
  <w:num w:numId="24" w16cid:durableId="18095165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05"/>
    <w:rsid w:val="0003001E"/>
    <w:rsid w:val="00030A33"/>
    <w:rsid w:val="00032FDD"/>
    <w:rsid w:val="000526FF"/>
    <w:rsid w:val="00084635"/>
    <w:rsid w:val="000E19ED"/>
    <w:rsid w:val="000E1D85"/>
    <w:rsid w:val="000E3CF9"/>
    <w:rsid w:val="0010090A"/>
    <w:rsid w:val="00102190"/>
    <w:rsid w:val="001965ED"/>
    <w:rsid w:val="001C691B"/>
    <w:rsid w:val="00212F58"/>
    <w:rsid w:val="00244EC1"/>
    <w:rsid w:val="00261BB2"/>
    <w:rsid w:val="00264F1F"/>
    <w:rsid w:val="002C4AAF"/>
    <w:rsid w:val="002C4CF3"/>
    <w:rsid w:val="002D6619"/>
    <w:rsid w:val="002F7767"/>
    <w:rsid w:val="00312E09"/>
    <w:rsid w:val="00351473"/>
    <w:rsid w:val="00367547"/>
    <w:rsid w:val="0037664F"/>
    <w:rsid w:val="0039224D"/>
    <w:rsid w:val="003B2CE7"/>
    <w:rsid w:val="003D0350"/>
    <w:rsid w:val="003D3B71"/>
    <w:rsid w:val="003E72A3"/>
    <w:rsid w:val="00415456"/>
    <w:rsid w:val="00421094"/>
    <w:rsid w:val="00457775"/>
    <w:rsid w:val="00481459"/>
    <w:rsid w:val="004D1216"/>
    <w:rsid w:val="004D5789"/>
    <w:rsid w:val="004D6D7B"/>
    <w:rsid w:val="005140BE"/>
    <w:rsid w:val="00521EC2"/>
    <w:rsid w:val="005A5B00"/>
    <w:rsid w:val="00657B07"/>
    <w:rsid w:val="006A5F4E"/>
    <w:rsid w:val="006B1F04"/>
    <w:rsid w:val="006D32BA"/>
    <w:rsid w:val="006F1EC1"/>
    <w:rsid w:val="006F2F9C"/>
    <w:rsid w:val="00715AE7"/>
    <w:rsid w:val="00735FA9"/>
    <w:rsid w:val="00785535"/>
    <w:rsid w:val="007A0D74"/>
    <w:rsid w:val="0080535B"/>
    <w:rsid w:val="00814890"/>
    <w:rsid w:val="008327B7"/>
    <w:rsid w:val="00834C17"/>
    <w:rsid w:val="00835E05"/>
    <w:rsid w:val="00887D2F"/>
    <w:rsid w:val="008D50C1"/>
    <w:rsid w:val="008D6461"/>
    <w:rsid w:val="00921BFE"/>
    <w:rsid w:val="00995D9D"/>
    <w:rsid w:val="009F48E1"/>
    <w:rsid w:val="00A12077"/>
    <w:rsid w:val="00A452E6"/>
    <w:rsid w:val="00A46197"/>
    <w:rsid w:val="00A56380"/>
    <w:rsid w:val="00A71962"/>
    <w:rsid w:val="00A8010D"/>
    <w:rsid w:val="00AF4F78"/>
    <w:rsid w:val="00B301F9"/>
    <w:rsid w:val="00B43CCE"/>
    <w:rsid w:val="00B62DE0"/>
    <w:rsid w:val="00B850F9"/>
    <w:rsid w:val="00BB73B2"/>
    <w:rsid w:val="00BC07EB"/>
    <w:rsid w:val="00BE60BA"/>
    <w:rsid w:val="00BF4E1F"/>
    <w:rsid w:val="00C046C2"/>
    <w:rsid w:val="00C25F55"/>
    <w:rsid w:val="00C73820"/>
    <w:rsid w:val="00C93482"/>
    <w:rsid w:val="00CB5561"/>
    <w:rsid w:val="00CD16BC"/>
    <w:rsid w:val="00D84202"/>
    <w:rsid w:val="00DB5C0C"/>
    <w:rsid w:val="00E127A5"/>
    <w:rsid w:val="00E632C5"/>
    <w:rsid w:val="00E6735F"/>
    <w:rsid w:val="00E92D30"/>
    <w:rsid w:val="00F13787"/>
    <w:rsid w:val="00F302F3"/>
    <w:rsid w:val="00F36DDD"/>
    <w:rsid w:val="00F84CF8"/>
    <w:rsid w:val="00FE0A4F"/>
    <w:rsid w:val="00FF3F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DA36C"/>
  <w15:docId w15:val="{D2774F42-81D6-4786-9D69-B49EDF36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F91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57775"/>
    <w:pPr>
      <w:spacing w:before="240" w:after="60"/>
      <w:outlineLvl w:val="6"/>
    </w:pPr>
    <w:rPr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F52F91"/>
    <w:rPr>
      <w:color w:val="0000FF"/>
      <w:u w:val="single"/>
    </w:rPr>
  </w:style>
  <w:style w:type="character" w:customStyle="1" w:styleId="ListLabel1">
    <w:name w:val="ListLabel 1"/>
    <w:qFormat/>
    <w:rsid w:val="006F2F9C"/>
    <w:rPr>
      <w:rFonts w:ascii="Calibri" w:eastAsia="Times New Roman" w:hAnsi="Calibri"/>
      <w:sz w:val="20"/>
    </w:rPr>
  </w:style>
  <w:style w:type="character" w:customStyle="1" w:styleId="ListLabel2">
    <w:name w:val="ListLabel 2"/>
    <w:qFormat/>
    <w:rsid w:val="006F2F9C"/>
    <w:rPr>
      <w:rFonts w:ascii="Calibri" w:hAnsi="Calibri"/>
      <w:b/>
      <w:sz w:val="20"/>
    </w:rPr>
  </w:style>
  <w:style w:type="character" w:customStyle="1" w:styleId="ListLabel3">
    <w:name w:val="ListLabel 3"/>
    <w:qFormat/>
    <w:rsid w:val="006F2F9C"/>
    <w:rPr>
      <w:rFonts w:ascii="Calibri" w:eastAsia="Times New Roman" w:hAnsi="Calibri"/>
      <w:sz w:val="20"/>
    </w:rPr>
  </w:style>
  <w:style w:type="character" w:customStyle="1" w:styleId="ListLabel4">
    <w:name w:val="ListLabel 4"/>
    <w:qFormat/>
    <w:rsid w:val="006F2F9C"/>
    <w:rPr>
      <w:rFonts w:ascii="Calibri" w:hAnsi="Calibri"/>
      <w:b/>
      <w:sz w:val="20"/>
    </w:rPr>
  </w:style>
  <w:style w:type="paragraph" w:styleId="Nagwek">
    <w:name w:val="header"/>
    <w:basedOn w:val="Normalny"/>
    <w:next w:val="Tekstpodstawowy"/>
    <w:qFormat/>
    <w:rsid w:val="006F2F9C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Tekstpodstawowy">
    <w:name w:val="Body Text"/>
    <w:basedOn w:val="Normalny"/>
    <w:rsid w:val="006F2F9C"/>
    <w:pPr>
      <w:spacing w:after="140" w:line="288" w:lineRule="auto"/>
    </w:pPr>
  </w:style>
  <w:style w:type="paragraph" w:styleId="Lista">
    <w:name w:val="List"/>
    <w:basedOn w:val="Tekstpodstawowy"/>
    <w:rsid w:val="006F2F9C"/>
    <w:rPr>
      <w:rFonts w:cs="Lohit Devanagari"/>
    </w:rPr>
  </w:style>
  <w:style w:type="paragraph" w:styleId="Legenda">
    <w:name w:val="caption"/>
    <w:basedOn w:val="Normalny"/>
    <w:qFormat/>
    <w:rsid w:val="006F2F9C"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rsid w:val="006F2F9C"/>
    <w:pPr>
      <w:suppressLineNumbers/>
    </w:pPr>
    <w:rPr>
      <w:rFonts w:cs="Lohit Devanagari"/>
    </w:rPr>
  </w:style>
  <w:style w:type="table" w:styleId="Tabela-Siatka">
    <w:name w:val="Table Grid"/>
    <w:basedOn w:val="Standardowy"/>
    <w:rsid w:val="00F52F91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D6461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rsid w:val="0045777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55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5561"/>
    <w:rPr>
      <w:rFonts w:ascii="Segoe UI" w:eastAsia="Times New Roman" w:hAnsi="Segoe UI" w:cs="Segoe UI"/>
      <w:color w:val="00000A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://www.bip.barlinek.pl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EB4F4-C377-4848-88D0-1EDC1A65A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4</Pages>
  <Words>1666</Words>
  <Characters>10001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RADA-GMINY-K</dc:creator>
  <dc:description/>
  <cp:lastModifiedBy>Dominik DS. Szymczykowski</cp:lastModifiedBy>
  <cp:revision>52</cp:revision>
  <cp:lastPrinted>2020-09-29T08:42:00Z</cp:lastPrinted>
  <dcterms:created xsi:type="dcterms:W3CDTF">2020-06-24T07:55:00Z</dcterms:created>
  <dcterms:modified xsi:type="dcterms:W3CDTF">2023-04-28T10:27:00Z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