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9B8" w:rsidRPr="007909B8" w:rsidRDefault="00E42270" w:rsidP="007909B8">
      <w:pPr>
        <w:pStyle w:val="NormalnyWeb"/>
        <w:spacing w:before="0" w:beforeAutospacing="0" w:after="0" w:afterAutospacing="0"/>
        <w:ind w:left="5103"/>
        <w:jc w:val="both"/>
        <w:rPr>
          <w:bCs/>
          <w:color w:val="000000" w:themeColor="text1"/>
        </w:rPr>
      </w:pPr>
      <w:r w:rsidRPr="007E0E27">
        <w:rPr>
          <w:color w:val="000000" w:themeColor="text1"/>
        </w:rPr>
        <w:t> </w:t>
      </w:r>
      <w:r w:rsidRPr="007E0E27">
        <w:rPr>
          <w:rStyle w:val="Pogrubienie"/>
          <w:color w:val="000000" w:themeColor="text1"/>
        </w:rPr>
        <w:t>Załącznik</w:t>
      </w:r>
      <w:r w:rsidR="0068778C" w:rsidRPr="007E0E27">
        <w:rPr>
          <w:rStyle w:val="Pogrubienie"/>
          <w:color w:val="000000" w:themeColor="text1"/>
        </w:rPr>
        <w:t xml:space="preserve"> </w:t>
      </w:r>
      <w:r w:rsidR="0068778C" w:rsidRPr="007E0E27">
        <w:rPr>
          <w:rStyle w:val="Pogrubienie"/>
          <w:color w:val="000000" w:themeColor="text1"/>
        </w:rPr>
        <w:br/>
      </w:r>
      <w:r w:rsidR="00A5524B" w:rsidRPr="007909B8">
        <w:rPr>
          <w:b/>
        </w:rPr>
        <w:t xml:space="preserve"> </w:t>
      </w:r>
      <w:r w:rsidRPr="007909B8">
        <w:rPr>
          <w:bCs/>
          <w:color w:val="000000" w:themeColor="text1"/>
        </w:rPr>
        <w:t xml:space="preserve">do Zarządzenia Nr </w:t>
      </w:r>
      <w:r w:rsidR="00390DA4" w:rsidRPr="007909B8">
        <w:rPr>
          <w:bCs/>
          <w:color w:val="000000" w:themeColor="text1"/>
        </w:rPr>
        <w:t>3/2016</w:t>
      </w:r>
      <w:r w:rsidR="007909B8" w:rsidRPr="007909B8">
        <w:rPr>
          <w:bCs/>
          <w:color w:val="000000" w:themeColor="text1"/>
        </w:rPr>
        <w:t xml:space="preserve"> </w:t>
      </w:r>
      <w:r w:rsidR="007909B8" w:rsidRPr="007909B8">
        <w:t>Wójta Gminy Krzęcin</w:t>
      </w:r>
      <w:r w:rsidR="007909B8" w:rsidRPr="007909B8">
        <w:rPr>
          <w:b/>
        </w:rPr>
        <w:t xml:space="preserve"> </w:t>
      </w:r>
      <w:r w:rsidR="007909B8" w:rsidRPr="007909B8">
        <w:rPr>
          <w:bCs/>
          <w:color w:val="000000" w:themeColor="text1"/>
        </w:rPr>
        <w:t>w sprawie wprowadzenia „Regulaminu kontroli wewnętrznej</w:t>
      </w:r>
      <w:r w:rsidR="007909B8">
        <w:rPr>
          <w:bCs/>
          <w:color w:val="000000" w:themeColor="text1"/>
        </w:rPr>
        <w:t xml:space="preserve"> w </w:t>
      </w:r>
      <w:r w:rsidR="007909B8" w:rsidRPr="007909B8">
        <w:rPr>
          <w:bCs/>
          <w:color w:val="000000" w:themeColor="text1"/>
        </w:rPr>
        <w:t>Urzędzie Gminy Krzęcin i jednostkach organizacyjnych Gminy Krzęcin”</w:t>
      </w:r>
    </w:p>
    <w:p w:rsidR="00E42270" w:rsidRDefault="00E42270" w:rsidP="007909B8">
      <w:pPr>
        <w:ind w:left="5103"/>
        <w:jc w:val="both"/>
        <w:rPr>
          <w:color w:val="000000" w:themeColor="text1"/>
        </w:rPr>
      </w:pPr>
      <w:r w:rsidRPr="007E0E27">
        <w:rPr>
          <w:color w:val="000000" w:themeColor="text1"/>
        </w:rPr>
        <w:t xml:space="preserve">z dnia </w:t>
      </w:r>
      <w:r w:rsidR="00390DA4" w:rsidRPr="007E0E27">
        <w:rPr>
          <w:color w:val="000000" w:themeColor="text1"/>
        </w:rPr>
        <w:t>20 stycznia 2016r.</w:t>
      </w:r>
    </w:p>
    <w:p w:rsidR="0086334D" w:rsidRPr="007E0E27" w:rsidRDefault="0086334D" w:rsidP="0086334D">
      <w:pPr>
        <w:ind w:left="4961"/>
        <w:rPr>
          <w:color w:val="000000" w:themeColor="text1"/>
        </w:rPr>
      </w:pPr>
    </w:p>
    <w:p w:rsidR="00E42270" w:rsidRPr="007E0E27" w:rsidRDefault="00E42270" w:rsidP="0068778C">
      <w:pPr>
        <w:spacing w:line="336" w:lineRule="auto"/>
        <w:jc w:val="center"/>
        <w:rPr>
          <w:color w:val="000000" w:themeColor="text1"/>
        </w:rPr>
      </w:pPr>
      <w:r w:rsidRPr="007E0E27">
        <w:rPr>
          <w:rStyle w:val="Pogrubienie"/>
          <w:color w:val="000000" w:themeColor="text1"/>
        </w:rPr>
        <w:t>Regulamin</w:t>
      </w:r>
      <w:r w:rsidR="00543F89" w:rsidRPr="007E0E27">
        <w:rPr>
          <w:rStyle w:val="Pogrubienie"/>
          <w:color w:val="000000" w:themeColor="text1"/>
        </w:rPr>
        <w:t xml:space="preserve"> </w:t>
      </w:r>
      <w:r w:rsidRPr="007E0E27">
        <w:rPr>
          <w:rStyle w:val="Pogrubienie"/>
          <w:color w:val="000000" w:themeColor="text1"/>
        </w:rPr>
        <w:t xml:space="preserve">kontroli wewnętrznej w Urzędzie Gminy </w:t>
      </w:r>
      <w:r w:rsidR="00A5524B" w:rsidRPr="007E0E27">
        <w:rPr>
          <w:rStyle w:val="Pogrubienie"/>
          <w:color w:val="000000" w:themeColor="text1"/>
        </w:rPr>
        <w:t>Krzęcin</w:t>
      </w:r>
      <w:r w:rsidRPr="007E0E27">
        <w:rPr>
          <w:rStyle w:val="Pogrubienie"/>
          <w:color w:val="000000" w:themeColor="text1"/>
        </w:rPr>
        <w:t xml:space="preserve"> i jednostkach organizacyjnych Gminy </w:t>
      </w:r>
      <w:r w:rsidR="00A5524B" w:rsidRPr="007E0E27">
        <w:rPr>
          <w:rStyle w:val="Pogrubienie"/>
          <w:color w:val="000000" w:themeColor="text1"/>
        </w:rPr>
        <w:t>Krzęcin</w:t>
      </w:r>
    </w:p>
    <w:p w:rsidR="00A5524B" w:rsidRPr="007E0E27" w:rsidRDefault="00E42270" w:rsidP="00A5524B">
      <w:pPr>
        <w:pStyle w:val="Nagwek1"/>
        <w:numPr>
          <w:ilvl w:val="0"/>
          <w:numId w:val="2"/>
        </w:numPr>
        <w:rPr>
          <w:rStyle w:val="Pogrubienie"/>
          <w:rFonts w:ascii="Times New Roman" w:hAnsi="Times New Roman" w:cs="Times New Roman"/>
          <w:b/>
          <w:bCs/>
          <w:color w:val="000000" w:themeColor="text1"/>
        </w:rPr>
      </w:pPr>
      <w:r w:rsidRPr="007E0E27">
        <w:rPr>
          <w:rStyle w:val="Pogrubienie"/>
          <w:rFonts w:ascii="Times New Roman" w:hAnsi="Times New Roman" w:cs="Times New Roman"/>
          <w:b/>
          <w:bCs/>
          <w:color w:val="000000" w:themeColor="text1"/>
          <w:szCs w:val="18"/>
        </w:rPr>
        <w:t>Uregulowania ogólne</w:t>
      </w:r>
    </w:p>
    <w:p w:rsidR="00E42270" w:rsidRPr="007E0E27" w:rsidRDefault="00E42270" w:rsidP="00A5524B">
      <w:pPr>
        <w:pStyle w:val="NormalnyWeb"/>
        <w:spacing w:line="336" w:lineRule="auto"/>
        <w:jc w:val="center"/>
        <w:rPr>
          <w:color w:val="000000" w:themeColor="text1"/>
        </w:rPr>
      </w:pPr>
      <w:r w:rsidRPr="007E0E27">
        <w:rPr>
          <w:rStyle w:val="Pogrubienie"/>
          <w:color w:val="000000" w:themeColor="text1"/>
        </w:rPr>
        <w:t>§ 1</w:t>
      </w:r>
      <w:r w:rsidR="00AE584D">
        <w:rPr>
          <w:rStyle w:val="Pogrubienie"/>
          <w:color w:val="000000" w:themeColor="text1"/>
        </w:rPr>
        <w:t>.</w:t>
      </w:r>
    </w:p>
    <w:p w:rsidR="00E42270" w:rsidRPr="007E0E27" w:rsidRDefault="00E42270" w:rsidP="00E42270">
      <w:pPr>
        <w:pStyle w:val="NormalnyWeb"/>
        <w:spacing w:line="336" w:lineRule="auto"/>
        <w:rPr>
          <w:color w:val="000000" w:themeColor="text1"/>
        </w:rPr>
      </w:pPr>
      <w:r w:rsidRPr="007E0E27">
        <w:rPr>
          <w:color w:val="000000" w:themeColor="text1"/>
        </w:rPr>
        <w:t>Kontrola wewnętrzna jest procesem polegającym na:</w:t>
      </w:r>
    </w:p>
    <w:p w:rsidR="00E42270" w:rsidRPr="007E0E27" w:rsidRDefault="00E42270" w:rsidP="007E0E27">
      <w:pPr>
        <w:pStyle w:val="NormalnyWeb"/>
        <w:spacing w:before="0" w:beforeAutospacing="0" w:after="0" w:afterAutospacing="0" w:line="360" w:lineRule="auto"/>
        <w:rPr>
          <w:color w:val="000000" w:themeColor="text1"/>
        </w:rPr>
      </w:pPr>
      <w:r w:rsidRPr="007E0E27">
        <w:rPr>
          <w:color w:val="000000" w:themeColor="text1"/>
        </w:rPr>
        <w:t>1) ustaleniu stanu faktycznego i porównaniu ze stanem wymagalnym, tj. zgodnym z obowiązującymi przepisami zewnętrznymi i wewnętrznymi, procedurami oraz obowiązującymi standardami;</w:t>
      </w:r>
    </w:p>
    <w:p w:rsidR="00E42270" w:rsidRPr="007E0E27" w:rsidRDefault="00E42270" w:rsidP="007E0E27">
      <w:pPr>
        <w:pStyle w:val="NormalnyWeb"/>
        <w:spacing w:before="0" w:beforeAutospacing="0" w:after="0" w:afterAutospacing="0" w:line="360" w:lineRule="auto"/>
        <w:rPr>
          <w:color w:val="000000" w:themeColor="text1"/>
        </w:rPr>
      </w:pPr>
      <w:r w:rsidRPr="007E0E27">
        <w:rPr>
          <w:color w:val="000000" w:themeColor="text1"/>
        </w:rPr>
        <w:t>2) ocenie kontrolowanych zadań pod względem legalności, gospodarności, celowości, rzetelności, sprawności organizacyjnej i celowości działań;</w:t>
      </w:r>
    </w:p>
    <w:p w:rsidR="00E42270" w:rsidRPr="007E0E27" w:rsidRDefault="00E42270" w:rsidP="007E0E27">
      <w:pPr>
        <w:pStyle w:val="NormalnyWeb"/>
        <w:spacing w:before="0" w:beforeAutospacing="0" w:after="0" w:afterAutospacing="0" w:line="360" w:lineRule="auto"/>
        <w:rPr>
          <w:color w:val="000000" w:themeColor="text1"/>
        </w:rPr>
      </w:pPr>
      <w:r w:rsidRPr="007E0E27">
        <w:rPr>
          <w:color w:val="000000" w:themeColor="text1"/>
        </w:rPr>
        <w:t>3) ustaleniu przyczyn zidentyfikowanych nieprawidłowości;</w:t>
      </w:r>
    </w:p>
    <w:p w:rsidR="00E42270" w:rsidRPr="007E0E27" w:rsidRDefault="00E42270" w:rsidP="007E0E27">
      <w:pPr>
        <w:spacing w:line="360" w:lineRule="auto"/>
        <w:rPr>
          <w:color w:val="000000" w:themeColor="text1"/>
        </w:rPr>
      </w:pPr>
      <w:r w:rsidRPr="007E0E27">
        <w:rPr>
          <w:color w:val="000000" w:themeColor="text1"/>
        </w:rPr>
        <w:t>4) wskazaniu osób odpowiedzialnych;</w:t>
      </w:r>
    </w:p>
    <w:p w:rsidR="00E42270" w:rsidRPr="007E0E27" w:rsidRDefault="00E42270" w:rsidP="007E0E27">
      <w:pPr>
        <w:spacing w:line="360" w:lineRule="auto"/>
        <w:rPr>
          <w:color w:val="000000" w:themeColor="text1"/>
        </w:rPr>
      </w:pPr>
      <w:r w:rsidRPr="007E0E27">
        <w:rPr>
          <w:color w:val="000000" w:themeColor="text1"/>
        </w:rPr>
        <w:t>5) sformułowaniu wniosków i zaleceń pokontrolnych.</w:t>
      </w:r>
    </w:p>
    <w:p w:rsidR="00E42270" w:rsidRPr="007E0E27" w:rsidRDefault="00E42270" w:rsidP="00E42270">
      <w:pPr>
        <w:spacing w:line="336" w:lineRule="auto"/>
        <w:rPr>
          <w:color w:val="000000" w:themeColor="text1"/>
        </w:rPr>
      </w:pPr>
      <w:r w:rsidRPr="007E0E27">
        <w:rPr>
          <w:color w:val="000000" w:themeColor="text1"/>
        </w:rPr>
        <w:t> </w:t>
      </w:r>
    </w:p>
    <w:p w:rsidR="00E42270" w:rsidRPr="007E0E27" w:rsidRDefault="00E42270" w:rsidP="00E42270">
      <w:pPr>
        <w:spacing w:line="336" w:lineRule="auto"/>
        <w:jc w:val="center"/>
        <w:rPr>
          <w:color w:val="000000" w:themeColor="text1"/>
        </w:rPr>
      </w:pPr>
      <w:r w:rsidRPr="007E0E27">
        <w:rPr>
          <w:rStyle w:val="Pogrubienie"/>
          <w:color w:val="000000" w:themeColor="text1"/>
        </w:rPr>
        <w:t xml:space="preserve">§ </w:t>
      </w:r>
      <w:r w:rsidR="00AE584D">
        <w:rPr>
          <w:rStyle w:val="Pogrubienie"/>
          <w:color w:val="000000" w:themeColor="text1"/>
        </w:rPr>
        <w:t>2.</w:t>
      </w:r>
    </w:p>
    <w:p w:rsidR="00E42270" w:rsidRPr="007E0E27" w:rsidRDefault="00E42270" w:rsidP="00390DA4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714" w:hanging="357"/>
        <w:rPr>
          <w:color w:val="000000" w:themeColor="text1"/>
        </w:rPr>
      </w:pPr>
      <w:r w:rsidRPr="007E0E27">
        <w:rPr>
          <w:color w:val="000000" w:themeColor="text1"/>
        </w:rPr>
        <w:t xml:space="preserve">Zadania kontroli wewnętrznej realizuje pracownik Urzędu, </w:t>
      </w:r>
      <w:r w:rsidR="00390DA4" w:rsidRPr="007E0E27">
        <w:rPr>
          <w:color w:val="000000" w:themeColor="text1"/>
        </w:rPr>
        <w:t xml:space="preserve">któremu w Regulaminie organizacyjnym Urzędu Gminy w Krzęcinie powierzono </w:t>
      </w:r>
      <w:r w:rsidR="007E0E27" w:rsidRPr="007E0E27">
        <w:rPr>
          <w:color w:val="000000" w:themeColor="text1"/>
        </w:rPr>
        <w:t xml:space="preserve">te </w:t>
      </w:r>
      <w:r w:rsidR="00390DA4" w:rsidRPr="007E0E27">
        <w:rPr>
          <w:color w:val="000000" w:themeColor="text1"/>
        </w:rPr>
        <w:t>obowiązki</w:t>
      </w:r>
      <w:r w:rsidR="007E0E27" w:rsidRPr="007E0E27">
        <w:rPr>
          <w:color w:val="000000" w:themeColor="text1"/>
        </w:rPr>
        <w:t xml:space="preserve">. </w:t>
      </w:r>
      <w:r w:rsidR="00390DA4" w:rsidRPr="007E0E27">
        <w:rPr>
          <w:color w:val="000000" w:themeColor="text1"/>
        </w:rPr>
        <w:t xml:space="preserve"> </w:t>
      </w:r>
    </w:p>
    <w:p w:rsidR="00416E76" w:rsidRPr="007E0E27" w:rsidRDefault="00A5524B" w:rsidP="00390DA4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714" w:hanging="357"/>
        <w:rPr>
          <w:color w:val="000000" w:themeColor="text1"/>
        </w:rPr>
      </w:pPr>
      <w:r w:rsidRPr="007E0E27">
        <w:rPr>
          <w:color w:val="000000" w:themeColor="text1"/>
        </w:rPr>
        <w:t>Zadania kontroli</w:t>
      </w:r>
      <w:r w:rsidR="00390DA4" w:rsidRPr="007E0E27">
        <w:rPr>
          <w:color w:val="000000" w:themeColor="text1"/>
        </w:rPr>
        <w:t xml:space="preserve"> wewnętrznej,</w:t>
      </w:r>
      <w:r w:rsidRPr="007E0E27">
        <w:rPr>
          <w:color w:val="000000" w:themeColor="text1"/>
        </w:rPr>
        <w:t xml:space="preserve"> </w:t>
      </w:r>
      <w:r w:rsidR="00416E76" w:rsidRPr="007E0E27">
        <w:rPr>
          <w:color w:val="000000" w:themeColor="text1"/>
        </w:rPr>
        <w:t xml:space="preserve"> wykonywać również mogą: </w:t>
      </w:r>
    </w:p>
    <w:p w:rsidR="00416E76" w:rsidRPr="007E0E27" w:rsidRDefault="00416E76" w:rsidP="00390DA4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rPr>
          <w:color w:val="000000" w:themeColor="text1"/>
        </w:rPr>
      </w:pPr>
      <w:r w:rsidRPr="007E0E27">
        <w:rPr>
          <w:color w:val="000000" w:themeColor="text1"/>
        </w:rPr>
        <w:t>Sekretarz Gminy,</w:t>
      </w:r>
    </w:p>
    <w:p w:rsidR="00416E76" w:rsidRPr="007E0E27" w:rsidRDefault="00416E76" w:rsidP="00390DA4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rPr>
          <w:color w:val="000000" w:themeColor="text1"/>
        </w:rPr>
      </w:pPr>
      <w:r w:rsidRPr="007E0E27">
        <w:rPr>
          <w:color w:val="000000" w:themeColor="text1"/>
        </w:rPr>
        <w:t>Skarbnik Gminy,</w:t>
      </w:r>
    </w:p>
    <w:p w:rsidR="00416E76" w:rsidRPr="007E0E27" w:rsidRDefault="00390DA4" w:rsidP="00390DA4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rPr>
          <w:color w:val="000000" w:themeColor="text1"/>
        </w:rPr>
      </w:pPr>
      <w:r w:rsidRPr="007E0E27">
        <w:rPr>
          <w:color w:val="000000" w:themeColor="text1"/>
        </w:rPr>
        <w:t xml:space="preserve"> </w:t>
      </w:r>
      <w:r w:rsidR="007E0E27" w:rsidRPr="007E0E27">
        <w:rPr>
          <w:color w:val="000000" w:themeColor="text1"/>
        </w:rPr>
        <w:t>Pozostali  pracownicy Urzędu, po upoważnieniu przez wójta,</w:t>
      </w:r>
    </w:p>
    <w:p w:rsidR="00416E76" w:rsidRPr="007E0E27" w:rsidRDefault="00416E76" w:rsidP="00416E76">
      <w:pPr>
        <w:pStyle w:val="NormalnyWeb"/>
        <w:numPr>
          <w:ilvl w:val="0"/>
          <w:numId w:val="5"/>
        </w:numPr>
        <w:spacing w:line="336" w:lineRule="auto"/>
        <w:rPr>
          <w:color w:val="000000" w:themeColor="text1"/>
        </w:rPr>
      </w:pPr>
      <w:r w:rsidRPr="007E0E27">
        <w:rPr>
          <w:color w:val="000000" w:themeColor="text1"/>
        </w:rPr>
        <w:t>podmioty zewnętrzne (również osoby fizyczne) na zasadzie zawarcia umowy cywilno-prawnej, upoważnione do tego przez wójta, które zawodowo prowadzą działania kontrolne lub audyt.</w:t>
      </w:r>
    </w:p>
    <w:p w:rsidR="007E0E27" w:rsidRPr="007E0E27" w:rsidRDefault="007E0E27" w:rsidP="00E42270">
      <w:pPr>
        <w:spacing w:line="336" w:lineRule="auto"/>
        <w:jc w:val="center"/>
        <w:rPr>
          <w:rStyle w:val="Pogrubienie"/>
          <w:color w:val="000000" w:themeColor="text1"/>
        </w:rPr>
      </w:pPr>
    </w:p>
    <w:p w:rsidR="00E42270" w:rsidRPr="007E0E27" w:rsidRDefault="00E42270" w:rsidP="00E42270">
      <w:pPr>
        <w:spacing w:line="336" w:lineRule="auto"/>
        <w:jc w:val="center"/>
        <w:rPr>
          <w:color w:val="000000" w:themeColor="text1"/>
        </w:rPr>
      </w:pPr>
      <w:r w:rsidRPr="007E0E27">
        <w:rPr>
          <w:rStyle w:val="Pogrubienie"/>
          <w:color w:val="000000" w:themeColor="text1"/>
        </w:rPr>
        <w:lastRenderedPageBreak/>
        <w:t>Forma i zakres kontroli wewnętrznej</w:t>
      </w:r>
    </w:p>
    <w:p w:rsidR="00E42270" w:rsidRPr="007E0E27" w:rsidRDefault="00E42270" w:rsidP="00E42270">
      <w:pPr>
        <w:spacing w:line="336" w:lineRule="auto"/>
        <w:jc w:val="center"/>
        <w:rPr>
          <w:color w:val="000000" w:themeColor="text1"/>
        </w:rPr>
      </w:pPr>
      <w:r w:rsidRPr="007E0E27">
        <w:rPr>
          <w:color w:val="000000" w:themeColor="text1"/>
        </w:rPr>
        <w:t> </w:t>
      </w:r>
    </w:p>
    <w:p w:rsidR="00E42270" w:rsidRPr="007E0E27" w:rsidRDefault="00E42270" w:rsidP="00E42270">
      <w:pPr>
        <w:spacing w:line="336" w:lineRule="auto"/>
        <w:jc w:val="center"/>
        <w:rPr>
          <w:color w:val="000000" w:themeColor="text1"/>
        </w:rPr>
      </w:pPr>
      <w:r w:rsidRPr="007E0E27">
        <w:rPr>
          <w:rStyle w:val="Pogrubienie"/>
          <w:color w:val="000000" w:themeColor="text1"/>
        </w:rPr>
        <w:t xml:space="preserve">§ </w:t>
      </w:r>
      <w:r w:rsidR="00AE584D">
        <w:rPr>
          <w:rStyle w:val="Pogrubienie"/>
          <w:color w:val="000000" w:themeColor="text1"/>
        </w:rPr>
        <w:t>3.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1. Kontrola wewnętrzna może być przeprowadzana jako: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1) </w:t>
      </w:r>
      <w:r w:rsidRPr="007E0E27">
        <w:rPr>
          <w:rStyle w:val="Pogrubienie"/>
          <w:color w:val="000000" w:themeColor="text1"/>
        </w:rPr>
        <w:t>kontrola problemowa</w:t>
      </w:r>
      <w:r w:rsidRPr="007E0E27">
        <w:rPr>
          <w:color w:val="000000" w:themeColor="text1"/>
        </w:rPr>
        <w:t>-obejmująca określone zagadnienie, wycinek działalności podmiotu kontrolowanego;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2) </w:t>
      </w:r>
      <w:r w:rsidRPr="007E0E27">
        <w:rPr>
          <w:rStyle w:val="Pogrubienie"/>
          <w:color w:val="000000" w:themeColor="text1"/>
        </w:rPr>
        <w:t>kontrola doraźna</w:t>
      </w:r>
      <w:r w:rsidRPr="007E0E27">
        <w:rPr>
          <w:color w:val="000000" w:themeColor="text1"/>
        </w:rPr>
        <w:t>-przeprowadzana poza rocznym planem kontroli;</w:t>
      </w:r>
    </w:p>
    <w:p w:rsidR="00E42270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3) </w:t>
      </w:r>
      <w:r w:rsidRPr="007E0E27">
        <w:rPr>
          <w:rStyle w:val="Pogrubienie"/>
          <w:color w:val="000000" w:themeColor="text1"/>
        </w:rPr>
        <w:t>kontrola sprawdzająca</w:t>
      </w:r>
      <w:r w:rsidRPr="007E0E27">
        <w:rPr>
          <w:color w:val="000000" w:themeColor="text1"/>
        </w:rPr>
        <w:t>-obejmująca swym zakresem wykonanie wcześniejszych zaleceń pokontrolnych.</w:t>
      </w:r>
    </w:p>
    <w:p w:rsidR="007909B8" w:rsidRPr="007E0E27" w:rsidRDefault="007909B8" w:rsidP="00416E76">
      <w:pPr>
        <w:pStyle w:val="NormalnyWeb"/>
        <w:jc w:val="both"/>
        <w:rPr>
          <w:color w:val="000000" w:themeColor="text1"/>
        </w:rPr>
      </w:pPr>
      <w:r>
        <w:rPr>
          <w:color w:val="000000" w:themeColor="text1"/>
        </w:rPr>
        <w:t>4</w:t>
      </w:r>
      <w:r w:rsidRPr="007E0E27">
        <w:rPr>
          <w:color w:val="000000" w:themeColor="text1"/>
        </w:rPr>
        <w:t>) </w:t>
      </w:r>
      <w:r w:rsidRPr="007E0E27">
        <w:rPr>
          <w:rStyle w:val="Pogrubienie"/>
          <w:color w:val="000000" w:themeColor="text1"/>
        </w:rPr>
        <w:t xml:space="preserve">kontrola </w:t>
      </w:r>
      <w:r>
        <w:rPr>
          <w:rStyle w:val="Pogrubienie"/>
          <w:color w:val="000000" w:themeColor="text1"/>
        </w:rPr>
        <w:t>kompleksowa</w:t>
      </w:r>
      <w:r w:rsidRPr="007E0E27">
        <w:rPr>
          <w:color w:val="000000" w:themeColor="text1"/>
        </w:rPr>
        <w:t xml:space="preserve">-obejmująca </w:t>
      </w:r>
      <w:r>
        <w:rPr>
          <w:color w:val="000000" w:themeColor="text1"/>
        </w:rPr>
        <w:t>całą gospodarkę finansową kontrolowanej jednostki.</w:t>
      </w:r>
    </w:p>
    <w:p w:rsidR="00E42270" w:rsidRPr="007E0E27" w:rsidRDefault="00E42270" w:rsidP="00416E76">
      <w:pPr>
        <w:jc w:val="both"/>
        <w:rPr>
          <w:color w:val="000000" w:themeColor="text1"/>
        </w:rPr>
      </w:pPr>
      <w:r w:rsidRPr="007E0E27">
        <w:rPr>
          <w:color w:val="000000" w:themeColor="text1"/>
        </w:rPr>
        <w:t>2. Kontrola wewnętrzna obejmuje</w:t>
      </w:r>
      <w:r w:rsidR="00390DA4" w:rsidRPr="007E0E27">
        <w:rPr>
          <w:color w:val="000000" w:themeColor="text1"/>
        </w:rPr>
        <w:t xml:space="preserve"> w szczególności</w:t>
      </w:r>
      <w:r w:rsidRPr="007E0E27">
        <w:rPr>
          <w:color w:val="000000" w:themeColor="text1"/>
        </w:rPr>
        <w:t>: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1) badanie prawidłowości wykonanych zadań należących do zakresu działania podmiotu kontrolowanego, w szczególności w zakresie: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a) wykonywania przez pracowników ich obowiązków służbowych zwłaszcza pod względem zgodności z obowiązującymi przepisami prawa,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b) przestrzegania procedur kontroli w tym wydatkowania środków publicznych, wstępnej oceny celowości zaciągania zobowiązań i dokonywania wydatków ponoszonych w związku z realizacją zadań,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c) przestrzegania zasad etyki zawodowej, bezstronności i obiektywizmu działania pracowników,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2) wskazanie nieprawidłowości i analizę przyczyn ich powstania;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3) przedstawienie kierownikom podmiotów kontrolowanych wniosków i zaleceń pokontrolnych w celu usunięcia nieprawidłowości, zapobiegania ich powstaniu i ograniczeniu negatywnych skutków;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4) wskazanie osób odpowiedzialnych za powstałe nieprawidłowości oraz zakresu tej odpowiedzialności.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3. Podstawowe kryteria doboru do kontroli finansowej ustala się na podstawie:</w:t>
      </w:r>
    </w:p>
    <w:p w:rsidR="00E42270" w:rsidRPr="007E0E27" w:rsidRDefault="00E42270" w:rsidP="00416E76">
      <w:pPr>
        <w:jc w:val="both"/>
        <w:rPr>
          <w:color w:val="000000" w:themeColor="text1"/>
        </w:rPr>
      </w:pPr>
      <w:r w:rsidRPr="007E0E27">
        <w:rPr>
          <w:color w:val="000000" w:themeColor="text1"/>
        </w:rPr>
        <w:t>1) analizy sprawozdań okresowych,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2) analizy wniosków i zaleceń pokontrolnych wydanych przez kontrole instytucjonalne,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3) konieczności przeprowadzenia kontroli krzyżowej (w urzędzie i w innej jednostce organizacyjnej lub finansowanej albo dofinansowywanej z budżetu gminy),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lastRenderedPageBreak/>
        <w:t xml:space="preserve">4) analizy wniosków jednostek organizacyjnych Gminy </w:t>
      </w:r>
      <w:r w:rsidR="00390DA4" w:rsidRPr="007E0E27">
        <w:rPr>
          <w:color w:val="000000" w:themeColor="text1"/>
        </w:rPr>
        <w:t>Krzęcin kierowanych</w:t>
      </w:r>
      <w:r w:rsidRPr="007E0E27">
        <w:rPr>
          <w:color w:val="000000" w:themeColor="text1"/>
        </w:rPr>
        <w:t xml:space="preserve"> </w:t>
      </w:r>
      <w:r w:rsidR="00390DA4" w:rsidRPr="007E0E27">
        <w:rPr>
          <w:color w:val="000000" w:themeColor="text1"/>
        </w:rPr>
        <w:t>do</w:t>
      </w:r>
      <w:r w:rsidRPr="007E0E27">
        <w:rPr>
          <w:color w:val="000000" w:themeColor="text1"/>
        </w:rPr>
        <w:t> Wójta o zwiększenie ich budżetu przekazanego do dyspozycji na podstawie planów finansowo-rzeczowych,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5) otrzymanych dotacji o różnym charakterze (kontrola prawidłowości wykorzystania otrzymanej dotacji),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6) innych informacji zarządczych z otoczenia wewnętrznego i zewnętrznego Urzędu.</w:t>
      </w:r>
    </w:p>
    <w:p w:rsidR="00E42270" w:rsidRPr="007E0E27" w:rsidRDefault="00E42270" w:rsidP="00416E76">
      <w:pPr>
        <w:jc w:val="both"/>
        <w:rPr>
          <w:color w:val="000000" w:themeColor="text1"/>
        </w:rPr>
      </w:pPr>
      <w:r w:rsidRPr="007E0E27">
        <w:rPr>
          <w:color w:val="000000" w:themeColor="text1"/>
        </w:rPr>
        <w:t> </w:t>
      </w:r>
    </w:p>
    <w:p w:rsidR="00E42270" w:rsidRPr="007E0E27" w:rsidRDefault="00E42270" w:rsidP="00416E76">
      <w:pPr>
        <w:jc w:val="both"/>
        <w:rPr>
          <w:color w:val="000000" w:themeColor="text1"/>
        </w:rPr>
      </w:pPr>
      <w:r w:rsidRPr="007E0E27">
        <w:rPr>
          <w:color w:val="000000" w:themeColor="text1"/>
        </w:rPr>
        <w:t> </w:t>
      </w:r>
    </w:p>
    <w:p w:rsidR="00E42270" w:rsidRPr="007E0E27" w:rsidRDefault="00E42270" w:rsidP="00416E76">
      <w:pPr>
        <w:jc w:val="center"/>
        <w:rPr>
          <w:color w:val="000000" w:themeColor="text1"/>
        </w:rPr>
      </w:pPr>
      <w:r w:rsidRPr="007E0E27">
        <w:rPr>
          <w:rStyle w:val="Pogrubienie"/>
          <w:color w:val="000000" w:themeColor="text1"/>
        </w:rPr>
        <w:t xml:space="preserve">§ </w:t>
      </w:r>
      <w:r w:rsidR="00AE584D">
        <w:rPr>
          <w:rStyle w:val="Pogrubienie"/>
          <w:color w:val="000000" w:themeColor="text1"/>
        </w:rPr>
        <w:t>4.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 xml:space="preserve">1. W przypadkach </w:t>
      </w:r>
      <w:r w:rsidR="00390DA4" w:rsidRPr="007E0E27">
        <w:rPr>
          <w:color w:val="000000" w:themeColor="text1"/>
        </w:rPr>
        <w:t xml:space="preserve">kontroli </w:t>
      </w:r>
      <w:r w:rsidRPr="007E0E27">
        <w:rPr>
          <w:color w:val="000000" w:themeColor="text1"/>
        </w:rPr>
        <w:t>wymagających specjalnych kwalifikacji,</w:t>
      </w:r>
      <w:r w:rsidR="007909B8">
        <w:rPr>
          <w:color w:val="000000" w:themeColor="text1"/>
        </w:rPr>
        <w:t xml:space="preserve"> bądź kontroli przeprowadzanych w Referacie Budżetu i Finansów Urzędu Gminy w Krzęcinie</w:t>
      </w:r>
      <w:r w:rsidRPr="007E0E27">
        <w:rPr>
          <w:color w:val="000000" w:themeColor="text1"/>
        </w:rPr>
        <w:t xml:space="preserve"> Wójt może powołać rzeczoznawcę lub biegłego rewidenta.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2. Rzeczoznawca lub biegły rewident, powołany do udziału w czynnościach kontrolnych, otrzymuje wynagrodzenie wynikające z podpisanej umowy cywilno-prawnej.</w:t>
      </w:r>
    </w:p>
    <w:p w:rsidR="00E42270" w:rsidRPr="007E0E27" w:rsidRDefault="00E42270" w:rsidP="00416E76">
      <w:pPr>
        <w:jc w:val="both"/>
        <w:rPr>
          <w:color w:val="000000" w:themeColor="text1"/>
        </w:rPr>
      </w:pPr>
      <w:r w:rsidRPr="007E0E27">
        <w:rPr>
          <w:color w:val="000000" w:themeColor="text1"/>
        </w:rPr>
        <w:t> </w:t>
      </w:r>
    </w:p>
    <w:p w:rsidR="00E42270" w:rsidRPr="007E0E27" w:rsidRDefault="00E42270" w:rsidP="00192FAD">
      <w:pPr>
        <w:pStyle w:val="Nagwek1"/>
        <w:numPr>
          <w:ilvl w:val="0"/>
          <w:numId w:val="2"/>
        </w:numPr>
        <w:rPr>
          <w:rStyle w:val="Pogrubienie"/>
          <w:color w:val="000000" w:themeColor="text1"/>
          <w:szCs w:val="18"/>
        </w:rPr>
      </w:pPr>
      <w:r w:rsidRPr="007E0E27">
        <w:rPr>
          <w:rStyle w:val="Pogrubienie"/>
          <w:rFonts w:ascii="Times New Roman" w:hAnsi="Times New Roman" w:cs="Times New Roman"/>
          <w:b/>
          <w:bCs/>
          <w:color w:val="000000" w:themeColor="text1"/>
          <w:szCs w:val="18"/>
        </w:rPr>
        <w:t>Tryb przeprowadzania kontroli wewnętrznej</w:t>
      </w:r>
    </w:p>
    <w:p w:rsidR="00E42270" w:rsidRPr="007E0E27" w:rsidRDefault="00E42270" w:rsidP="00416E76">
      <w:pPr>
        <w:jc w:val="both"/>
        <w:rPr>
          <w:color w:val="000000" w:themeColor="text1"/>
        </w:rPr>
      </w:pPr>
      <w:r w:rsidRPr="007E0E27">
        <w:rPr>
          <w:color w:val="000000" w:themeColor="text1"/>
        </w:rPr>
        <w:t> </w:t>
      </w:r>
    </w:p>
    <w:p w:rsidR="00E42270" w:rsidRPr="007E0E27" w:rsidRDefault="00E42270" w:rsidP="00416E76">
      <w:pPr>
        <w:jc w:val="center"/>
        <w:rPr>
          <w:color w:val="000000" w:themeColor="text1"/>
        </w:rPr>
      </w:pPr>
      <w:r w:rsidRPr="007E0E27">
        <w:rPr>
          <w:rStyle w:val="Pogrubienie"/>
          <w:color w:val="000000" w:themeColor="text1"/>
        </w:rPr>
        <w:t xml:space="preserve">§ </w:t>
      </w:r>
      <w:r w:rsidR="00AE584D">
        <w:rPr>
          <w:rStyle w:val="Pogrubienie"/>
          <w:color w:val="000000" w:themeColor="text1"/>
        </w:rPr>
        <w:t>5.</w:t>
      </w:r>
    </w:p>
    <w:p w:rsidR="00E42270" w:rsidRPr="007E0E27" w:rsidRDefault="00E42270" w:rsidP="00416E76">
      <w:pPr>
        <w:pStyle w:val="NormalnyWeb"/>
        <w:numPr>
          <w:ilvl w:val="0"/>
          <w:numId w:val="6"/>
        </w:numPr>
        <w:jc w:val="both"/>
        <w:rPr>
          <w:color w:val="000000" w:themeColor="text1"/>
        </w:rPr>
      </w:pPr>
      <w:r w:rsidRPr="007E0E27">
        <w:rPr>
          <w:color w:val="000000" w:themeColor="text1"/>
        </w:rPr>
        <w:t>Kontrola wewnętrzna przeprowadzana jest na podstawie rocznego planu kontroli</w:t>
      </w:r>
      <w:r w:rsidR="00162073" w:rsidRPr="007E0E27">
        <w:rPr>
          <w:color w:val="000000" w:themeColor="text1"/>
        </w:rPr>
        <w:t xml:space="preserve"> sporządzonego przez pracownika wskazanego w regulaminie organizacyjnym urzędu jako osoba odpowi</w:t>
      </w:r>
      <w:r w:rsidR="002B1C12">
        <w:rPr>
          <w:color w:val="000000" w:themeColor="text1"/>
        </w:rPr>
        <w:t>edzialna za kontrolę wewnętrzną i zatwierdzonego przez Wójta lub na podstawie polecenia przeprowadzenia kontroli wydanego przez Wójta.</w:t>
      </w:r>
    </w:p>
    <w:p w:rsidR="00E42270" w:rsidRPr="007E0E27" w:rsidRDefault="00E42270" w:rsidP="00416E76">
      <w:pPr>
        <w:pStyle w:val="NormalnyWeb"/>
        <w:numPr>
          <w:ilvl w:val="0"/>
          <w:numId w:val="6"/>
        </w:numPr>
        <w:jc w:val="both"/>
        <w:rPr>
          <w:color w:val="000000" w:themeColor="text1"/>
        </w:rPr>
      </w:pPr>
      <w:r w:rsidRPr="007E0E27">
        <w:rPr>
          <w:color w:val="000000" w:themeColor="text1"/>
        </w:rPr>
        <w:t xml:space="preserve">Plan kontroli uwzględnia zadania </w:t>
      </w:r>
      <w:r w:rsidR="00162073" w:rsidRPr="007E0E27">
        <w:rPr>
          <w:color w:val="000000" w:themeColor="text1"/>
        </w:rPr>
        <w:t>zle</w:t>
      </w:r>
      <w:r w:rsidRPr="007E0E27">
        <w:rPr>
          <w:color w:val="000000" w:themeColor="text1"/>
        </w:rPr>
        <w:t>cone przez Wójta oraz informacje dotyczące funkcjonowania jednostki.</w:t>
      </w:r>
    </w:p>
    <w:p w:rsidR="00416E76" w:rsidRPr="007E0E27" w:rsidRDefault="00416E76" w:rsidP="00416E76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color w:val="000000" w:themeColor="text1"/>
        </w:rPr>
      </w:pPr>
      <w:r w:rsidRPr="007E0E27">
        <w:rPr>
          <w:color w:val="000000" w:themeColor="text1"/>
        </w:rPr>
        <w:t xml:space="preserve">Wzór rocznego Planu kontroli stanowi </w:t>
      </w:r>
      <w:r w:rsidRPr="007E0E27">
        <w:rPr>
          <w:b/>
          <w:color w:val="000000" w:themeColor="text1"/>
        </w:rPr>
        <w:t xml:space="preserve">Załącznik Nr </w:t>
      </w:r>
      <w:r w:rsidR="00162073" w:rsidRPr="007E0E27">
        <w:rPr>
          <w:b/>
          <w:color w:val="000000" w:themeColor="text1"/>
        </w:rPr>
        <w:t>1</w:t>
      </w:r>
      <w:r w:rsidRPr="007E0E27">
        <w:rPr>
          <w:color w:val="000000" w:themeColor="text1"/>
        </w:rPr>
        <w:t xml:space="preserve"> do</w:t>
      </w:r>
      <w:r w:rsidR="00162073" w:rsidRPr="007E0E27">
        <w:rPr>
          <w:color w:val="000000" w:themeColor="text1"/>
        </w:rPr>
        <w:t xml:space="preserve"> </w:t>
      </w:r>
      <w:r w:rsidRPr="007E0E27">
        <w:rPr>
          <w:color w:val="000000" w:themeColor="text1"/>
        </w:rPr>
        <w:t xml:space="preserve"> </w:t>
      </w:r>
      <w:r w:rsidRPr="007E0E27">
        <w:rPr>
          <w:bCs/>
          <w:color w:val="000000" w:themeColor="text1"/>
        </w:rPr>
        <w:t>Regulaminu kontroli wewnętrznej w Urzędzie Gminy Krzęcin i jednostkach organizacyjnych Gminy Krzęcin</w:t>
      </w:r>
      <w:r w:rsidR="00162073" w:rsidRPr="007E0E27">
        <w:rPr>
          <w:bCs/>
          <w:color w:val="000000" w:themeColor="text1"/>
        </w:rPr>
        <w:t>.</w:t>
      </w:r>
    </w:p>
    <w:p w:rsidR="00E42270" w:rsidRPr="007E0E27" w:rsidRDefault="00E42270" w:rsidP="00416E76">
      <w:pPr>
        <w:pStyle w:val="NormalnyWeb"/>
        <w:numPr>
          <w:ilvl w:val="0"/>
          <w:numId w:val="6"/>
        </w:numPr>
        <w:jc w:val="both"/>
        <w:rPr>
          <w:color w:val="000000" w:themeColor="text1"/>
        </w:rPr>
      </w:pPr>
      <w:r w:rsidRPr="007E0E27">
        <w:rPr>
          <w:color w:val="000000" w:themeColor="text1"/>
        </w:rPr>
        <w:t>Plan kontroli może być w każdym czasie zmieniony przez Wójta poprzez dodanie innych, wynikających z bieżących potrzeb czynności.</w:t>
      </w:r>
    </w:p>
    <w:p w:rsidR="00E42270" w:rsidRPr="007E0E27" w:rsidRDefault="00E42270" w:rsidP="00355CB9">
      <w:pPr>
        <w:pStyle w:val="NormalnyWeb"/>
        <w:numPr>
          <w:ilvl w:val="0"/>
          <w:numId w:val="6"/>
        </w:numPr>
        <w:jc w:val="both"/>
        <w:rPr>
          <w:color w:val="000000" w:themeColor="text1"/>
        </w:rPr>
      </w:pPr>
      <w:r w:rsidRPr="007E0E27">
        <w:rPr>
          <w:color w:val="000000" w:themeColor="text1"/>
        </w:rPr>
        <w:t xml:space="preserve">Po zakończeniu roku kalendarzowego </w:t>
      </w:r>
      <w:r w:rsidR="00162073" w:rsidRPr="007E0E27">
        <w:rPr>
          <w:color w:val="000000" w:themeColor="text1"/>
        </w:rPr>
        <w:t xml:space="preserve">pracownik wymieniony w § 6 ust. 1 tego regulaminu </w:t>
      </w:r>
      <w:r w:rsidRPr="007E0E27">
        <w:rPr>
          <w:color w:val="000000" w:themeColor="text1"/>
        </w:rPr>
        <w:t>sporządza</w:t>
      </w:r>
      <w:r w:rsidR="002B1C12">
        <w:rPr>
          <w:color w:val="000000" w:themeColor="text1"/>
        </w:rPr>
        <w:t xml:space="preserve"> w terminie do 31 stycznia każdego roku</w:t>
      </w:r>
      <w:r w:rsidRPr="007E0E27">
        <w:rPr>
          <w:color w:val="000000" w:themeColor="text1"/>
        </w:rPr>
        <w:t xml:space="preserve"> </w:t>
      </w:r>
      <w:r w:rsidR="002B1C12">
        <w:rPr>
          <w:color w:val="000000" w:themeColor="text1"/>
        </w:rPr>
        <w:t xml:space="preserve">pisemną </w:t>
      </w:r>
      <w:r w:rsidRPr="007E0E27">
        <w:rPr>
          <w:color w:val="000000" w:themeColor="text1"/>
        </w:rPr>
        <w:t>informację o realizacji planu kontroli</w:t>
      </w:r>
      <w:r w:rsidR="00162073" w:rsidRPr="007E0E27">
        <w:rPr>
          <w:color w:val="000000" w:themeColor="text1"/>
        </w:rPr>
        <w:t xml:space="preserve"> </w:t>
      </w:r>
      <w:r w:rsidR="002B1C12">
        <w:rPr>
          <w:color w:val="000000" w:themeColor="text1"/>
        </w:rPr>
        <w:t>za poprzedni rok i</w:t>
      </w:r>
      <w:r w:rsidR="00162073" w:rsidRPr="007E0E27">
        <w:rPr>
          <w:color w:val="000000" w:themeColor="text1"/>
        </w:rPr>
        <w:t xml:space="preserve"> przedstawia go wójtowi do zatwierdzenia.</w:t>
      </w:r>
    </w:p>
    <w:p w:rsidR="00E42270" w:rsidRPr="007E0E27" w:rsidRDefault="00E42270" w:rsidP="00162073">
      <w:pPr>
        <w:rPr>
          <w:color w:val="000000" w:themeColor="text1"/>
        </w:rPr>
      </w:pPr>
      <w:r w:rsidRPr="007E0E27">
        <w:rPr>
          <w:color w:val="000000" w:themeColor="text1"/>
        </w:rPr>
        <w:t> </w:t>
      </w:r>
    </w:p>
    <w:p w:rsidR="00E42270" w:rsidRPr="007E0E27" w:rsidRDefault="00E42270" w:rsidP="00416E76">
      <w:pPr>
        <w:jc w:val="center"/>
        <w:rPr>
          <w:color w:val="000000" w:themeColor="text1"/>
        </w:rPr>
      </w:pPr>
      <w:r w:rsidRPr="007E0E27">
        <w:rPr>
          <w:rStyle w:val="Pogrubienie"/>
          <w:color w:val="000000" w:themeColor="text1"/>
        </w:rPr>
        <w:t xml:space="preserve">§ </w:t>
      </w:r>
      <w:r w:rsidR="00AE584D">
        <w:rPr>
          <w:rStyle w:val="Pogrubienie"/>
          <w:color w:val="000000" w:themeColor="text1"/>
        </w:rPr>
        <w:t>6.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1. Kontrolujący jest uprawniony do wstępu oraz poruszania się na terenie jednostki kontrolowanej na podstawie upoważnienia podpisanego przez Wójta lub osobę przez niego upoważnioną.</w:t>
      </w:r>
    </w:p>
    <w:p w:rsidR="00162073" w:rsidRPr="007E0E27" w:rsidRDefault="00E42270" w:rsidP="00B77E68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  <w:r w:rsidRPr="007E0E27">
        <w:rPr>
          <w:color w:val="000000" w:themeColor="text1"/>
        </w:rPr>
        <w:lastRenderedPageBreak/>
        <w:t>2. Wzór upoważnieni</w:t>
      </w:r>
      <w:r w:rsidR="00416E76" w:rsidRPr="007E0E27">
        <w:rPr>
          <w:color w:val="000000" w:themeColor="text1"/>
        </w:rPr>
        <w:t xml:space="preserve">a, o którym mowa w ust. </w:t>
      </w:r>
      <w:r w:rsidR="00162073" w:rsidRPr="007E0E27">
        <w:rPr>
          <w:color w:val="000000" w:themeColor="text1"/>
        </w:rPr>
        <w:t>1</w:t>
      </w:r>
      <w:r w:rsidRPr="007E0E27">
        <w:rPr>
          <w:color w:val="000000" w:themeColor="text1"/>
        </w:rPr>
        <w:t xml:space="preserve"> stanowi </w:t>
      </w:r>
      <w:r w:rsidR="00162073" w:rsidRPr="007E0E27">
        <w:rPr>
          <w:b/>
          <w:color w:val="000000" w:themeColor="text1"/>
        </w:rPr>
        <w:t>Załącznik Nr 2</w:t>
      </w:r>
      <w:r w:rsidR="00162073" w:rsidRPr="007E0E27">
        <w:rPr>
          <w:color w:val="000000" w:themeColor="text1"/>
        </w:rPr>
        <w:t xml:space="preserve"> do  </w:t>
      </w:r>
      <w:r w:rsidR="00162073" w:rsidRPr="007E0E27">
        <w:rPr>
          <w:bCs/>
          <w:color w:val="000000" w:themeColor="text1"/>
        </w:rPr>
        <w:t>Regulaminu kontroli wewnętrznej w Urzędzie Gminy Krzęcin i jednostkach organizacyjnych Gminy Krzęcin</w:t>
      </w:r>
    </w:p>
    <w:p w:rsidR="00E42270" w:rsidRPr="007E0E27" w:rsidRDefault="00E42270" w:rsidP="00416E76">
      <w:pPr>
        <w:jc w:val="both"/>
        <w:rPr>
          <w:color w:val="000000" w:themeColor="text1"/>
        </w:rPr>
      </w:pPr>
      <w:r w:rsidRPr="007E0E27">
        <w:rPr>
          <w:color w:val="000000" w:themeColor="text1"/>
        </w:rPr>
        <w:t> </w:t>
      </w:r>
    </w:p>
    <w:p w:rsidR="00E42270" w:rsidRPr="007E0E27" w:rsidRDefault="00E42270" w:rsidP="00416E76">
      <w:pPr>
        <w:jc w:val="center"/>
        <w:rPr>
          <w:color w:val="000000" w:themeColor="text1"/>
        </w:rPr>
      </w:pPr>
      <w:r w:rsidRPr="007E0E27">
        <w:rPr>
          <w:rStyle w:val="Pogrubienie"/>
          <w:color w:val="000000" w:themeColor="text1"/>
        </w:rPr>
        <w:t xml:space="preserve">§ </w:t>
      </w:r>
      <w:r w:rsidR="00AE584D">
        <w:rPr>
          <w:rStyle w:val="Pogrubienie"/>
          <w:color w:val="000000" w:themeColor="text1"/>
        </w:rPr>
        <w:t>7.</w:t>
      </w:r>
    </w:p>
    <w:p w:rsidR="00E42270" w:rsidRPr="007E0E27" w:rsidRDefault="00E42270" w:rsidP="00416E76">
      <w:pPr>
        <w:jc w:val="both"/>
        <w:rPr>
          <w:color w:val="000000" w:themeColor="text1"/>
        </w:rPr>
      </w:pPr>
      <w:r w:rsidRPr="007E0E27">
        <w:rPr>
          <w:color w:val="000000" w:themeColor="text1"/>
        </w:rPr>
        <w:t>Kontrolujący ma prawo do: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 xml:space="preserve">1) </w:t>
      </w:r>
      <w:r w:rsidR="002B1C12">
        <w:rPr>
          <w:color w:val="000000" w:themeColor="text1"/>
        </w:rPr>
        <w:t>swobodnego</w:t>
      </w:r>
      <w:r w:rsidRPr="007E0E27">
        <w:rPr>
          <w:color w:val="000000" w:themeColor="text1"/>
        </w:rPr>
        <w:t xml:space="preserve"> wstępu do pomieszczeń i obiektów podmiotu kontrolowanego z wyjątkiem pomieszczeń, do których mają zastosowanie przepisy o informacjach niejawnych,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2) wglądu, z zachowaniem zasad ochrony dóbr osobistych, do urządzeń ewidencyjnych, planów, sprawozdań, analiz oraz wszelkich dokumentów dotyczących przedmiotu kontroli, a także sporządzania odpisów i wyciągów z tych dokumentów,</w:t>
      </w:r>
    </w:p>
    <w:p w:rsidR="00E42270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3) pobierania od kontrolowanych wyjaśnień (ustnych i pisemnych) oraz przyjmowania składanych z ich inicjatywy</w:t>
      </w:r>
      <w:r w:rsidR="000530D8">
        <w:rPr>
          <w:color w:val="000000" w:themeColor="text1"/>
        </w:rPr>
        <w:t xml:space="preserve"> ustnych i pisemnych oświadczeń,</w:t>
      </w:r>
    </w:p>
    <w:p w:rsidR="000530D8" w:rsidRPr="007E0E27" w:rsidRDefault="000530D8" w:rsidP="00416E76">
      <w:pPr>
        <w:pStyle w:val="NormalnyWeb"/>
        <w:jc w:val="both"/>
        <w:rPr>
          <w:color w:val="000000" w:themeColor="text1"/>
        </w:rPr>
      </w:pPr>
      <w:r>
        <w:rPr>
          <w:color w:val="000000" w:themeColor="text1"/>
        </w:rPr>
        <w:t>4) przeprowadzania oględzin obiektów i składników majątkowych.</w:t>
      </w:r>
    </w:p>
    <w:p w:rsidR="00E42270" w:rsidRPr="007E0E27" w:rsidRDefault="00E42270" w:rsidP="00416E76">
      <w:pPr>
        <w:jc w:val="both"/>
        <w:rPr>
          <w:color w:val="000000" w:themeColor="text1"/>
        </w:rPr>
      </w:pPr>
      <w:r w:rsidRPr="007E0E27">
        <w:rPr>
          <w:color w:val="000000" w:themeColor="text1"/>
        </w:rPr>
        <w:t> </w:t>
      </w:r>
    </w:p>
    <w:p w:rsidR="00E42270" w:rsidRPr="007E0E27" w:rsidRDefault="00E42270" w:rsidP="00416E76">
      <w:pPr>
        <w:jc w:val="center"/>
        <w:rPr>
          <w:color w:val="000000" w:themeColor="text1"/>
        </w:rPr>
      </w:pPr>
      <w:r w:rsidRPr="007E0E27">
        <w:rPr>
          <w:rStyle w:val="Pogrubienie"/>
          <w:color w:val="000000" w:themeColor="text1"/>
        </w:rPr>
        <w:t xml:space="preserve">§ </w:t>
      </w:r>
      <w:r w:rsidR="000530D8">
        <w:rPr>
          <w:rStyle w:val="Pogrubienie"/>
          <w:color w:val="000000" w:themeColor="text1"/>
        </w:rPr>
        <w:t>8</w:t>
      </w:r>
      <w:r w:rsidR="00AE584D">
        <w:rPr>
          <w:rStyle w:val="Pogrubienie"/>
          <w:color w:val="000000" w:themeColor="text1"/>
        </w:rPr>
        <w:t>.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Obowiązkiem kierownika podmiotu kontrolowanego jest zapewnienie kontrolującemu odpowiednich warunków do sprawnego i rzetelnego przeprowadzenia kontroli, przez: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 xml:space="preserve">1) </w:t>
      </w:r>
      <w:r w:rsidR="000530D8">
        <w:rPr>
          <w:color w:val="000000" w:themeColor="text1"/>
        </w:rPr>
        <w:t>niezwłocznego udostępnienia</w:t>
      </w:r>
      <w:r w:rsidRPr="007E0E27">
        <w:rPr>
          <w:color w:val="000000" w:themeColor="text1"/>
        </w:rPr>
        <w:t xml:space="preserve"> żądanych dokumentów dotyczących przedmiotu kontroli,</w:t>
      </w:r>
    </w:p>
    <w:p w:rsidR="00E42270" w:rsidRPr="007E0E27" w:rsidRDefault="000530D8" w:rsidP="00416E76">
      <w:pPr>
        <w:pStyle w:val="NormalnyWeb"/>
        <w:jc w:val="both"/>
        <w:rPr>
          <w:color w:val="000000" w:themeColor="text1"/>
        </w:rPr>
      </w:pPr>
      <w:r>
        <w:rPr>
          <w:color w:val="000000" w:themeColor="text1"/>
        </w:rPr>
        <w:t>2) umożliwienia</w:t>
      </w:r>
      <w:r w:rsidR="00E42270" w:rsidRPr="007E0E27">
        <w:rPr>
          <w:color w:val="000000" w:themeColor="text1"/>
        </w:rPr>
        <w:t xml:space="preserve"> dokonania oględzin,</w:t>
      </w:r>
    </w:p>
    <w:p w:rsidR="00E42270" w:rsidRPr="007E0E27" w:rsidRDefault="000530D8" w:rsidP="00416E76">
      <w:pPr>
        <w:pStyle w:val="NormalnyWeb"/>
        <w:jc w:val="both"/>
        <w:rPr>
          <w:color w:val="000000" w:themeColor="text1"/>
        </w:rPr>
      </w:pPr>
      <w:r>
        <w:rPr>
          <w:color w:val="000000" w:themeColor="text1"/>
        </w:rPr>
        <w:t>3) zobowiązania</w:t>
      </w:r>
      <w:r w:rsidR="00E42270" w:rsidRPr="007E0E27">
        <w:rPr>
          <w:color w:val="000000" w:themeColor="text1"/>
        </w:rPr>
        <w:t xml:space="preserve"> pracowników do udzielania wyjaśnień.</w:t>
      </w:r>
    </w:p>
    <w:p w:rsidR="00E42270" w:rsidRPr="007E0E27" w:rsidRDefault="00E42270" w:rsidP="00416E76">
      <w:pPr>
        <w:jc w:val="both"/>
        <w:rPr>
          <w:color w:val="000000" w:themeColor="text1"/>
        </w:rPr>
      </w:pPr>
      <w:r w:rsidRPr="007E0E27">
        <w:rPr>
          <w:color w:val="000000" w:themeColor="text1"/>
        </w:rPr>
        <w:t> </w:t>
      </w:r>
    </w:p>
    <w:p w:rsidR="00E42270" w:rsidRPr="007E0E27" w:rsidRDefault="00E42270" w:rsidP="00416E76">
      <w:pPr>
        <w:jc w:val="center"/>
        <w:rPr>
          <w:color w:val="000000" w:themeColor="text1"/>
        </w:rPr>
      </w:pPr>
      <w:r w:rsidRPr="007E0E27">
        <w:rPr>
          <w:rStyle w:val="Pogrubienie"/>
          <w:color w:val="000000" w:themeColor="text1"/>
        </w:rPr>
        <w:t xml:space="preserve">§ </w:t>
      </w:r>
      <w:r w:rsidR="00AE584D">
        <w:rPr>
          <w:rStyle w:val="Pogrubienie"/>
          <w:color w:val="000000" w:themeColor="text1"/>
        </w:rPr>
        <w:t>9.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W trakcie trwania kontroli do obowiązków kontrolowanych należy: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1) uczestniczenie w niezbędnym zakresie kontroli w czynnościach kontrolnych ( przy oględzinach, kontroli kasy, magazynu),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2) przygotowanie na życzenie kontrolującego niezbędnych zestawień i obliczeń opartych na dokumentach, a także kserokopii dokumentów dotyczących przedmiotu kontroli,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3) udzielanie ustnych i pisemnych wyjaśnień w sprawach dotyczących kontroli.</w:t>
      </w:r>
    </w:p>
    <w:p w:rsidR="00E42270" w:rsidRPr="007E0E27" w:rsidRDefault="00E42270" w:rsidP="00416E76">
      <w:pPr>
        <w:jc w:val="both"/>
        <w:rPr>
          <w:color w:val="000000" w:themeColor="text1"/>
        </w:rPr>
      </w:pPr>
      <w:r w:rsidRPr="007E0E27">
        <w:rPr>
          <w:color w:val="000000" w:themeColor="text1"/>
        </w:rPr>
        <w:t> </w:t>
      </w:r>
    </w:p>
    <w:p w:rsidR="00E42270" w:rsidRPr="007E0E27" w:rsidRDefault="00E42270" w:rsidP="00416E76">
      <w:pPr>
        <w:jc w:val="center"/>
        <w:rPr>
          <w:color w:val="000000" w:themeColor="text1"/>
        </w:rPr>
      </w:pPr>
      <w:r w:rsidRPr="007E0E27">
        <w:rPr>
          <w:rStyle w:val="Pogrubienie"/>
          <w:color w:val="000000" w:themeColor="text1"/>
        </w:rPr>
        <w:t>§ 1</w:t>
      </w:r>
      <w:r w:rsidR="00AE584D">
        <w:rPr>
          <w:rStyle w:val="Pogrubienie"/>
          <w:color w:val="000000" w:themeColor="text1"/>
        </w:rPr>
        <w:t>0.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 xml:space="preserve">Ustaleń faktów kontrolowanych, kontrolujący dokonuje jedynie na podstawie dowodów, do których zalicza się: dokumenty, dowody rzeczowe, protokoły z oględzin, dane z ewidencji </w:t>
      </w:r>
      <w:r w:rsidRPr="007E0E27">
        <w:rPr>
          <w:color w:val="000000" w:themeColor="text1"/>
        </w:rPr>
        <w:lastRenderedPageBreak/>
        <w:t>i sprawozdawczości, opinie specjalistów i biegłych, zdjęcia fotograficzne, szkice, oświadczenia i wyjaśnienia złożone na piśmie.</w:t>
      </w:r>
    </w:p>
    <w:p w:rsidR="00E42270" w:rsidRPr="007E0E27" w:rsidRDefault="00E42270" w:rsidP="00162073">
      <w:pPr>
        <w:jc w:val="center"/>
        <w:rPr>
          <w:color w:val="000000" w:themeColor="text1"/>
        </w:rPr>
      </w:pPr>
      <w:r w:rsidRPr="007E0E27">
        <w:rPr>
          <w:rStyle w:val="Pogrubienie"/>
          <w:color w:val="000000" w:themeColor="text1"/>
        </w:rPr>
        <w:t xml:space="preserve">§ </w:t>
      </w:r>
      <w:r w:rsidR="00AE584D">
        <w:rPr>
          <w:rStyle w:val="Pogrubienie"/>
          <w:color w:val="000000" w:themeColor="text1"/>
        </w:rPr>
        <w:t>11.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1. Przed przystąpieniem do kontroli, kontrolujący opracowuje program kontroli, zawierający co najmniej:</w:t>
      </w:r>
    </w:p>
    <w:p w:rsidR="00E42270" w:rsidRPr="007E0E27" w:rsidRDefault="00E42270" w:rsidP="00416E76">
      <w:pPr>
        <w:pStyle w:val="NormalnyWeb"/>
        <w:numPr>
          <w:ilvl w:val="1"/>
          <w:numId w:val="9"/>
        </w:numPr>
        <w:jc w:val="both"/>
        <w:rPr>
          <w:color w:val="000000" w:themeColor="text1"/>
        </w:rPr>
      </w:pPr>
      <w:r w:rsidRPr="007E0E27">
        <w:rPr>
          <w:color w:val="000000" w:themeColor="text1"/>
        </w:rPr>
        <w:t>temat kontroli,</w:t>
      </w:r>
    </w:p>
    <w:p w:rsidR="00E42270" w:rsidRPr="007E0E27" w:rsidRDefault="00E42270" w:rsidP="00416E76">
      <w:pPr>
        <w:pStyle w:val="Akapitzlist"/>
        <w:numPr>
          <w:ilvl w:val="1"/>
          <w:numId w:val="9"/>
        </w:numPr>
        <w:jc w:val="both"/>
        <w:rPr>
          <w:color w:val="000000" w:themeColor="text1"/>
        </w:rPr>
      </w:pPr>
      <w:r w:rsidRPr="007E0E27">
        <w:rPr>
          <w:color w:val="000000" w:themeColor="text1"/>
        </w:rPr>
        <w:t>cel i zadania kontroli,</w:t>
      </w:r>
    </w:p>
    <w:p w:rsidR="00E42270" w:rsidRPr="007E0E27" w:rsidRDefault="00E42270" w:rsidP="00416E76">
      <w:pPr>
        <w:pStyle w:val="Akapitzlist"/>
        <w:numPr>
          <w:ilvl w:val="1"/>
          <w:numId w:val="9"/>
        </w:numPr>
        <w:jc w:val="both"/>
        <w:rPr>
          <w:color w:val="000000" w:themeColor="text1"/>
        </w:rPr>
      </w:pPr>
      <w:r w:rsidRPr="007E0E27">
        <w:rPr>
          <w:color w:val="000000" w:themeColor="text1"/>
        </w:rPr>
        <w:t>okres objęty kontrolą,</w:t>
      </w:r>
    </w:p>
    <w:p w:rsidR="00E42270" w:rsidRPr="007E0E27" w:rsidRDefault="00E42270" w:rsidP="00416E76">
      <w:pPr>
        <w:pStyle w:val="Akapitzlist"/>
        <w:numPr>
          <w:ilvl w:val="1"/>
          <w:numId w:val="9"/>
        </w:numPr>
        <w:jc w:val="both"/>
        <w:rPr>
          <w:color w:val="000000" w:themeColor="text1"/>
        </w:rPr>
      </w:pPr>
      <w:r w:rsidRPr="007E0E27">
        <w:rPr>
          <w:color w:val="000000" w:themeColor="text1"/>
        </w:rPr>
        <w:t>podstawowe dokumenty podlegające badaniu,</w:t>
      </w:r>
    </w:p>
    <w:p w:rsidR="00E42270" w:rsidRPr="007E0E27" w:rsidRDefault="00E42270" w:rsidP="00416E76">
      <w:pPr>
        <w:pStyle w:val="Akapitzlist"/>
        <w:numPr>
          <w:ilvl w:val="1"/>
          <w:numId w:val="9"/>
        </w:numPr>
        <w:jc w:val="both"/>
        <w:rPr>
          <w:color w:val="000000" w:themeColor="text1"/>
        </w:rPr>
      </w:pPr>
      <w:r w:rsidRPr="007E0E27">
        <w:rPr>
          <w:color w:val="000000" w:themeColor="text1"/>
        </w:rPr>
        <w:t>okres trwania badania,</w:t>
      </w:r>
    </w:p>
    <w:p w:rsidR="00E42270" w:rsidRPr="007E0E27" w:rsidRDefault="00E42270" w:rsidP="00416E76">
      <w:pPr>
        <w:pStyle w:val="NormalnyWeb"/>
        <w:numPr>
          <w:ilvl w:val="1"/>
          <w:numId w:val="9"/>
        </w:numPr>
        <w:jc w:val="both"/>
        <w:rPr>
          <w:color w:val="000000" w:themeColor="text1"/>
        </w:rPr>
      </w:pPr>
      <w:r w:rsidRPr="007E0E27">
        <w:rPr>
          <w:color w:val="000000" w:themeColor="text1"/>
        </w:rPr>
        <w:t>określenie podstawowych przepisów prawnych z zakresu kontroli.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2. Po opracowaniu programu dotyczącego przedmiotu kontroli, kontrolujący przygotowuje się do kontroli poprzez zapoznanie się z obowiązującymi przepisami prawnymi oraz innymi normami i wyznaczeniami.</w:t>
      </w:r>
    </w:p>
    <w:p w:rsidR="00E42270" w:rsidRPr="007E0E27" w:rsidRDefault="00E42270" w:rsidP="00416E76">
      <w:pPr>
        <w:jc w:val="both"/>
        <w:rPr>
          <w:color w:val="000000" w:themeColor="text1"/>
        </w:rPr>
      </w:pPr>
      <w:r w:rsidRPr="007E0E27">
        <w:rPr>
          <w:color w:val="000000" w:themeColor="text1"/>
        </w:rPr>
        <w:t> </w:t>
      </w:r>
    </w:p>
    <w:p w:rsidR="00E42270" w:rsidRPr="007E0E27" w:rsidRDefault="00E42270" w:rsidP="00192FAD">
      <w:pPr>
        <w:pStyle w:val="Nagwek1"/>
        <w:numPr>
          <w:ilvl w:val="0"/>
          <w:numId w:val="2"/>
        </w:numPr>
        <w:rPr>
          <w:rStyle w:val="Pogrubienie"/>
          <w:color w:val="000000" w:themeColor="text1"/>
          <w:szCs w:val="18"/>
        </w:rPr>
      </w:pPr>
      <w:r w:rsidRPr="007E0E27">
        <w:rPr>
          <w:rStyle w:val="Pogrubienie"/>
          <w:rFonts w:ascii="Times New Roman" w:hAnsi="Times New Roman" w:cs="Times New Roman"/>
          <w:b/>
          <w:bCs/>
          <w:color w:val="000000" w:themeColor="text1"/>
          <w:szCs w:val="18"/>
        </w:rPr>
        <w:t>Protokół z kontroli</w:t>
      </w:r>
    </w:p>
    <w:p w:rsidR="00E42270" w:rsidRPr="007E0E27" w:rsidRDefault="00E42270" w:rsidP="00416E76">
      <w:pPr>
        <w:jc w:val="both"/>
        <w:rPr>
          <w:color w:val="000000" w:themeColor="text1"/>
        </w:rPr>
      </w:pPr>
      <w:r w:rsidRPr="007E0E27">
        <w:rPr>
          <w:color w:val="000000" w:themeColor="text1"/>
        </w:rPr>
        <w:t> </w:t>
      </w:r>
    </w:p>
    <w:p w:rsidR="00E42270" w:rsidRPr="007E0E27" w:rsidRDefault="00E42270" w:rsidP="005A51E8">
      <w:pPr>
        <w:jc w:val="center"/>
        <w:rPr>
          <w:color w:val="000000" w:themeColor="text1"/>
        </w:rPr>
      </w:pPr>
      <w:r w:rsidRPr="007E0E27">
        <w:rPr>
          <w:rStyle w:val="Pogrubienie"/>
          <w:color w:val="000000" w:themeColor="text1"/>
        </w:rPr>
        <w:t>§ 1</w:t>
      </w:r>
      <w:r w:rsidR="00AE584D">
        <w:rPr>
          <w:rStyle w:val="Pogrubienie"/>
          <w:color w:val="000000" w:themeColor="text1"/>
        </w:rPr>
        <w:t>2.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1. Przeprowadzone czynności kontrolne należy udokumentować w postaci protokołu.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 xml:space="preserve">2. Protokół z kontroli winien być sporządzony w ciągu </w:t>
      </w:r>
      <w:r w:rsidR="00162073" w:rsidRPr="007E0E27">
        <w:rPr>
          <w:color w:val="000000" w:themeColor="text1"/>
        </w:rPr>
        <w:t xml:space="preserve">30 </w:t>
      </w:r>
      <w:r w:rsidRPr="007E0E27">
        <w:rPr>
          <w:color w:val="000000" w:themeColor="text1"/>
        </w:rPr>
        <w:t>dni od dnia zakończenia kontroli.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3. W przypadku braku uchybień, można odstąpić od sporządzenia protokołu i ograniczyć się do sporządzenia notatki służbowej.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4. Protokół  kontroli zawiera opis stanu faktycznego stwierdzonego w trakcie kontroli opartego na zebranych dowodach.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5. Protokół z kontroli powinien zawierać co najmniej:</w:t>
      </w:r>
    </w:p>
    <w:p w:rsidR="00E42270" w:rsidRPr="007E0E27" w:rsidRDefault="000530D8" w:rsidP="005A51E8">
      <w:pPr>
        <w:pStyle w:val="Akapitzlist"/>
        <w:numPr>
          <w:ilvl w:val="1"/>
          <w:numId w:val="11"/>
        </w:numPr>
        <w:jc w:val="both"/>
        <w:rPr>
          <w:color w:val="000000" w:themeColor="text1"/>
        </w:rPr>
      </w:pPr>
      <w:r>
        <w:rPr>
          <w:color w:val="000000" w:themeColor="text1"/>
        </w:rPr>
        <w:t>oznaczenie</w:t>
      </w:r>
      <w:r w:rsidR="00E42270" w:rsidRPr="007E0E27">
        <w:rPr>
          <w:color w:val="000000" w:themeColor="text1"/>
        </w:rPr>
        <w:t xml:space="preserve"> podmiotu kontrolowanego,</w:t>
      </w:r>
      <w:r>
        <w:rPr>
          <w:color w:val="000000" w:themeColor="text1"/>
        </w:rPr>
        <w:t xml:space="preserve"> jej adres, REGON,</w:t>
      </w:r>
    </w:p>
    <w:p w:rsidR="00E42270" w:rsidRPr="007E0E27" w:rsidRDefault="00E42270" w:rsidP="005A51E8">
      <w:pPr>
        <w:pStyle w:val="Akapitzlist"/>
        <w:numPr>
          <w:ilvl w:val="1"/>
          <w:numId w:val="11"/>
        </w:numPr>
        <w:jc w:val="both"/>
        <w:rPr>
          <w:color w:val="000000" w:themeColor="text1"/>
        </w:rPr>
      </w:pPr>
      <w:r w:rsidRPr="007E0E27">
        <w:rPr>
          <w:color w:val="000000" w:themeColor="text1"/>
        </w:rPr>
        <w:t>okres prowadzenia kontroli,</w:t>
      </w:r>
    </w:p>
    <w:p w:rsidR="00E42270" w:rsidRPr="007E0E27" w:rsidRDefault="00E42270" w:rsidP="005A51E8">
      <w:pPr>
        <w:pStyle w:val="NormalnyWeb"/>
        <w:numPr>
          <w:ilvl w:val="1"/>
          <w:numId w:val="11"/>
        </w:numPr>
        <w:jc w:val="both"/>
        <w:rPr>
          <w:color w:val="000000" w:themeColor="text1"/>
        </w:rPr>
      </w:pPr>
      <w:r w:rsidRPr="007E0E27">
        <w:rPr>
          <w:color w:val="000000" w:themeColor="text1"/>
        </w:rPr>
        <w:t>imię i nazwisko oraz stanowisko służbowe przeprowadzającego kontrolę</w:t>
      </w:r>
      <w:r w:rsidR="000530D8">
        <w:rPr>
          <w:color w:val="000000" w:themeColor="text1"/>
        </w:rPr>
        <w:t xml:space="preserve">, imię i nazwisko kierownika </w:t>
      </w:r>
      <w:r w:rsidR="00284F49">
        <w:rPr>
          <w:color w:val="000000" w:themeColor="text1"/>
        </w:rPr>
        <w:t>i</w:t>
      </w:r>
      <w:r w:rsidR="000530D8">
        <w:rPr>
          <w:color w:val="000000" w:themeColor="text1"/>
        </w:rPr>
        <w:t xml:space="preserve"> głównej księgowej kontrolowanej jednostki </w:t>
      </w:r>
      <w:r w:rsidRPr="007E0E27">
        <w:rPr>
          <w:color w:val="000000" w:themeColor="text1"/>
        </w:rPr>
        <w:t>oraz analogiczne dane pracowników udzielających wyjaśnień,</w:t>
      </w:r>
    </w:p>
    <w:p w:rsidR="00E42270" w:rsidRPr="007E0E27" w:rsidRDefault="00E42270" w:rsidP="005A51E8">
      <w:pPr>
        <w:pStyle w:val="Akapitzlist"/>
        <w:numPr>
          <w:ilvl w:val="1"/>
          <w:numId w:val="11"/>
        </w:numPr>
        <w:jc w:val="both"/>
        <w:rPr>
          <w:color w:val="000000" w:themeColor="text1"/>
        </w:rPr>
      </w:pPr>
      <w:r w:rsidRPr="007E0E27">
        <w:rPr>
          <w:color w:val="000000" w:themeColor="text1"/>
        </w:rPr>
        <w:t>określenie przedmiotu kontroli,</w:t>
      </w:r>
    </w:p>
    <w:p w:rsidR="00E42270" w:rsidRPr="007E0E27" w:rsidRDefault="00E42270" w:rsidP="005A51E8">
      <w:pPr>
        <w:pStyle w:val="Akapitzlist"/>
        <w:numPr>
          <w:ilvl w:val="1"/>
          <w:numId w:val="11"/>
        </w:numPr>
        <w:jc w:val="both"/>
        <w:rPr>
          <w:color w:val="000000" w:themeColor="text1"/>
        </w:rPr>
      </w:pPr>
      <w:r w:rsidRPr="007E0E27">
        <w:rPr>
          <w:color w:val="000000" w:themeColor="text1"/>
        </w:rPr>
        <w:t>ustalenia z przebiegu kontroli,</w:t>
      </w:r>
    </w:p>
    <w:p w:rsidR="00E42270" w:rsidRPr="007E0E27" w:rsidRDefault="00E42270" w:rsidP="005A51E8">
      <w:pPr>
        <w:pStyle w:val="NormalnyWeb"/>
        <w:numPr>
          <w:ilvl w:val="1"/>
          <w:numId w:val="11"/>
        </w:numPr>
        <w:jc w:val="both"/>
        <w:rPr>
          <w:color w:val="000000" w:themeColor="text1"/>
        </w:rPr>
      </w:pPr>
      <w:r w:rsidRPr="007E0E27">
        <w:rPr>
          <w:color w:val="000000" w:themeColor="text1"/>
        </w:rPr>
        <w:t>wzmiankę o prawie zgłoszenia pisemnych zastrzeżeń i wyjaśnień do treści protokołu w ciągu 7 dni od daty jego podpisania,</w:t>
      </w:r>
    </w:p>
    <w:p w:rsidR="00E42270" w:rsidRPr="007E0E27" w:rsidRDefault="00E42270" w:rsidP="005A51E8">
      <w:pPr>
        <w:pStyle w:val="Akapitzlist"/>
        <w:numPr>
          <w:ilvl w:val="1"/>
          <w:numId w:val="11"/>
        </w:numPr>
        <w:jc w:val="both"/>
        <w:rPr>
          <w:color w:val="000000" w:themeColor="text1"/>
        </w:rPr>
      </w:pPr>
      <w:r w:rsidRPr="007E0E27">
        <w:rPr>
          <w:color w:val="000000" w:themeColor="text1"/>
        </w:rPr>
        <w:t>wyszczególnienie załączników,</w:t>
      </w:r>
    </w:p>
    <w:p w:rsidR="00E42270" w:rsidRDefault="00E42270" w:rsidP="005A51E8">
      <w:pPr>
        <w:pStyle w:val="Akapitzlist"/>
        <w:numPr>
          <w:ilvl w:val="1"/>
          <w:numId w:val="11"/>
        </w:numPr>
        <w:jc w:val="both"/>
        <w:rPr>
          <w:color w:val="000000" w:themeColor="text1"/>
        </w:rPr>
      </w:pPr>
      <w:r w:rsidRPr="007E0E27">
        <w:rPr>
          <w:color w:val="000000" w:themeColor="text1"/>
        </w:rPr>
        <w:t>określenie ilości egzemplarzy i podanie komu je dostarczono,</w:t>
      </w:r>
    </w:p>
    <w:p w:rsidR="00284F49" w:rsidRPr="007E0E27" w:rsidRDefault="00284F49" w:rsidP="005A51E8">
      <w:pPr>
        <w:pStyle w:val="Akapitzlist"/>
        <w:numPr>
          <w:ilvl w:val="1"/>
          <w:numId w:val="11"/>
        </w:numPr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wskazanie stwierdzonych nieprawidłowości, skutki jakie powodują oraz listę osób za nie odpowiedzialnych,</w:t>
      </w:r>
    </w:p>
    <w:p w:rsidR="00E42270" w:rsidRPr="007E0E27" w:rsidRDefault="00E42270" w:rsidP="005A51E8">
      <w:pPr>
        <w:pStyle w:val="NormalnyWeb"/>
        <w:numPr>
          <w:ilvl w:val="1"/>
          <w:numId w:val="11"/>
        </w:numPr>
        <w:jc w:val="both"/>
        <w:rPr>
          <w:color w:val="000000" w:themeColor="text1"/>
        </w:rPr>
      </w:pPr>
      <w:r w:rsidRPr="007E0E27">
        <w:rPr>
          <w:color w:val="000000" w:themeColor="text1"/>
        </w:rPr>
        <w:t>miejsce i datę sporządzenia protokołu oraz podpis osoby kontrolującej i kierownika jednostki kontrolowanej.</w:t>
      </w:r>
    </w:p>
    <w:p w:rsidR="00E42270" w:rsidRDefault="00E42270" w:rsidP="00284F49">
      <w:pPr>
        <w:pStyle w:val="NormalnyWeb"/>
        <w:numPr>
          <w:ilvl w:val="0"/>
          <w:numId w:val="6"/>
        </w:numPr>
        <w:jc w:val="both"/>
        <w:rPr>
          <w:color w:val="000000" w:themeColor="text1"/>
        </w:rPr>
      </w:pPr>
      <w:r w:rsidRPr="007E0E27">
        <w:rPr>
          <w:color w:val="000000" w:themeColor="text1"/>
        </w:rPr>
        <w:t>W przypadku sformułowania w protokole uwag, wniosków bądź zaleceń pokontrolnych, oprócz osoby kontrolującej i kierownika podmiotu kontrolowanego protokół przedkłada się do podpisu Wójtowi lub osobie przez niego upoważnionej. Protokół traktowany jest jako wystąpienie pokontrolne.</w:t>
      </w:r>
    </w:p>
    <w:p w:rsidR="00284F49" w:rsidRPr="007E0E27" w:rsidRDefault="00284F49" w:rsidP="00284F49">
      <w:pPr>
        <w:pStyle w:val="NormalnyWeb"/>
        <w:numPr>
          <w:ilvl w:val="0"/>
          <w:numId w:val="6"/>
        </w:numPr>
        <w:jc w:val="both"/>
        <w:rPr>
          <w:color w:val="000000" w:themeColor="text1"/>
        </w:rPr>
      </w:pPr>
      <w:r>
        <w:rPr>
          <w:color w:val="000000" w:themeColor="text1"/>
        </w:rPr>
        <w:t>Protokół z przeprowadzonej kontroli sporządzany jest w jednobrzmiących egzemplarzach, z których jeden pozostaje w jednostce kontrolowanej a drugi w aktach Urzędu Gminy w Krzęcinie.</w:t>
      </w:r>
    </w:p>
    <w:p w:rsidR="00E42270" w:rsidRPr="007E0E27" w:rsidRDefault="00E42270" w:rsidP="00284F49">
      <w:pPr>
        <w:pStyle w:val="NormalnyWeb"/>
        <w:numPr>
          <w:ilvl w:val="0"/>
          <w:numId w:val="6"/>
        </w:numPr>
        <w:jc w:val="both"/>
        <w:rPr>
          <w:color w:val="000000" w:themeColor="text1"/>
        </w:rPr>
      </w:pPr>
      <w:r w:rsidRPr="007E0E27">
        <w:rPr>
          <w:color w:val="000000" w:themeColor="text1"/>
        </w:rPr>
        <w:t>Kierownik podmiotu kontrolowanego może odmówić podpisania protokołu, składając pisemne wyjaśnienie przyczyn odmowy.</w:t>
      </w:r>
    </w:p>
    <w:p w:rsidR="00E42270" w:rsidRPr="007E0E27" w:rsidRDefault="00E42270" w:rsidP="00284F49">
      <w:pPr>
        <w:pStyle w:val="NormalnyWeb"/>
        <w:numPr>
          <w:ilvl w:val="0"/>
          <w:numId w:val="6"/>
        </w:numPr>
        <w:jc w:val="both"/>
        <w:rPr>
          <w:color w:val="000000" w:themeColor="text1"/>
        </w:rPr>
      </w:pPr>
      <w:r w:rsidRPr="007E0E27">
        <w:rPr>
          <w:color w:val="000000" w:themeColor="text1"/>
        </w:rPr>
        <w:t>Odmowa podpisania protokołu przez kierownika podmiotu kontrolowanego nie stanowi przeszkody do podpisania protokołu przez osobę kontrolującą i nie wstrzymuje toku dalszych czynności kontrolnych. Informację o odmowie podpisania i jej przyczynach zamieszcza się w protokole.</w:t>
      </w:r>
    </w:p>
    <w:p w:rsidR="00E42270" w:rsidRPr="007E0E27" w:rsidRDefault="00E42270" w:rsidP="00416E76">
      <w:pPr>
        <w:pStyle w:val="NormalnyWeb"/>
        <w:jc w:val="both"/>
        <w:rPr>
          <w:color w:val="000000" w:themeColor="text1"/>
        </w:rPr>
      </w:pPr>
      <w:r w:rsidRPr="007E0E27">
        <w:rPr>
          <w:color w:val="000000" w:themeColor="text1"/>
        </w:rPr>
        <w:t> </w:t>
      </w:r>
    </w:p>
    <w:p w:rsidR="00E42270" w:rsidRPr="007E0E27" w:rsidRDefault="00E42270" w:rsidP="00192FAD">
      <w:pPr>
        <w:pStyle w:val="Nagwek1"/>
        <w:numPr>
          <w:ilvl w:val="0"/>
          <w:numId w:val="2"/>
        </w:numPr>
        <w:rPr>
          <w:rStyle w:val="Pogrubienie"/>
          <w:color w:val="000000" w:themeColor="text1"/>
          <w:szCs w:val="18"/>
        </w:rPr>
      </w:pPr>
      <w:r w:rsidRPr="007E0E27">
        <w:rPr>
          <w:rStyle w:val="Pogrubienie"/>
          <w:rFonts w:ascii="Times New Roman" w:hAnsi="Times New Roman" w:cs="Times New Roman"/>
          <w:b/>
          <w:bCs/>
          <w:color w:val="000000" w:themeColor="text1"/>
          <w:szCs w:val="18"/>
        </w:rPr>
        <w:t>Wystąpienie pokontrolne</w:t>
      </w:r>
    </w:p>
    <w:p w:rsidR="00E42270" w:rsidRPr="007E0E27" w:rsidRDefault="00E42270" w:rsidP="00416E76">
      <w:pPr>
        <w:jc w:val="both"/>
        <w:rPr>
          <w:color w:val="000000" w:themeColor="text1"/>
        </w:rPr>
      </w:pPr>
      <w:r w:rsidRPr="007E0E27">
        <w:rPr>
          <w:color w:val="000000" w:themeColor="text1"/>
        </w:rPr>
        <w:t> </w:t>
      </w:r>
    </w:p>
    <w:p w:rsidR="00E42270" w:rsidRPr="007E0E27" w:rsidRDefault="00E42270" w:rsidP="005A51E8">
      <w:pPr>
        <w:jc w:val="center"/>
        <w:rPr>
          <w:color w:val="000000" w:themeColor="text1"/>
        </w:rPr>
      </w:pPr>
      <w:r w:rsidRPr="007E0E27">
        <w:rPr>
          <w:rStyle w:val="Pogrubienie"/>
          <w:color w:val="000000" w:themeColor="text1"/>
        </w:rPr>
        <w:t>§ 1</w:t>
      </w:r>
      <w:r w:rsidR="00AE584D">
        <w:rPr>
          <w:rStyle w:val="Pogrubienie"/>
          <w:color w:val="000000" w:themeColor="text1"/>
        </w:rPr>
        <w:t>3.</w:t>
      </w:r>
    </w:p>
    <w:p w:rsidR="00284F49" w:rsidRDefault="00284F49" w:rsidP="00284F49">
      <w:pPr>
        <w:pStyle w:val="NormalnyWeb"/>
        <w:numPr>
          <w:ilvl w:val="0"/>
          <w:numId w:val="14"/>
        </w:numPr>
        <w:jc w:val="both"/>
        <w:rPr>
          <w:color w:val="000000" w:themeColor="text1"/>
        </w:rPr>
      </w:pPr>
      <w:r>
        <w:rPr>
          <w:color w:val="000000" w:themeColor="text1"/>
        </w:rPr>
        <w:t>W razie stwierdzenia w tok</w:t>
      </w:r>
      <w:r w:rsidR="004A6F5B">
        <w:rPr>
          <w:color w:val="000000" w:themeColor="text1"/>
        </w:rPr>
        <w:t>u</w:t>
      </w:r>
      <w:r>
        <w:rPr>
          <w:color w:val="000000" w:themeColor="text1"/>
        </w:rPr>
        <w:t xml:space="preserve"> kontroli nieprawidłowości i istotnych uchybień</w:t>
      </w:r>
      <w:r w:rsidR="004A6F5B">
        <w:rPr>
          <w:color w:val="000000" w:themeColor="text1"/>
        </w:rPr>
        <w:t>, Wójt kieruje do kierownika kontrolowanej jednostki wystąpienie pokontrolne.</w:t>
      </w:r>
    </w:p>
    <w:p w:rsidR="004A6F5B" w:rsidRDefault="004A6F5B" w:rsidP="00284F49">
      <w:pPr>
        <w:pStyle w:val="NormalnyWeb"/>
        <w:numPr>
          <w:ilvl w:val="0"/>
          <w:numId w:val="14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Wystąpienie pokontrolne sporządza kontrolujący, a </w:t>
      </w:r>
      <w:r w:rsidR="00A4211F">
        <w:rPr>
          <w:color w:val="000000" w:themeColor="text1"/>
        </w:rPr>
        <w:t>następnie</w:t>
      </w:r>
      <w:r>
        <w:rPr>
          <w:color w:val="000000" w:themeColor="text1"/>
        </w:rPr>
        <w:t xml:space="preserve"> przedkłada</w:t>
      </w:r>
      <w:r w:rsidR="00A4211F">
        <w:rPr>
          <w:color w:val="000000" w:themeColor="text1"/>
        </w:rPr>
        <w:t xml:space="preserve"> do podpisu Wójtowi w terminie 14 dni od dnia podpisania protokołu kontroli przez kierownika kontrolowanej jednostki.</w:t>
      </w:r>
    </w:p>
    <w:p w:rsidR="00A4211F" w:rsidRDefault="00A4211F" w:rsidP="00416E76">
      <w:pPr>
        <w:pStyle w:val="NormalnyWeb"/>
        <w:numPr>
          <w:ilvl w:val="0"/>
          <w:numId w:val="14"/>
        </w:numPr>
        <w:jc w:val="both"/>
        <w:rPr>
          <w:color w:val="000000" w:themeColor="text1"/>
        </w:rPr>
      </w:pPr>
      <w:r>
        <w:rPr>
          <w:color w:val="000000" w:themeColor="text1"/>
        </w:rPr>
        <w:t>Wystąpienie pokontrolne powinno zawierać zwięzły opis wyników kontroli, ze wskazaniem stwierdzonych nieprawidłowości oraz wnioski i zalecenia zmierzające do ich usunięcia.</w:t>
      </w:r>
    </w:p>
    <w:p w:rsidR="00E42270" w:rsidRPr="00A4211F" w:rsidRDefault="00A4211F" w:rsidP="00416E76">
      <w:pPr>
        <w:pStyle w:val="NormalnyWeb"/>
        <w:numPr>
          <w:ilvl w:val="0"/>
          <w:numId w:val="14"/>
        </w:numPr>
        <w:jc w:val="both"/>
        <w:rPr>
          <w:color w:val="000000" w:themeColor="text1"/>
        </w:rPr>
      </w:pPr>
      <w:r w:rsidRPr="00A4211F">
        <w:rPr>
          <w:color w:val="000000" w:themeColor="text1"/>
        </w:rPr>
        <w:t>K</w:t>
      </w:r>
      <w:r w:rsidR="00E42270" w:rsidRPr="00A4211F">
        <w:rPr>
          <w:color w:val="000000" w:themeColor="text1"/>
        </w:rPr>
        <w:t>ierownik kontrolowane</w:t>
      </w:r>
      <w:r>
        <w:rPr>
          <w:color w:val="000000" w:themeColor="text1"/>
        </w:rPr>
        <w:t xml:space="preserve">j jednostki </w:t>
      </w:r>
      <w:r w:rsidR="00E42270" w:rsidRPr="00A4211F">
        <w:rPr>
          <w:color w:val="000000" w:themeColor="text1"/>
        </w:rPr>
        <w:t>zobowiązany jest</w:t>
      </w:r>
      <w:r>
        <w:rPr>
          <w:color w:val="000000" w:themeColor="text1"/>
        </w:rPr>
        <w:t>,</w:t>
      </w:r>
      <w:r w:rsidR="00E42270" w:rsidRPr="00A4211F">
        <w:rPr>
          <w:color w:val="000000" w:themeColor="text1"/>
        </w:rPr>
        <w:t xml:space="preserve"> nie później </w:t>
      </w:r>
      <w:r>
        <w:rPr>
          <w:color w:val="000000" w:themeColor="text1"/>
        </w:rPr>
        <w:t xml:space="preserve">niż w terminie 30 dni, </w:t>
      </w:r>
      <w:r w:rsidR="00E42270" w:rsidRPr="00A4211F">
        <w:rPr>
          <w:color w:val="000000" w:themeColor="text1"/>
        </w:rPr>
        <w:t>wykonać zalecenia pokontrolne, jak również pisemnie powiadomić Wójta o podjętych działaniach.</w:t>
      </w:r>
    </w:p>
    <w:p w:rsidR="005A51E8" w:rsidRPr="001510B7" w:rsidRDefault="00E42270" w:rsidP="00416E76">
      <w:pPr>
        <w:jc w:val="both"/>
        <w:rPr>
          <w:color w:val="000000" w:themeColor="text1"/>
        </w:rPr>
      </w:pPr>
      <w:r w:rsidRPr="001510B7">
        <w:rPr>
          <w:color w:val="000000" w:themeColor="text1"/>
        </w:rPr>
        <w:t> </w:t>
      </w:r>
    </w:p>
    <w:p w:rsidR="005A51E8" w:rsidRPr="001510B7" w:rsidRDefault="005A51E8">
      <w:pPr>
        <w:rPr>
          <w:color w:val="000000" w:themeColor="text1"/>
        </w:rPr>
      </w:pPr>
      <w:r w:rsidRPr="001510B7">
        <w:rPr>
          <w:color w:val="000000" w:themeColor="text1"/>
        </w:rPr>
        <w:br w:type="page"/>
      </w:r>
    </w:p>
    <w:p w:rsidR="00581729" w:rsidRPr="001510B7" w:rsidRDefault="00581729" w:rsidP="00C76766">
      <w:pPr>
        <w:ind w:left="5670"/>
        <w:jc w:val="both"/>
        <w:rPr>
          <w:color w:val="000000" w:themeColor="text1"/>
          <w:sz w:val="18"/>
          <w:szCs w:val="18"/>
        </w:rPr>
      </w:pPr>
      <w:r w:rsidRPr="001510B7">
        <w:rPr>
          <w:rStyle w:val="Pogrubienie"/>
          <w:color w:val="000000" w:themeColor="text1"/>
          <w:sz w:val="18"/>
          <w:szCs w:val="18"/>
        </w:rPr>
        <w:lastRenderedPageBreak/>
        <w:t>Załącznik nr 1</w:t>
      </w:r>
    </w:p>
    <w:p w:rsidR="00C76766" w:rsidRPr="00C76766" w:rsidRDefault="00C76766" w:rsidP="00C76766">
      <w:pPr>
        <w:ind w:left="5670"/>
        <w:jc w:val="both"/>
        <w:rPr>
          <w:rStyle w:val="Pogrubienie"/>
          <w:sz w:val="18"/>
          <w:szCs w:val="18"/>
        </w:rPr>
      </w:pPr>
      <w:r>
        <w:rPr>
          <w:rStyle w:val="Pogrubienie"/>
          <w:b w:val="0"/>
          <w:bCs w:val="0"/>
          <w:sz w:val="18"/>
          <w:szCs w:val="18"/>
        </w:rPr>
        <w:t>do</w:t>
      </w:r>
      <w:r w:rsidRPr="00C76766">
        <w:rPr>
          <w:rStyle w:val="Pogrubienie"/>
          <w:b w:val="0"/>
          <w:bCs w:val="0"/>
          <w:sz w:val="18"/>
          <w:szCs w:val="18"/>
        </w:rPr>
        <w:t xml:space="preserve"> Regulaminu kontroli wewnętrznej </w:t>
      </w:r>
      <w:r>
        <w:rPr>
          <w:rStyle w:val="Pogrubienie"/>
          <w:b w:val="0"/>
          <w:bCs w:val="0"/>
          <w:sz w:val="18"/>
          <w:szCs w:val="18"/>
        </w:rPr>
        <w:br/>
      </w:r>
      <w:r w:rsidRPr="00C76766">
        <w:rPr>
          <w:rStyle w:val="Pogrubienie"/>
          <w:b w:val="0"/>
          <w:bCs w:val="0"/>
          <w:sz w:val="18"/>
          <w:szCs w:val="18"/>
        </w:rPr>
        <w:t>w Urzędzie Gminy Krzęcin i jednostkach organizacyjnych Gminy Krzęcin.</w:t>
      </w:r>
    </w:p>
    <w:p w:rsidR="008F45BA" w:rsidRPr="001510B7" w:rsidRDefault="008F45BA" w:rsidP="008F45BA">
      <w:pPr>
        <w:ind w:left="5670"/>
        <w:rPr>
          <w:color w:val="000000" w:themeColor="text1"/>
          <w:sz w:val="18"/>
          <w:szCs w:val="18"/>
        </w:rPr>
      </w:pPr>
    </w:p>
    <w:p w:rsidR="008F45BA" w:rsidRPr="001510B7" w:rsidRDefault="008F45BA" w:rsidP="008F45BA">
      <w:pPr>
        <w:rPr>
          <w:color w:val="000000" w:themeColor="text1"/>
          <w:sz w:val="18"/>
          <w:szCs w:val="18"/>
        </w:rPr>
      </w:pPr>
    </w:p>
    <w:p w:rsidR="008F45BA" w:rsidRPr="001510B7" w:rsidRDefault="008F45BA" w:rsidP="008F45BA">
      <w:pPr>
        <w:jc w:val="center"/>
        <w:rPr>
          <w:i/>
          <w:color w:val="000000" w:themeColor="text1"/>
          <w:sz w:val="28"/>
          <w:szCs w:val="28"/>
        </w:rPr>
      </w:pPr>
      <w:r w:rsidRPr="001510B7">
        <w:rPr>
          <w:i/>
          <w:color w:val="000000" w:themeColor="text1"/>
          <w:sz w:val="28"/>
          <w:szCs w:val="28"/>
        </w:rPr>
        <w:t xml:space="preserve">Plan rocznej kontroli w Urzędzie Gminy Krzęcin, gminnych jednostkach organizacyjnych oraz w gminnej instytucji kultury na </w:t>
      </w:r>
      <w:r w:rsidR="00581729" w:rsidRPr="001510B7">
        <w:rPr>
          <w:i/>
          <w:color w:val="000000" w:themeColor="text1"/>
          <w:sz w:val="28"/>
          <w:szCs w:val="28"/>
        </w:rPr>
        <w:t>…………</w:t>
      </w:r>
      <w:r w:rsidRPr="001510B7">
        <w:rPr>
          <w:i/>
          <w:color w:val="000000" w:themeColor="text1"/>
          <w:sz w:val="28"/>
          <w:szCs w:val="28"/>
        </w:rPr>
        <w:t xml:space="preserve"> rok</w:t>
      </w:r>
    </w:p>
    <w:p w:rsidR="00581729" w:rsidRPr="001510B7" w:rsidRDefault="00581729" w:rsidP="008F45BA">
      <w:pPr>
        <w:jc w:val="center"/>
        <w:rPr>
          <w:i/>
          <w:color w:val="000000" w:themeColor="text1"/>
          <w:sz w:val="28"/>
          <w:szCs w:val="28"/>
        </w:rPr>
      </w:pPr>
    </w:p>
    <w:tbl>
      <w:tblPr>
        <w:tblW w:w="9005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52"/>
        <w:gridCol w:w="715"/>
        <w:gridCol w:w="1063"/>
        <w:gridCol w:w="638"/>
        <w:gridCol w:w="748"/>
        <w:gridCol w:w="2321"/>
        <w:gridCol w:w="1267"/>
        <w:gridCol w:w="1701"/>
      </w:tblGrid>
      <w:tr w:rsidR="008F45BA" w:rsidRPr="001510B7" w:rsidTr="000530D8">
        <w:trPr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510B7">
              <w:rPr>
                <w:b/>
                <w:color w:val="000000" w:themeColor="text1"/>
                <w:sz w:val="20"/>
                <w:szCs w:val="20"/>
              </w:rPr>
              <w:t>Lp.</w:t>
            </w: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510B7">
              <w:rPr>
                <w:b/>
                <w:color w:val="000000" w:themeColor="text1"/>
                <w:sz w:val="20"/>
                <w:szCs w:val="20"/>
              </w:rPr>
              <w:t>Nazwa kontrolowanej jednostki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510B7">
              <w:rPr>
                <w:b/>
                <w:color w:val="000000" w:themeColor="text1"/>
                <w:sz w:val="20"/>
                <w:szCs w:val="20"/>
              </w:rPr>
              <w:t xml:space="preserve">Charakter kontroli        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510B7">
              <w:rPr>
                <w:b/>
                <w:color w:val="000000" w:themeColor="text1"/>
                <w:sz w:val="20"/>
                <w:szCs w:val="20"/>
              </w:rPr>
              <w:t>Tematyka kontroli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510B7">
              <w:rPr>
                <w:b/>
                <w:color w:val="000000" w:themeColor="text1"/>
                <w:sz w:val="20"/>
                <w:szCs w:val="20"/>
              </w:rPr>
              <w:t>Planowany</w:t>
            </w:r>
          </w:p>
          <w:p w:rsidR="008F45BA" w:rsidRPr="001510B7" w:rsidRDefault="008F45BA" w:rsidP="000530D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510B7">
              <w:rPr>
                <w:b/>
                <w:color w:val="000000" w:themeColor="text1"/>
                <w:sz w:val="20"/>
                <w:szCs w:val="20"/>
              </w:rPr>
              <w:t>termin kontroli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510B7">
              <w:rPr>
                <w:b/>
                <w:color w:val="000000" w:themeColor="text1"/>
                <w:sz w:val="20"/>
                <w:szCs w:val="20"/>
              </w:rPr>
              <w:t xml:space="preserve">Kontrolujący </w:t>
            </w:r>
          </w:p>
        </w:tc>
      </w:tr>
      <w:tr w:rsidR="008F45BA" w:rsidRPr="001510B7" w:rsidTr="00581729">
        <w:trPr>
          <w:trHeight w:val="624"/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</w:tr>
      <w:tr w:rsidR="008F45BA" w:rsidRPr="001510B7" w:rsidTr="00581729">
        <w:trPr>
          <w:trHeight w:val="624"/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</w:tr>
      <w:tr w:rsidR="008F45BA" w:rsidRPr="001510B7" w:rsidTr="00581729">
        <w:trPr>
          <w:trHeight w:val="624"/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</w:tr>
      <w:tr w:rsidR="008F45BA" w:rsidRPr="001510B7" w:rsidTr="00581729">
        <w:trPr>
          <w:trHeight w:val="624"/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</w:tr>
      <w:tr w:rsidR="008F45BA" w:rsidRPr="001510B7" w:rsidTr="00581729">
        <w:trPr>
          <w:trHeight w:val="624"/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</w:tr>
      <w:tr w:rsidR="008F45BA" w:rsidRPr="001510B7" w:rsidTr="00581729">
        <w:trPr>
          <w:trHeight w:val="624"/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</w:tr>
      <w:tr w:rsidR="008F45BA" w:rsidRPr="001510B7" w:rsidTr="00581729">
        <w:trPr>
          <w:trHeight w:val="624"/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</w:tr>
      <w:tr w:rsidR="008F45BA" w:rsidRPr="001510B7" w:rsidTr="00581729">
        <w:trPr>
          <w:trHeight w:val="624"/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</w:tr>
      <w:tr w:rsidR="008F45BA" w:rsidRPr="001510B7" w:rsidTr="00581729">
        <w:trPr>
          <w:trHeight w:val="624"/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</w:tr>
      <w:tr w:rsidR="008F45BA" w:rsidRPr="001510B7" w:rsidTr="00581729">
        <w:trPr>
          <w:trHeight w:val="624"/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45BA" w:rsidRPr="001510B7" w:rsidRDefault="008F45BA" w:rsidP="000530D8">
            <w:pPr>
              <w:rPr>
                <w:color w:val="000000" w:themeColor="text1"/>
              </w:rPr>
            </w:pPr>
          </w:p>
        </w:tc>
      </w:tr>
      <w:tr w:rsidR="008F45BA" w:rsidRPr="001510B7" w:rsidTr="00581729">
        <w:trPr>
          <w:gridAfter w:val="4"/>
          <w:wAfter w:w="6037" w:type="dxa"/>
          <w:trHeight w:val="283"/>
          <w:jc w:val="center"/>
        </w:trPr>
        <w:tc>
          <w:tcPr>
            <w:tcW w:w="126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5BA" w:rsidRPr="001510B7" w:rsidRDefault="008F45BA" w:rsidP="00053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5BA" w:rsidRPr="001510B7" w:rsidRDefault="008F45BA" w:rsidP="000530D8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581729" w:rsidRPr="001510B7" w:rsidRDefault="00581729" w:rsidP="00416E76">
      <w:pPr>
        <w:ind w:left="6237"/>
        <w:jc w:val="both"/>
        <w:rPr>
          <w:rStyle w:val="Pogrubienie"/>
          <w:color w:val="000000" w:themeColor="text1"/>
          <w:sz w:val="18"/>
          <w:szCs w:val="18"/>
        </w:rPr>
      </w:pPr>
    </w:p>
    <w:p w:rsidR="00581729" w:rsidRPr="001510B7" w:rsidRDefault="00581729">
      <w:pPr>
        <w:rPr>
          <w:rStyle w:val="Pogrubienie"/>
          <w:color w:val="000000" w:themeColor="text1"/>
          <w:sz w:val="18"/>
          <w:szCs w:val="18"/>
        </w:rPr>
      </w:pPr>
      <w:r w:rsidRPr="001510B7">
        <w:rPr>
          <w:rStyle w:val="Pogrubienie"/>
          <w:color w:val="000000" w:themeColor="text1"/>
          <w:sz w:val="18"/>
          <w:szCs w:val="18"/>
        </w:rPr>
        <w:br w:type="page"/>
      </w:r>
    </w:p>
    <w:p w:rsidR="008F45BA" w:rsidRPr="001510B7" w:rsidRDefault="008F45BA" w:rsidP="00064DC5">
      <w:pPr>
        <w:ind w:left="4678"/>
        <w:jc w:val="both"/>
        <w:rPr>
          <w:rStyle w:val="Pogrubienie"/>
          <w:color w:val="000000" w:themeColor="text1"/>
          <w:sz w:val="18"/>
          <w:szCs w:val="18"/>
        </w:rPr>
      </w:pPr>
    </w:p>
    <w:p w:rsidR="00C76766" w:rsidRPr="001510B7" w:rsidRDefault="00C76766" w:rsidP="00C76766">
      <w:pPr>
        <w:ind w:left="5670"/>
        <w:jc w:val="both"/>
        <w:rPr>
          <w:color w:val="000000" w:themeColor="text1"/>
          <w:sz w:val="18"/>
          <w:szCs w:val="18"/>
        </w:rPr>
      </w:pPr>
      <w:r w:rsidRPr="001510B7">
        <w:rPr>
          <w:rStyle w:val="Pogrubienie"/>
          <w:color w:val="000000" w:themeColor="text1"/>
          <w:sz w:val="18"/>
          <w:szCs w:val="18"/>
        </w:rPr>
        <w:t>Załącznik nr 1</w:t>
      </w:r>
    </w:p>
    <w:p w:rsidR="00C76766" w:rsidRPr="00C76766" w:rsidRDefault="00C76766" w:rsidP="00C76766">
      <w:pPr>
        <w:ind w:left="5670"/>
        <w:jc w:val="both"/>
        <w:rPr>
          <w:rStyle w:val="Pogrubienie"/>
          <w:sz w:val="18"/>
          <w:szCs w:val="18"/>
        </w:rPr>
      </w:pPr>
      <w:r>
        <w:rPr>
          <w:rStyle w:val="Pogrubienie"/>
          <w:b w:val="0"/>
          <w:bCs w:val="0"/>
          <w:sz w:val="18"/>
          <w:szCs w:val="18"/>
        </w:rPr>
        <w:t>do</w:t>
      </w:r>
      <w:r w:rsidRPr="00C76766">
        <w:rPr>
          <w:rStyle w:val="Pogrubienie"/>
          <w:b w:val="0"/>
          <w:bCs w:val="0"/>
          <w:sz w:val="18"/>
          <w:szCs w:val="18"/>
        </w:rPr>
        <w:t xml:space="preserve"> Regulaminu kontroli wewnętrznej </w:t>
      </w:r>
      <w:r>
        <w:rPr>
          <w:rStyle w:val="Pogrubienie"/>
          <w:b w:val="0"/>
          <w:bCs w:val="0"/>
          <w:sz w:val="18"/>
          <w:szCs w:val="18"/>
        </w:rPr>
        <w:br/>
      </w:r>
      <w:r w:rsidRPr="00C76766">
        <w:rPr>
          <w:rStyle w:val="Pogrubienie"/>
          <w:b w:val="0"/>
          <w:bCs w:val="0"/>
          <w:sz w:val="18"/>
          <w:szCs w:val="18"/>
        </w:rPr>
        <w:t>w Urzędzie Gminy Krzęcin i jednostkach organizacyjnych Gminy Krzęcin.</w:t>
      </w:r>
    </w:p>
    <w:p w:rsidR="00E42270" w:rsidRPr="001510B7" w:rsidRDefault="00E42270" w:rsidP="00064DC5">
      <w:pPr>
        <w:ind w:left="4678"/>
        <w:jc w:val="both"/>
        <w:rPr>
          <w:color w:val="000000" w:themeColor="text1"/>
        </w:rPr>
      </w:pPr>
      <w:r w:rsidRPr="001510B7">
        <w:rPr>
          <w:color w:val="000000" w:themeColor="text1"/>
        </w:rPr>
        <w:t> </w:t>
      </w:r>
    </w:p>
    <w:p w:rsidR="00064DC5" w:rsidRDefault="00E42270" w:rsidP="00064DC5">
      <w:pPr>
        <w:tabs>
          <w:tab w:val="left" w:pos="5205"/>
          <w:tab w:val="left" w:pos="5610"/>
          <w:tab w:val="left" w:pos="7965"/>
        </w:tabs>
        <w:jc w:val="right"/>
      </w:pPr>
      <w:r w:rsidRPr="001510B7">
        <w:rPr>
          <w:color w:val="000000" w:themeColor="text1"/>
        </w:rPr>
        <w:t> </w:t>
      </w:r>
      <w:r w:rsidR="00064DC5">
        <w:rPr>
          <w:sz w:val="20"/>
          <w:szCs w:val="20"/>
        </w:rPr>
        <w:t xml:space="preserve">        </w:t>
      </w:r>
      <w:r w:rsidR="00064DC5">
        <w:t xml:space="preserve">Krzęcin, ………………… r.  </w:t>
      </w:r>
    </w:p>
    <w:p w:rsidR="00064DC5" w:rsidRDefault="00064DC5" w:rsidP="00064DC5">
      <w:pPr>
        <w:rPr>
          <w:sz w:val="20"/>
          <w:szCs w:val="20"/>
        </w:rPr>
      </w:pPr>
    </w:p>
    <w:p w:rsidR="00064DC5" w:rsidRDefault="00064DC5" w:rsidP="00064DC5">
      <w:pPr>
        <w:rPr>
          <w:sz w:val="20"/>
          <w:szCs w:val="20"/>
        </w:rPr>
      </w:pPr>
    </w:p>
    <w:p w:rsidR="00064DC5" w:rsidRPr="00064DC5" w:rsidRDefault="00064DC5" w:rsidP="00064DC5">
      <w:pPr>
        <w:tabs>
          <w:tab w:val="left" w:pos="3045"/>
        </w:tabs>
        <w:jc w:val="center"/>
        <w:rPr>
          <w:b/>
        </w:rPr>
      </w:pPr>
      <w:r w:rsidRPr="00064DC5">
        <w:rPr>
          <w:b/>
          <w:sz w:val="32"/>
          <w:szCs w:val="32"/>
        </w:rPr>
        <w:t>UPOWAŻNIENIE nr …/….</w:t>
      </w:r>
    </w:p>
    <w:p w:rsidR="00064DC5" w:rsidRPr="00064DC5" w:rsidRDefault="00064DC5" w:rsidP="00064DC5">
      <w:pPr>
        <w:tabs>
          <w:tab w:val="left" w:pos="3045"/>
        </w:tabs>
        <w:jc w:val="center"/>
        <w:rPr>
          <w:b/>
          <w:sz w:val="28"/>
          <w:szCs w:val="28"/>
        </w:rPr>
      </w:pPr>
      <w:r w:rsidRPr="00064DC5">
        <w:rPr>
          <w:b/>
          <w:sz w:val="28"/>
          <w:szCs w:val="28"/>
        </w:rPr>
        <w:t>Kontrola nr ../….</w:t>
      </w:r>
    </w:p>
    <w:p w:rsidR="00064DC5" w:rsidRDefault="00064DC5" w:rsidP="00064DC5">
      <w:pPr>
        <w:tabs>
          <w:tab w:val="left" w:pos="3045"/>
        </w:tabs>
        <w:rPr>
          <w:sz w:val="28"/>
          <w:szCs w:val="28"/>
        </w:rPr>
      </w:pPr>
    </w:p>
    <w:p w:rsidR="00064DC5" w:rsidRDefault="00064DC5" w:rsidP="00064DC5">
      <w:pPr>
        <w:tabs>
          <w:tab w:val="left" w:pos="3045"/>
        </w:tabs>
        <w:rPr>
          <w:sz w:val="28"/>
          <w:szCs w:val="28"/>
        </w:rPr>
      </w:pPr>
    </w:p>
    <w:p w:rsidR="00064DC5" w:rsidRDefault="00064DC5" w:rsidP="00064DC5">
      <w:pPr>
        <w:tabs>
          <w:tab w:val="left" w:pos="3045"/>
        </w:tabs>
        <w:rPr>
          <w:b/>
          <w:i/>
          <w:sz w:val="28"/>
          <w:szCs w:val="28"/>
        </w:rPr>
      </w:pPr>
      <w:r>
        <w:t xml:space="preserve">Upoważniam Panią/Pana     </w:t>
      </w:r>
    </w:p>
    <w:p w:rsidR="00064DC5" w:rsidRDefault="00064DC5" w:rsidP="00064DC5">
      <w:pPr>
        <w:tabs>
          <w:tab w:val="left" w:pos="851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…………………...………………………………………...........................................................</w:t>
      </w:r>
    </w:p>
    <w:p w:rsidR="00064DC5" w:rsidRDefault="00064DC5" w:rsidP="00064DC5">
      <w:pPr>
        <w:tabs>
          <w:tab w:val="left" w:pos="851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(imię, nazwisko, stanowisko służbowe)</w:t>
      </w:r>
    </w:p>
    <w:p w:rsidR="00064DC5" w:rsidRDefault="00064DC5" w:rsidP="00064DC5">
      <w:pPr>
        <w:tabs>
          <w:tab w:val="left" w:pos="851"/>
        </w:tabs>
      </w:pPr>
    </w:p>
    <w:p w:rsidR="00064DC5" w:rsidRDefault="00064DC5" w:rsidP="00064DC5">
      <w:pPr>
        <w:tabs>
          <w:tab w:val="left" w:pos="851"/>
        </w:tabs>
      </w:pPr>
    </w:p>
    <w:p w:rsidR="00064DC5" w:rsidRDefault="00064DC5" w:rsidP="00064DC5">
      <w:pPr>
        <w:tabs>
          <w:tab w:val="left" w:pos="851"/>
        </w:tabs>
      </w:pPr>
      <w:r>
        <w:t xml:space="preserve">do przeprowadzenia kontroli                     </w:t>
      </w:r>
      <w:r>
        <w:rPr>
          <w:b/>
          <w:i/>
        </w:rPr>
        <w:t xml:space="preserve"> </w:t>
      </w:r>
    </w:p>
    <w:p w:rsidR="00064DC5" w:rsidRDefault="00064DC5" w:rsidP="00064DC5">
      <w:pPr>
        <w:tabs>
          <w:tab w:val="left" w:pos="851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…………………………….……………………………………………………………………</w:t>
      </w:r>
    </w:p>
    <w:p w:rsidR="00064DC5" w:rsidRDefault="00064DC5" w:rsidP="00064DC5">
      <w:pPr>
        <w:tabs>
          <w:tab w:val="left" w:pos="851"/>
        </w:tabs>
        <w:spacing w:after="36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(rodzaj kontroli)</w:t>
      </w:r>
    </w:p>
    <w:p w:rsidR="00064DC5" w:rsidRDefault="00064DC5" w:rsidP="00064DC5">
      <w:pPr>
        <w:tabs>
          <w:tab w:val="left" w:pos="851"/>
        </w:tabs>
      </w:pPr>
    </w:p>
    <w:p w:rsidR="00064DC5" w:rsidRDefault="00064DC5" w:rsidP="00064DC5">
      <w:pPr>
        <w:tabs>
          <w:tab w:val="left" w:pos="851"/>
        </w:tabs>
      </w:pPr>
      <w:r>
        <w:t xml:space="preserve">w </w:t>
      </w:r>
    </w:p>
    <w:p w:rsidR="00064DC5" w:rsidRDefault="00064DC5" w:rsidP="00064DC5">
      <w:pPr>
        <w:tabs>
          <w:tab w:val="left" w:pos="851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…………………………………………………………………………………………………………………………………………...</w:t>
      </w:r>
    </w:p>
    <w:p w:rsidR="00064DC5" w:rsidRDefault="00064DC5" w:rsidP="00064DC5">
      <w:pPr>
        <w:tabs>
          <w:tab w:val="left" w:pos="851"/>
        </w:tabs>
        <w:spacing w:after="36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(nazwa, adres kontrolowanej jednostki; komórki) </w:t>
      </w:r>
    </w:p>
    <w:p w:rsidR="00064DC5" w:rsidRDefault="00064DC5" w:rsidP="00064DC5">
      <w:pPr>
        <w:tabs>
          <w:tab w:val="left" w:pos="0"/>
        </w:tabs>
      </w:pPr>
      <w:r>
        <w:t>Przedmiot kontroli:</w:t>
      </w:r>
    </w:p>
    <w:p w:rsidR="00064DC5" w:rsidRDefault="00064DC5" w:rsidP="00064DC5">
      <w:pPr>
        <w:tabs>
          <w:tab w:val="left" w:pos="0"/>
        </w:tabs>
        <w:jc w:val="center"/>
      </w:pPr>
    </w:p>
    <w:p w:rsidR="00064DC5" w:rsidRDefault="00064DC5" w:rsidP="00064DC5">
      <w:pPr>
        <w:tabs>
          <w:tab w:val="left" w:pos="851"/>
        </w:tabs>
        <w:spacing w:after="120"/>
        <w:rPr>
          <w:sz w:val="16"/>
          <w:szCs w:val="16"/>
        </w:rPr>
      </w:pPr>
      <w:r>
        <w:rPr>
          <w:sz w:val="16"/>
          <w:szCs w:val="16"/>
        </w:rPr>
        <w:t>……………………….…………………………………………………………………………………………………………………………..</w:t>
      </w:r>
    </w:p>
    <w:p w:rsidR="00064DC5" w:rsidRDefault="00064DC5" w:rsidP="00064DC5">
      <w:pPr>
        <w:tabs>
          <w:tab w:val="left" w:pos="851"/>
          <w:tab w:val="center" w:pos="4536"/>
        </w:tabs>
      </w:pPr>
      <w:r>
        <w:rPr>
          <w:b/>
          <w:i/>
          <w:sz w:val="28"/>
          <w:szCs w:val="28"/>
        </w:rPr>
        <w:t xml:space="preserve">                          </w:t>
      </w:r>
      <w:r>
        <w:rPr>
          <w:b/>
          <w:i/>
          <w:sz w:val="28"/>
          <w:szCs w:val="28"/>
        </w:rPr>
        <w:tab/>
      </w:r>
    </w:p>
    <w:p w:rsidR="00064DC5" w:rsidRDefault="00064DC5" w:rsidP="00064DC5">
      <w:pPr>
        <w:tabs>
          <w:tab w:val="left" w:pos="851"/>
        </w:tabs>
        <w:spacing w:before="240"/>
      </w:pPr>
      <w:r>
        <w:t xml:space="preserve">Kontrola obejmuje okres                      </w:t>
      </w:r>
    </w:p>
    <w:p w:rsidR="00064DC5" w:rsidRDefault="00064DC5" w:rsidP="00064DC5">
      <w:pPr>
        <w:tabs>
          <w:tab w:val="left" w:pos="851"/>
        </w:tabs>
      </w:pPr>
      <w:r>
        <w:t xml:space="preserve">                                         </w:t>
      </w:r>
      <w:r>
        <w:rPr>
          <w:sz w:val="16"/>
          <w:szCs w:val="16"/>
        </w:rPr>
        <w:t>……………………….………………………………………………………………………………….</w:t>
      </w:r>
    </w:p>
    <w:p w:rsidR="00064DC5" w:rsidRDefault="00064DC5" w:rsidP="00064DC5">
      <w:pPr>
        <w:tabs>
          <w:tab w:val="left" w:pos="851"/>
        </w:tabs>
      </w:pPr>
    </w:p>
    <w:p w:rsidR="00064DC5" w:rsidRDefault="00064DC5" w:rsidP="00064DC5">
      <w:pPr>
        <w:tabs>
          <w:tab w:val="left" w:pos="851"/>
        </w:tabs>
      </w:pPr>
      <w:r>
        <w:t xml:space="preserve">Czas trwania kontroli:                         </w:t>
      </w:r>
    </w:p>
    <w:p w:rsidR="00064DC5" w:rsidRDefault="00064DC5" w:rsidP="00064DC5">
      <w:pPr>
        <w:tabs>
          <w:tab w:val="left" w:pos="851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…………………………………………………………………………………………………………….</w:t>
      </w:r>
    </w:p>
    <w:p w:rsidR="00064DC5" w:rsidRDefault="00064DC5" w:rsidP="00064DC5"/>
    <w:p w:rsidR="00064DC5" w:rsidRDefault="00064DC5" w:rsidP="00064DC5">
      <w:r>
        <w:t>Upoważnienie ważne jest w czasie trwania kontroli.</w:t>
      </w:r>
    </w:p>
    <w:p w:rsidR="00064DC5" w:rsidRDefault="00064DC5" w:rsidP="00064DC5">
      <w:pPr>
        <w:jc w:val="both"/>
        <w:rPr>
          <w:i/>
        </w:rPr>
      </w:pPr>
    </w:p>
    <w:p w:rsidR="00064DC5" w:rsidRDefault="00064DC5" w:rsidP="00064DC5">
      <w:pPr>
        <w:jc w:val="both"/>
        <w:rPr>
          <w:i/>
        </w:rPr>
      </w:pPr>
    </w:p>
    <w:p w:rsidR="00064DC5" w:rsidRDefault="00064DC5" w:rsidP="00064DC5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                                                                   …………………………………………………</w:t>
      </w:r>
    </w:p>
    <w:p w:rsidR="00064DC5" w:rsidRDefault="00064DC5" w:rsidP="00064DC5">
      <w:pPr>
        <w:jc w:val="both"/>
        <w:rPr>
          <w:i/>
        </w:rPr>
      </w:pPr>
      <w:r>
        <w:rPr>
          <w:i/>
        </w:rPr>
        <w:t xml:space="preserve">                                                                                                                  podpis Wójta </w:t>
      </w:r>
    </w:p>
    <w:p w:rsidR="00064DC5" w:rsidRPr="007D19AC" w:rsidRDefault="00064DC5" w:rsidP="00064DC5">
      <w:pPr>
        <w:jc w:val="both"/>
        <w:rPr>
          <w:i/>
        </w:rPr>
      </w:pPr>
    </w:p>
    <w:p w:rsidR="00064DC5" w:rsidRDefault="00064DC5" w:rsidP="00064DC5">
      <w:pPr>
        <w:jc w:val="both"/>
      </w:pPr>
      <w:r w:rsidRPr="007D19AC">
        <w:rPr>
          <w:i/>
        </w:rPr>
        <w:t>Upoważnienie do kontroli wydaje się zgo</w:t>
      </w:r>
      <w:r>
        <w:rPr>
          <w:i/>
        </w:rPr>
        <w:t>d</w:t>
      </w:r>
      <w:r w:rsidRPr="007D19AC">
        <w:rPr>
          <w:i/>
        </w:rPr>
        <w:t xml:space="preserve">nie z wymogami zawartymi w Zarządzeniu  </w:t>
      </w:r>
      <w:r w:rsidRPr="007D19AC">
        <w:rPr>
          <w:i/>
        </w:rPr>
        <w:br/>
        <w:t xml:space="preserve">nr </w:t>
      </w:r>
      <w:r>
        <w:rPr>
          <w:i/>
        </w:rPr>
        <w:t xml:space="preserve">3/2016 </w:t>
      </w:r>
      <w:r w:rsidRPr="007D19AC">
        <w:rPr>
          <w:i/>
        </w:rPr>
        <w:t xml:space="preserve">Wójta Gminy Krzęcin z dnia </w:t>
      </w:r>
      <w:r>
        <w:rPr>
          <w:i/>
        </w:rPr>
        <w:t>20 stycznia 2016r.</w:t>
      </w:r>
      <w:r w:rsidRPr="007D19AC">
        <w:rPr>
          <w:i/>
        </w:rPr>
        <w:t xml:space="preserve"> r. </w:t>
      </w:r>
      <w:r>
        <w:rPr>
          <w:i/>
        </w:rPr>
        <w:t>(</w:t>
      </w:r>
      <w:r w:rsidRPr="007D19AC">
        <w:rPr>
          <w:i/>
        </w:rPr>
        <w:t>w sprawie wprowadzenia „Regulaminu kontroli wewnętrznej w Urzędzie Gminy Krzęcin i jednostkach organizacyjnych Gminy Krzęcin” oraz Zarządzeniu nr 60/2015 Wójta Gminy Krzęcin z dnia 10 sierpnia 2015 r. ( ze zm.) w sprawie nadania Regulaminu Organizacyjnego Urzędu Gminy</w:t>
      </w:r>
      <w:r>
        <w:rPr>
          <w:i/>
          <w:sz w:val="20"/>
          <w:szCs w:val="20"/>
        </w:rPr>
        <w:t xml:space="preserve"> Krzęcin.</w:t>
      </w:r>
    </w:p>
    <w:p w:rsidR="00E42270" w:rsidRPr="001510B7" w:rsidRDefault="00E42270" w:rsidP="00416E76">
      <w:pPr>
        <w:jc w:val="both"/>
        <w:rPr>
          <w:color w:val="000000" w:themeColor="text1"/>
        </w:rPr>
      </w:pPr>
    </w:p>
    <w:sectPr w:rsidR="00E42270" w:rsidRPr="001510B7" w:rsidSect="000C2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0C89" w:rsidRDefault="00420C89" w:rsidP="001B600E">
      <w:r>
        <w:separator/>
      </w:r>
    </w:p>
  </w:endnote>
  <w:endnote w:type="continuationSeparator" w:id="1">
    <w:p w:rsidR="00420C89" w:rsidRDefault="00420C89" w:rsidP="001B60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0D8" w:rsidRDefault="000530D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69511"/>
      <w:docPartObj>
        <w:docPartGallery w:val="Page Numbers (Bottom of Page)"/>
        <w:docPartUnique/>
      </w:docPartObj>
    </w:sdtPr>
    <w:sdtContent>
      <w:p w:rsidR="000530D8" w:rsidRDefault="00063BF2">
        <w:pPr>
          <w:pStyle w:val="Stopka"/>
        </w:pPr>
        <w:fldSimple w:instr=" PAGE   \* MERGEFORMAT ">
          <w:r w:rsidR="00B56962">
            <w:rPr>
              <w:noProof/>
            </w:rPr>
            <w:t>6</w:t>
          </w:r>
        </w:fldSimple>
      </w:p>
    </w:sdtContent>
  </w:sdt>
  <w:p w:rsidR="000530D8" w:rsidRDefault="000530D8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0D8" w:rsidRDefault="000530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0C89" w:rsidRDefault="00420C89" w:rsidP="001B600E">
      <w:r>
        <w:separator/>
      </w:r>
    </w:p>
  </w:footnote>
  <w:footnote w:type="continuationSeparator" w:id="1">
    <w:p w:rsidR="00420C89" w:rsidRDefault="00420C89" w:rsidP="001B60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0D8" w:rsidRDefault="000530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0D8" w:rsidRDefault="000530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0D8" w:rsidRDefault="000530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908A2"/>
    <w:multiLevelType w:val="hybridMultilevel"/>
    <w:tmpl w:val="BE0C69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21330"/>
    <w:multiLevelType w:val="hybridMultilevel"/>
    <w:tmpl w:val="995265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977A5"/>
    <w:multiLevelType w:val="hybridMultilevel"/>
    <w:tmpl w:val="B3D22B9E"/>
    <w:lvl w:ilvl="0" w:tplc="6BBEBA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96CFC"/>
    <w:multiLevelType w:val="hybridMultilevel"/>
    <w:tmpl w:val="E5B2628C"/>
    <w:lvl w:ilvl="0" w:tplc="30FCC3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9D3251"/>
    <w:multiLevelType w:val="hybridMultilevel"/>
    <w:tmpl w:val="0A22F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EE2B2D"/>
    <w:multiLevelType w:val="hybridMultilevel"/>
    <w:tmpl w:val="298665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6A5624"/>
    <w:multiLevelType w:val="hybridMultilevel"/>
    <w:tmpl w:val="EB2C8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812809"/>
    <w:multiLevelType w:val="hybridMultilevel"/>
    <w:tmpl w:val="307A03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825347"/>
    <w:multiLevelType w:val="hybridMultilevel"/>
    <w:tmpl w:val="18A6D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16201A"/>
    <w:multiLevelType w:val="hybridMultilevel"/>
    <w:tmpl w:val="97EE10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7E06C1"/>
    <w:multiLevelType w:val="hybridMultilevel"/>
    <w:tmpl w:val="98D014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EE1E2A"/>
    <w:multiLevelType w:val="hybridMultilevel"/>
    <w:tmpl w:val="C99C24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D1409C"/>
    <w:multiLevelType w:val="hybridMultilevel"/>
    <w:tmpl w:val="BE0C69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5C7DA0"/>
    <w:multiLevelType w:val="hybridMultilevel"/>
    <w:tmpl w:val="F12E31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82040B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3"/>
  </w:num>
  <w:num w:numId="4">
    <w:abstractNumId w:val="9"/>
  </w:num>
  <w:num w:numId="5">
    <w:abstractNumId w:val="11"/>
  </w:num>
  <w:num w:numId="6">
    <w:abstractNumId w:val="0"/>
  </w:num>
  <w:num w:numId="7">
    <w:abstractNumId w:val="4"/>
  </w:num>
  <w:num w:numId="8">
    <w:abstractNumId w:val="10"/>
  </w:num>
  <w:num w:numId="9">
    <w:abstractNumId w:val="5"/>
  </w:num>
  <w:num w:numId="10">
    <w:abstractNumId w:val="7"/>
  </w:num>
  <w:num w:numId="11">
    <w:abstractNumId w:val="8"/>
  </w:num>
  <w:num w:numId="12">
    <w:abstractNumId w:val="12"/>
  </w:num>
  <w:num w:numId="13">
    <w:abstractNumId w:val="6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2270"/>
    <w:rsid w:val="00026AC3"/>
    <w:rsid w:val="000530D8"/>
    <w:rsid w:val="00061A9A"/>
    <w:rsid w:val="00063BF2"/>
    <w:rsid w:val="00064DC5"/>
    <w:rsid w:val="00071DCC"/>
    <w:rsid w:val="000C2DF8"/>
    <w:rsid w:val="001510B7"/>
    <w:rsid w:val="00155344"/>
    <w:rsid w:val="00162073"/>
    <w:rsid w:val="00192FAD"/>
    <w:rsid w:val="001A54CA"/>
    <w:rsid w:val="001B600E"/>
    <w:rsid w:val="001E3EF8"/>
    <w:rsid w:val="00284F49"/>
    <w:rsid w:val="002B1C12"/>
    <w:rsid w:val="002E7BE7"/>
    <w:rsid w:val="00303E42"/>
    <w:rsid w:val="00355CB9"/>
    <w:rsid w:val="003603E1"/>
    <w:rsid w:val="00390DA4"/>
    <w:rsid w:val="003F19C6"/>
    <w:rsid w:val="00416E76"/>
    <w:rsid w:val="00420C89"/>
    <w:rsid w:val="004500E8"/>
    <w:rsid w:val="004820CC"/>
    <w:rsid w:val="004A6F5B"/>
    <w:rsid w:val="004C0115"/>
    <w:rsid w:val="005121F8"/>
    <w:rsid w:val="00543F89"/>
    <w:rsid w:val="00565AB4"/>
    <w:rsid w:val="00581729"/>
    <w:rsid w:val="005A51E8"/>
    <w:rsid w:val="005C2B46"/>
    <w:rsid w:val="00643A0A"/>
    <w:rsid w:val="00666480"/>
    <w:rsid w:val="0067490C"/>
    <w:rsid w:val="00681A6B"/>
    <w:rsid w:val="0068778C"/>
    <w:rsid w:val="006E5BE5"/>
    <w:rsid w:val="00722F5B"/>
    <w:rsid w:val="007741A4"/>
    <w:rsid w:val="0078119D"/>
    <w:rsid w:val="00781596"/>
    <w:rsid w:val="007909B8"/>
    <w:rsid w:val="007E0E27"/>
    <w:rsid w:val="00827D3A"/>
    <w:rsid w:val="00841D92"/>
    <w:rsid w:val="0086334D"/>
    <w:rsid w:val="008637BD"/>
    <w:rsid w:val="008A04EA"/>
    <w:rsid w:val="008F45BA"/>
    <w:rsid w:val="009D4056"/>
    <w:rsid w:val="009F2164"/>
    <w:rsid w:val="00A4211F"/>
    <w:rsid w:val="00A501D3"/>
    <w:rsid w:val="00A5524B"/>
    <w:rsid w:val="00AE584D"/>
    <w:rsid w:val="00AF2A9D"/>
    <w:rsid w:val="00B56962"/>
    <w:rsid w:val="00B715B3"/>
    <w:rsid w:val="00B77E68"/>
    <w:rsid w:val="00B85344"/>
    <w:rsid w:val="00BB47E9"/>
    <w:rsid w:val="00BD4CFD"/>
    <w:rsid w:val="00C76766"/>
    <w:rsid w:val="00CE7DC3"/>
    <w:rsid w:val="00CF37C3"/>
    <w:rsid w:val="00D35388"/>
    <w:rsid w:val="00D748D3"/>
    <w:rsid w:val="00DE3229"/>
    <w:rsid w:val="00E07026"/>
    <w:rsid w:val="00E25964"/>
    <w:rsid w:val="00E42270"/>
    <w:rsid w:val="00F067AC"/>
    <w:rsid w:val="00F27550"/>
    <w:rsid w:val="00F30491"/>
    <w:rsid w:val="00F932E7"/>
    <w:rsid w:val="00FA23D3"/>
    <w:rsid w:val="00FF2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16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52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524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42270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E42270"/>
    <w:rPr>
      <w:b/>
      <w:bCs/>
    </w:rPr>
  </w:style>
  <w:style w:type="character" w:styleId="Uwydatnienie">
    <w:name w:val="Emphasis"/>
    <w:basedOn w:val="Domylnaczcionkaakapitu"/>
    <w:uiPriority w:val="20"/>
    <w:qFormat/>
    <w:rsid w:val="00E42270"/>
    <w:rPr>
      <w:i/>
      <w:iCs/>
    </w:rPr>
  </w:style>
  <w:style w:type="character" w:customStyle="1" w:styleId="Nagwek2Znak">
    <w:name w:val="Nagłówek 2 Znak"/>
    <w:basedOn w:val="Domylnaczcionkaakapitu"/>
    <w:link w:val="Nagwek2"/>
    <w:uiPriority w:val="9"/>
    <w:rsid w:val="00A552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A552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416E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1B60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600E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B60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600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2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2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4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854639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63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71331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921015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538402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3670726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  <w:divsChild>
                                        <w:div w:id="1434932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87613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64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44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257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13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605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90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026680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820460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0410095">
                      <w:marLeft w:val="15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1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309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7047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404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0864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29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8077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456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965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4532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0902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6098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499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44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9882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448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087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484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693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494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3367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279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7923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9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7011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6013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5085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5975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46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09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090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1922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525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962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7026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412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8384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3045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599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4864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8652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5C0D45-BEDD-440E-9B57-04917950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1823</Words>
  <Characters>10938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</cp:lastModifiedBy>
  <cp:revision>2</cp:revision>
  <cp:lastPrinted>2016-01-20T07:42:00Z</cp:lastPrinted>
  <dcterms:created xsi:type="dcterms:W3CDTF">2016-02-01T09:57:00Z</dcterms:created>
  <dcterms:modified xsi:type="dcterms:W3CDTF">2016-02-01T09:57:00Z</dcterms:modified>
</cp:coreProperties>
</file>