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BF34C" w14:textId="5ADA70E2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C41FD1">
        <w:rPr>
          <w:rFonts w:ascii="Times New Roman" w:hAnsi="Times New Roman" w:cs="Times New Roman"/>
        </w:rPr>
        <w:t>4</w:t>
      </w:r>
      <w:r w:rsidR="00C44DFC">
        <w:rPr>
          <w:rFonts w:ascii="Times New Roman" w:hAnsi="Times New Roman" w:cs="Times New Roman"/>
        </w:rPr>
        <w:t>.2</w:t>
      </w:r>
      <w:r w:rsidR="00CC4572">
        <w:rPr>
          <w:rFonts w:ascii="Times New Roman" w:hAnsi="Times New Roman" w:cs="Times New Roman"/>
        </w:rPr>
        <w:t>.2023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CC4572">
        <w:rPr>
          <w:rFonts w:ascii="Times New Roman" w:hAnsi="Times New Roman" w:cs="Times New Roman"/>
        </w:rPr>
        <w:t xml:space="preserve">      </w:t>
      </w:r>
      <w:r w:rsidR="00C41FD1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C41FD1">
        <w:rPr>
          <w:rFonts w:ascii="Times New Roman" w:hAnsi="Times New Roman" w:cs="Times New Roman"/>
        </w:rPr>
        <w:t>12 lipca</w:t>
      </w:r>
      <w:r w:rsidR="00CC4572">
        <w:rPr>
          <w:rFonts w:ascii="Times New Roman" w:hAnsi="Times New Roman" w:cs="Times New Roman"/>
        </w:rPr>
        <w:t xml:space="preserve"> 2023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14:paraId="64815D8F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1EF2492" w14:textId="77777777"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5E5AC4E9" w14:textId="77777777"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14:paraId="5B41109C" w14:textId="77777777"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6A27151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606306" w14:textId="77777777"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4C3D751" w14:textId="47348E84"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 § 4 i art. 10 §1 </w:t>
      </w:r>
      <w:r w:rsidR="00536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</w:t>
      </w:r>
      <w:r w:rsidR="00C41FD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41FD1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</w:t>
      </w:r>
      <w:proofErr w:type="spellStart"/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0827F4E7" w14:textId="77777777"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14:paraId="742291DE" w14:textId="0B2A274C" w:rsidR="000A30C2" w:rsidRPr="002C1143" w:rsidRDefault="004D75F5" w:rsidP="002C1143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06 lipca</w:t>
      </w:r>
      <w:r w:rsidR="00601B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2023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>r. złożonego przez</w:t>
      </w:r>
      <w:r w:rsidR="002C1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Panią 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Natalię Świątkowską</w:t>
      </w:r>
      <w:r w:rsidR="002C1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pełnomocnika inwestora 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Spółki RWE Solar Poland Sp. z o.o. z</w:t>
      </w:r>
      <w:r w:rsidR="002C1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siedzibą 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Prosta 32, 00-838 Warszawa</w:t>
      </w:r>
      <w:r w:rsidR="002C1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decyzji</w:t>
      </w:r>
      <w:r w:rsidR="00846D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środowiskowych uwarunkowaniach dla przedsięwzięcia pn. </w:t>
      </w:r>
      <w:r w:rsidR="00473E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„Budowa zespołu elektrowni fotowoltaicznych wraz z niezbędną infrastrukturą techniczną w</w:t>
      </w:r>
      <w:r w:rsidR="007419F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obrębie Granowo gmina Krzęcin”, na działkach o nr ewid. 537, 539/6, 524/10. </w:t>
      </w:r>
      <w:r w:rsidR="000A30C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2C11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54 b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wania na środowisko (</w:t>
      </w:r>
      <w:proofErr w:type="spellStart"/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. Dz.U. z 2023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473E00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wymaga uzyskania decyzji o środowiskowych uwarunkowaniach.</w:t>
      </w:r>
    </w:p>
    <w:p w14:paraId="6D42F54C" w14:textId="2E958918"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</w:t>
      </w:r>
      <w:r w:rsidR="00FB1E80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FB1E80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14:paraId="3CC943FE" w14:textId="6CD58553"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 udostępnianiu informacji o środowisku i jego ochronie, udziale społeczeństwa w ochronie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środowiska oraz ocenach oddziaływania na środowisko (Dz. U. z 20</w:t>
      </w:r>
      <w:r w:rsidR="00FB1E80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23r. poz. 1094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14:paraId="104249F5" w14:textId="3D9F72B8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14:paraId="5A1BF7F2" w14:textId="15784FAF"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oddziaływania na środowisko (Dz. U. z 20</w:t>
      </w:r>
      <w:r w:rsidR="00FB1E80">
        <w:rPr>
          <w:rFonts w:ascii="Times New Roman" w:eastAsia="Times New Roman" w:hAnsi="Times New Roman" w:cs="Times New Roman"/>
          <w:sz w:val="24"/>
          <w:szCs w:val="20"/>
          <w:lang w:eastAsia="zh-CN"/>
        </w:rPr>
        <w:t>23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FB1E80">
        <w:rPr>
          <w:rFonts w:ascii="Times New Roman" w:eastAsia="Times New Roman" w:hAnsi="Times New Roman" w:cs="Times New Roman"/>
          <w:sz w:val="24"/>
          <w:szCs w:val="20"/>
          <w:lang w:eastAsia="zh-CN"/>
        </w:rPr>
        <w:t>1094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14:paraId="7E03E4BD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14:paraId="766B2117" w14:textId="77777777"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14:paraId="06E16812" w14:textId="77777777"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14:paraId="10621FA2" w14:textId="11AFEB46"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202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1094 ze </w:t>
      </w:r>
      <w:proofErr w:type="spellStart"/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zm</w:t>
      </w:r>
      <w:proofErr w:type="spellEnd"/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tutejszy organ stosuje art. 49 ustawy z dnia 14 czerwca 1960 r. – Kodeks postępowania administracyjnego (Dz.U. z 202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zawiadomienie stron o wszczęciu postępowania oraz o kolejnych jego etapach następuje poprzez obwieszczenie.</w:t>
      </w:r>
    </w:p>
    <w:p w14:paraId="1F6439F5" w14:textId="77777777"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103701" w14:textId="77777777"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001B1AC0" w14:textId="77777777"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14:paraId="2ADDF51E" w14:textId="77777777"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14:paraId="201150AD" w14:textId="2BC45F5C"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FB1E80">
        <w:rPr>
          <w:rFonts w:ascii="Times New Roman" w:eastAsia="Times New Roman" w:hAnsi="Times New Roman" w:cs="Times New Roman"/>
          <w:sz w:val="24"/>
          <w:szCs w:val="20"/>
          <w:lang w:eastAsia="zh-CN"/>
        </w:rPr>
        <w:t>Granowo.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</w:p>
    <w:p w14:paraId="5350B75E" w14:textId="77777777"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5A9765AB" w14:textId="77777777"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14:paraId="4E751F35" w14:textId="52D8B19B" w:rsidR="00FF6400" w:rsidRPr="00AC386F" w:rsidRDefault="00AC386F" w:rsidP="00AC386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C38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 Gminy Krzęcin</w:t>
      </w:r>
    </w:p>
    <w:p w14:paraId="3DCBBB88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A176BBA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D66DC3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FB835E" w14:textId="77777777" w:rsidR="00FF6400" w:rsidRDefault="00FF6400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EFF847" w14:textId="1E5F1012"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FB1E8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 lipca</w:t>
      </w:r>
      <w:r w:rsidR="00FF64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C11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2023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14:paraId="0714BC4C" w14:textId="77777777"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18876DE" w14:textId="77777777"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44F286" w14:textId="77777777"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18CA49" w14:textId="77777777"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4515108F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14:paraId="54292713" w14:textId="77777777"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14:paraId="49CCD7AC" w14:textId="77777777"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14:paraId="527ABE2B" w14:textId="77777777"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14:paraId="49DE6BE9" w14:textId="339D50B7" w:rsidR="00745DCD" w:rsidRDefault="00396BC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</w:t>
      </w:r>
      <w:r w:rsidR="00FF64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B1E80">
        <w:rPr>
          <w:rFonts w:ascii="Times New Roman" w:eastAsia="Times New Roman" w:hAnsi="Times New Roman" w:cs="Times New Roman"/>
          <w:sz w:val="24"/>
          <w:szCs w:val="24"/>
          <w:lang w:eastAsia="pl-PL"/>
        </w:rPr>
        <w:t>Chłopowo</w:t>
      </w:r>
    </w:p>
    <w:p w14:paraId="74DE9FE2" w14:textId="77777777"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14:paraId="1BA8A3EE" w14:textId="77777777"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2FA59AA2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58918">
    <w:abstractNumId w:val="2"/>
  </w:num>
  <w:num w:numId="2" w16cid:durableId="1432431260">
    <w:abstractNumId w:val="0"/>
  </w:num>
  <w:num w:numId="3" w16cid:durableId="2022930991">
    <w:abstractNumId w:val="3"/>
  </w:num>
  <w:num w:numId="4" w16cid:durableId="89544293">
    <w:abstractNumId w:val="4"/>
  </w:num>
  <w:num w:numId="5" w16cid:durableId="138688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1D48"/>
    <w:rsid w:val="001244D8"/>
    <w:rsid w:val="001508C7"/>
    <w:rsid w:val="001849F1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48A0"/>
    <w:rsid w:val="002C1143"/>
    <w:rsid w:val="002D1ABB"/>
    <w:rsid w:val="002D4E07"/>
    <w:rsid w:val="002F555A"/>
    <w:rsid w:val="00306BD1"/>
    <w:rsid w:val="00306DC0"/>
    <w:rsid w:val="0031392E"/>
    <w:rsid w:val="003434AB"/>
    <w:rsid w:val="00343779"/>
    <w:rsid w:val="00396BCB"/>
    <w:rsid w:val="00414865"/>
    <w:rsid w:val="00434321"/>
    <w:rsid w:val="00440A52"/>
    <w:rsid w:val="00471A88"/>
    <w:rsid w:val="00472ED5"/>
    <w:rsid w:val="00473E00"/>
    <w:rsid w:val="00490EC8"/>
    <w:rsid w:val="004D16F1"/>
    <w:rsid w:val="004D50F5"/>
    <w:rsid w:val="004D75F5"/>
    <w:rsid w:val="004E2906"/>
    <w:rsid w:val="004E3484"/>
    <w:rsid w:val="004E5D7C"/>
    <w:rsid w:val="005309ED"/>
    <w:rsid w:val="005368A3"/>
    <w:rsid w:val="00547FE9"/>
    <w:rsid w:val="00553FE1"/>
    <w:rsid w:val="00581056"/>
    <w:rsid w:val="00587A6B"/>
    <w:rsid w:val="005B33CC"/>
    <w:rsid w:val="005C0E88"/>
    <w:rsid w:val="005C756C"/>
    <w:rsid w:val="005D6F6D"/>
    <w:rsid w:val="005F6E93"/>
    <w:rsid w:val="0060184E"/>
    <w:rsid w:val="00601B23"/>
    <w:rsid w:val="00623BCE"/>
    <w:rsid w:val="006276F5"/>
    <w:rsid w:val="00647331"/>
    <w:rsid w:val="006516E3"/>
    <w:rsid w:val="006617D2"/>
    <w:rsid w:val="006A0293"/>
    <w:rsid w:val="006B2EB4"/>
    <w:rsid w:val="006F49DD"/>
    <w:rsid w:val="00712C08"/>
    <w:rsid w:val="00724042"/>
    <w:rsid w:val="00736AB9"/>
    <w:rsid w:val="007419FD"/>
    <w:rsid w:val="00741E23"/>
    <w:rsid w:val="00745DCD"/>
    <w:rsid w:val="00753344"/>
    <w:rsid w:val="0076499D"/>
    <w:rsid w:val="007A313B"/>
    <w:rsid w:val="007B3280"/>
    <w:rsid w:val="007B7478"/>
    <w:rsid w:val="007D23A3"/>
    <w:rsid w:val="007E0098"/>
    <w:rsid w:val="007F2D3B"/>
    <w:rsid w:val="00807454"/>
    <w:rsid w:val="008460EC"/>
    <w:rsid w:val="00846D2F"/>
    <w:rsid w:val="00872CB1"/>
    <w:rsid w:val="00886AE7"/>
    <w:rsid w:val="00891EC8"/>
    <w:rsid w:val="008A0B2D"/>
    <w:rsid w:val="0090611F"/>
    <w:rsid w:val="0092252C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764B6"/>
    <w:rsid w:val="00A91F24"/>
    <w:rsid w:val="00A920CF"/>
    <w:rsid w:val="00AC0735"/>
    <w:rsid w:val="00AC386F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335A"/>
    <w:rsid w:val="00C26519"/>
    <w:rsid w:val="00C30C96"/>
    <w:rsid w:val="00C33353"/>
    <w:rsid w:val="00C41FD1"/>
    <w:rsid w:val="00C441C1"/>
    <w:rsid w:val="00C44DFC"/>
    <w:rsid w:val="00C54FF4"/>
    <w:rsid w:val="00C6263F"/>
    <w:rsid w:val="00C81331"/>
    <w:rsid w:val="00CB030C"/>
    <w:rsid w:val="00CC10CC"/>
    <w:rsid w:val="00CC4572"/>
    <w:rsid w:val="00CD3202"/>
    <w:rsid w:val="00CE448E"/>
    <w:rsid w:val="00D02ABF"/>
    <w:rsid w:val="00D22F7B"/>
    <w:rsid w:val="00D44E8F"/>
    <w:rsid w:val="00DE2821"/>
    <w:rsid w:val="00DE7E20"/>
    <w:rsid w:val="00E22009"/>
    <w:rsid w:val="00E36381"/>
    <w:rsid w:val="00E377DC"/>
    <w:rsid w:val="00E5384F"/>
    <w:rsid w:val="00E8170D"/>
    <w:rsid w:val="00E94BA8"/>
    <w:rsid w:val="00EA4D99"/>
    <w:rsid w:val="00EA69D3"/>
    <w:rsid w:val="00EB3D19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1E80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  <w:rsid w:val="00FF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31D01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839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2022-12-27T09:14:00Z</cp:lastPrinted>
  <dcterms:created xsi:type="dcterms:W3CDTF">2023-07-13T07:53:00Z</dcterms:created>
  <dcterms:modified xsi:type="dcterms:W3CDTF">2023-07-13T07:53:00Z</dcterms:modified>
</cp:coreProperties>
</file>