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588" w:rsidRPr="00CF5B7F" w:rsidRDefault="00164588" w:rsidP="00164588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</w:t>
      </w:r>
      <w:r w:rsidRPr="00CF5B7F">
        <w:rPr>
          <w:rFonts w:ascii="Times New Roman" w:hAnsi="Times New Roman" w:cs="Times New Roman"/>
          <w:sz w:val="18"/>
          <w:szCs w:val="18"/>
        </w:rPr>
        <w:t xml:space="preserve">ałącznik nr 1 do </w:t>
      </w:r>
      <w:r>
        <w:rPr>
          <w:rFonts w:ascii="Times New Roman" w:hAnsi="Times New Roman" w:cs="Times New Roman"/>
          <w:sz w:val="18"/>
          <w:szCs w:val="18"/>
        </w:rPr>
        <w:t>Z</w:t>
      </w:r>
      <w:r w:rsidRPr="00CF5B7F">
        <w:rPr>
          <w:rFonts w:ascii="Times New Roman" w:hAnsi="Times New Roman" w:cs="Times New Roman"/>
          <w:sz w:val="18"/>
          <w:szCs w:val="18"/>
        </w:rPr>
        <w:t xml:space="preserve">arządzenia </w:t>
      </w:r>
      <w:r>
        <w:rPr>
          <w:rFonts w:ascii="Times New Roman" w:hAnsi="Times New Roman" w:cs="Times New Roman"/>
          <w:sz w:val="18"/>
          <w:szCs w:val="18"/>
        </w:rPr>
        <w:t>N</w:t>
      </w:r>
      <w:r w:rsidRPr="00CF5B7F">
        <w:rPr>
          <w:rFonts w:ascii="Times New Roman" w:hAnsi="Times New Roman" w:cs="Times New Roman"/>
          <w:sz w:val="18"/>
          <w:szCs w:val="18"/>
        </w:rPr>
        <w:t xml:space="preserve">r </w:t>
      </w:r>
      <w:r>
        <w:rPr>
          <w:rFonts w:ascii="Times New Roman" w:hAnsi="Times New Roman" w:cs="Times New Roman"/>
          <w:sz w:val="18"/>
          <w:szCs w:val="18"/>
        </w:rPr>
        <w:t>43/2023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 w:rsidRPr="00CF5B7F">
        <w:rPr>
          <w:rFonts w:ascii="Times New Roman" w:hAnsi="Times New Roman" w:cs="Times New Roman"/>
          <w:sz w:val="18"/>
          <w:szCs w:val="18"/>
        </w:rPr>
        <w:t xml:space="preserve">Wójta Gminy </w:t>
      </w:r>
      <w:r>
        <w:rPr>
          <w:rFonts w:ascii="Times New Roman" w:hAnsi="Times New Roman" w:cs="Times New Roman"/>
          <w:sz w:val="18"/>
          <w:szCs w:val="18"/>
        </w:rPr>
        <w:t>Krzęcin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ind w:left="5664"/>
        <w:rPr>
          <w:rFonts w:ascii="Times New Roman" w:hAnsi="Times New Roman" w:cs="Times New Roman"/>
          <w:sz w:val="18"/>
          <w:szCs w:val="18"/>
        </w:rPr>
      </w:pPr>
      <w:r w:rsidRPr="00CF5B7F">
        <w:rPr>
          <w:rFonts w:ascii="Times New Roman" w:hAnsi="Times New Roman" w:cs="Times New Roman"/>
          <w:sz w:val="18"/>
          <w:szCs w:val="18"/>
        </w:rPr>
        <w:t xml:space="preserve">z dnia </w:t>
      </w:r>
      <w:r>
        <w:rPr>
          <w:rFonts w:ascii="Times New Roman" w:hAnsi="Times New Roman" w:cs="Times New Roman"/>
          <w:sz w:val="18"/>
          <w:szCs w:val="18"/>
        </w:rPr>
        <w:t>30 czerwca 2023</w:t>
      </w:r>
      <w:r w:rsidRPr="00CF5B7F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ind w:left="5664"/>
        <w:rPr>
          <w:rFonts w:ascii="Times New Roman" w:hAnsi="Times New Roman" w:cs="Times New Roman"/>
          <w:sz w:val="18"/>
          <w:szCs w:val="18"/>
        </w:rPr>
      </w:pP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ind w:left="5664"/>
        <w:rPr>
          <w:rFonts w:ascii="Times New Roman" w:hAnsi="Times New Roman" w:cs="Times New Roman"/>
          <w:sz w:val="18"/>
          <w:szCs w:val="18"/>
        </w:rPr>
      </w:pP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B7F">
        <w:rPr>
          <w:rFonts w:ascii="Times New Roman" w:hAnsi="Times New Roman" w:cs="Times New Roman"/>
          <w:b/>
          <w:bCs/>
          <w:sz w:val="24"/>
          <w:szCs w:val="24"/>
        </w:rPr>
        <w:t>UMOWA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CF5B7F">
        <w:rPr>
          <w:rFonts w:ascii="Times New Roman" w:hAnsi="Times New Roman" w:cs="Times New Roman"/>
          <w:b/>
          <w:bCs/>
          <w:sz w:val="24"/>
          <w:szCs w:val="24"/>
        </w:rPr>
        <w:t>w sprawie używania przez pracownika samochodu osobowego, niebędącego własnością pracodawcy, do celów służbowych</w:t>
      </w:r>
    </w:p>
    <w:bookmarkEnd w:id="0"/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zawarta dnia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 </w:t>
      </w:r>
      <w:r w:rsidRPr="00CF5B7F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Krzęcinie</w:t>
      </w:r>
      <w:r w:rsidRPr="00CF5B7F">
        <w:rPr>
          <w:rFonts w:ascii="Times New Roman" w:hAnsi="Times New Roman" w:cs="Times New Roman"/>
          <w:sz w:val="24"/>
          <w:szCs w:val="24"/>
        </w:rPr>
        <w:t xml:space="preserve"> pomiędzy: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Urzędem Gminy w </w:t>
      </w:r>
      <w:r>
        <w:rPr>
          <w:rFonts w:ascii="Times New Roman" w:hAnsi="Times New Roman" w:cs="Times New Roman"/>
          <w:sz w:val="24"/>
          <w:szCs w:val="24"/>
        </w:rPr>
        <w:t>Krzęcinie</w:t>
      </w:r>
      <w:r w:rsidRPr="00CF5B7F">
        <w:rPr>
          <w:rFonts w:ascii="Times New Roman" w:hAnsi="Times New Roman" w:cs="Times New Roman"/>
          <w:sz w:val="24"/>
          <w:szCs w:val="24"/>
        </w:rPr>
        <w:t xml:space="preserve"> reprezentowanym przez Wójta Gminy </w:t>
      </w:r>
      <w:r>
        <w:rPr>
          <w:rFonts w:ascii="Times New Roman" w:hAnsi="Times New Roman" w:cs="Times New Roman"/>
          <w:sz w:val="24"/>
          <w:szCs w:val="24"/>
        </w:rPr>
        <w:t xml:space="preserve">Krzęcin Bogdana Wojciecha </w:t>
      </w:r>
      <w:proofErr w:type="spellStart"/>
      <w:r>
        <w:rPr>
          <w:rFonts w:ascii="Times New Roman" w:hAnsi="Times New Roman" w:cs="Times New Roman"/>
          <w:sz w:val="24"/>
          <w:szCs w:val="24"/>
        </w:rPr>
        <w:t>Brzustowicza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przy kontrasygnacie Skarbnika Gminy Joanny Witkowskiej </w:t>
      </w:r>
      <w:r w:rsidRPr="00CF5B7F">
        <w:rPr>
          <w:rFonts w:ascii="Times New Roman" w:hAnsi="Times New Roman" w:cs="Times New Roman"/>
          <w:sz w:val="24"/>
          <w:szCs w:val="24"/>
        </w:rPr>
        <w:t>zwanym w dalszej treści „Pracodawcą”,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a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Panią/Panem ………………………………….. </w:t>
      </w:r>
      <w:r w:rsidRPr="00CF5B7F">
        <w:rPr>
          <w:rFonts w:ascii="Times New Roman" w:hAnsi="Times New Roman" w:cs="Times New Roman"/>
          <w:sz w:val="24"/>
          <w:szCs w:val="24"/>
        </w:rPr>
        <w:t>zwanym w dalszej treści „Pracownikiem”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>umowa następującej treści: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5B7F">
        <w:rPr>
          <w:rFonts w:ascii="Times New Roman" w:hAnsi="Times New Roman" w:cs="Times New Roman"/>
          <w:sz w:val="24"/>
          <w:szCs w:val="24"/>
        </w:rPr>
        <w:t>1. Pracodawca wyraża zgodę na pokrywanie kosztów używania przez pracownika do celów służbowych samochodu osobowego, niebędącego własnością pracodawcy, wg stawek zawartych w Rozporządzeniu Ministra Infrastruktury z dnia 25 marca 2002 r. w sprawie warunków ustalania oraz sposobu dokonywania zwrotu kosztów używania do celów służbowych samochodów osobowych, motocykli i motorowerów niebędących własnością pracodawcy.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2. Umowa dotyczy samochodu osobowego o numerze rejestracyjnym ……………………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marka ………………………. </w:t>
      </w:r>
      <w:r w:rsidRPr="00CF5B7F">
        <w:rPr>
          <w:rFonts w:ascii="Times New Roman" w:hAnsi="Times New Roman" w:cs="Times New Roman"/>
          <w:sz w:val="24"/>
          <w:szCs w:val="24"/>
        </w:rPr>
        <w:t xml:space="preserve">z pojemnością skokową silnika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do/pow. ………….. cm3 </w:t>
      </w:r>
      <w:r w:rsidRPr="00CF5B7F">
        <w:rPr>
          <w:rFonts w:ascii="Times New Roman" w:hAnsi="Times New Roman" w:cs="Times New Roman"/>
          <w:sz w:val="24"/>
          <w:szCs w:val="24"/>
        </w:rPr>
        <w:t>stanowiącego własność pracownika.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Pracodawca ustala miesięczny limit kilometrów na jazdy lokalne w wymiarze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>……….. km.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B7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5B7F">
        <w:rPr>
          <w:rFonts w:ascii="Times New Roman" w:hAnsi="Times New Roman" w:cs="Times New Roman"/>
          <w:sz w:val="24"/>
          <w:szCs w:val="24"/>
        </w:rPr>
        <w:t>Pracownik może używać samoc</w:t>
      </w:r>
      <w:r>
        <w:rPr>
          <w:rFonts w:ascii="Times New Roman" w:hAnsi="Times New Roman" w:cs="Times New Roman"/>
          <w:sz w:val="24"/>
          <w:szCs w:val="24"/>
        </w:rPr>
        <w:t>hodu osobowego, określonego w §</w:t>
      </w:r>
      <w:r w:rsidRPr="00CF5B7F">
        <w:rPr>
          <w:rFonts w:ascii="Times New Roman" w:hAnsi="Times New Roman" w:cs="Times New Roman"/>
          <w:sz w:val="24"/>
          <w:szCs w:val="24"/>
        </w:rPr>
        <w:t>1, do podróży służbowych (jazd zamiejscowych).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>1. Zwrot kosztów używania samochodu do celów służbowych następować będzie w formie miesięcznego ryczałtu obliczonego jako iloczyn stawki za 1 km przebiegu i miesięcznego limitu przebiegu kilometrów na jazdy lokalne, po złożeniu przez pracownika pisemnego oświadczenia o używaniu przez niego, w danym miesiącu, samochodu osobowego do celów służbowych.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>2. Kwotę ustalon</w:t>
      </w:r>
      <w:r>
        <w:rPr>
          <w:rFonts w:ascii="Times New Roman" w:hAnsi="Times New Roman" w:cs="Times New Roman"/>
          <w:sz w:val="24"/>
          <w:szCs w:val="24"/>
        </w:rPr>
        <w:t>ego ryczałtu, o którym mowa w §</w:t>
      </w:r>
      <w:r w:rsidRPr="00CF5B7F">
        <w:rPr>
          <w:rFonts w:ascii="Times New Roman" w:hAnsi="Times New Roman" w:cs="Times New Roman"/>
          <w:sz w:val="24"/>
          <w:szCs w:val="24"/>
        </w:rPr>
        <w:t>4 umowy, zmniejsza się o jedną dwudziestą drugą za każdy dzień roboczy nieobecności pracownika w miejscu pracy z powodu choroby, urlopu, podróży służbowej lub innej nieobecności oraz za każdy dzień roboczy, w którym pracownik nie dysponował samochodem osobowym do celów służbowych.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5B7F">
        <w:rPr>
          <w:rFonts w:ascii="Times New Roman" w:hAnsi="Times New Roman" w:cs="Times New Roman"/>
          <w:sz w:val="24"/>
          <w:szCs w:val="24"/>
        </w:rPr>
        <w:t xml:space="preserve">Zwrot kosztów podróży służbowej poza teren Gminy </w:t>
      </w:r>
      <w:r>
        <w:rPr>
          <w:rFonts w:ascii="Times New Roman" w:hAnsi="Times New Roman" w:cs="Times New Roman"/>
          <w:sz w:val="24"/>
          <w:szCs w:val="24"/>
        </w:rPr>
        <w:t>Krzęcin</w:t>
      </w:r>
      <w:r w:rsidRPr="00CF5B7F">
        <w:rPr>
          <w:rFonts w:ascii="Times New Roman" w:hAnsi="Times New Roman" w:cs="Times New Roman"/>
          <w:sz w:val="24"/>
          <w:szCs w:val="24"/>
        </w:rPr>
        <w:t xml:space="preserve"> następować będzie na podstawie polecenia wyjazdu służbowego, w wysokości iloczynu przejechanych kilometrów stawki </w:t>
      </w:r>
      <w:r>
        <w:rPr>
          <w:rFonts w:ascii="Times New Roman" w:hAnsi="Times New Roman" w:cs="Times New Roman"/>
          <w:sz w:val="24"/>
          <w:szCs w:val="24"/>
        </w:rPr>
        <w:br/>
      </w:r>
      <w:r w:rsidRPr="00CF5B7F">
        <w:rPr>
          <w:rFonts w:ascii="Times New Roman" w:hAnsi="Times New Roman" w:cs="Times New Roman"/>
          <w:sz w:val="24"/>
          <w:szCs w:val="24"/>
        </w:rPr>
        <w:t xml:space="preserve">za 1 km, ustalonej w </w:t>
      </w:r>
      <w:r>
        <w:rPr>
          <w:rFonts w:ascii="Times New Roman" w:hAnsi="Times New Roman" w:cs="Times New Roman"/>
          <w:sz w:val="24"/>
          <w:szCs w:val="24"/>
        </w:rPr>
        <w:t>§</w:t>
      </w:r>
      <w:r w:rsidRPr="00CF5B7F">
        <w:rPr>
          <w:rFonts w:ascii="Times New Roman" w:hAnsi="Times New Roman" w:cs="Times New Roman"/>
          <w:sz w:val="24"/>
          <w:szCs w:val="24"/>
        </w:rPr>
        <w:t xml:space="preserve">1 ust 1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CF5B7F">
        <w:rPr>
          <w:rFonts w:ascii="Times New Roman" w:hAnsi="Times New Roman" w:cs="Times New Roman"/>
          <w:sz w:val="24"/>
          <w:szCs w:val="24"/>
        </w:rPr>
        <w:t xml:space="preserve">arządzenia Nr </w:t>
      </w:r>
      <w:r>
        <w:rPr>
          <w:rFonts w:ascii="Times New Roman" w:hAnsi="Times New Roman" w:cs="Times New Roman"/>
          <w:sz w:val="24"/>
          <w:szCs w:val="24"/>
        </w:rPr>
        <w:t>43/2023</w:t>
      </w:r>
      <w:r w:rsidRPr="00CF5B7F">
        <w:rPr>
          <w:rFonts w:ascii="Times New Roman" w:hAnsi="Times New Roman" w:cs="Times New Roman"/>
          <w:sz w:val="24"/>
          <w:szCs w:val="24"/>
        </w:rPr>
        <w:t xml:space="preserve"> Wójta Gminy </w:t>
      </w:r>
      <w:r>
        <w:rPr>
          <w:rFonts w:ascii="Times New Roman" w:hAnsi="Times New Roman" w:cs="Times New Roman"/>
          <w:sz w:val="24"/>
          <w:szCs w:val="24"/>
        </w:rPr>
        <w:t xml:space="preserve">Krzęcin z dnia 30 czerwca 2023 </w:t>
      </w:r>
      <w:r w:rsidRPr="00CF5B7F">
        <w:rPr>
          <w:rFonts w:ascii="Times New Roman" w:hAnsi="Times New Roman" w:cs="Times New Roman"/>
          <w:sz w:val="24"/>
          <w:szCs w:val="24"/>
        </w:rPr>
        <w:t>r. w sprawie w sprawie ustalenia stawki za 1 kilometr przebiegu samochodów prywatnych używanych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5B7F">
        <w:rPr>
          <w:rFonts w:ascii="Times New Roman" w:hAnsi="Times New Roman" w:cs="Times New Roman"/>
          <w:sz w:val="24"/>
          <w:szCs w:val="24"/>
        </w:rPr>
        <w:t xml:space="preserve">z tytułu podróży służbowej odbywanej na obszarze kraju przez pracowników </w:t>
      </w:r>
      <w:r w:rsidRPr="00CF5B7F">
        <w:rPr>
          <w:rFonts w:ascii="Times New Roman" w:hAnsi="Times New Roman" w:cs="Times New Roman"/>
          <w:sz w:val="24"/>
          <w:szCs w:val="24"/>
        </w:rPr>
        <w:lastRenderedPageBreak/>
        <w:t xml:space="preserve">Urzędu Gminy w </w:t>
      </w:r>
      <w:r>
        <w:rPr>
          <w:rFonts w:ascii="Times New Roman" w:hAnsi="Times New Roman" w:cs="Times New Roman"/>
          <w:sz w:val="24"/>
          <w:szCs w:val="24"/>
        </w:rPr>
        <w:t>Krzęcinie</w:t>
      </w:r>
      <w:r w:rsidRPr="00CF5B7F">
        <w:rPr>
          <w:rFonts w:ascii="Times New Roman" w:hAnsi="Times New Roman" w:cs="Times New Roman"/>
          <w:sz w:val="24"/>
          <w:szCs w:val="24"/>
        </w:rPr>
        <w:t xml:space="preserve"> oraz dyrektorów i kierowników podległych jednostek organizacyjnych.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CF5B7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>Pracownik ponosi wszelkie koszty związane z naprawą samochodu.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1. Umowa zostaje zawarta na czas nieokreślony od dnia ……….. do dnia ustania wiążącego strony stosunku pracy z możliwością jej wcześniejszego rozwiązania przez którąkolwiek </w:t>
      </w:r>
      <w:r>
        <w:rPr>
          <w:rFonts w:ascii="Times New Roman" w:hAnsi="Times New Roman" w:cs="Times New Roman"/>
          <w:sz w:val="24"/>
          <w:szCs w:val="24"/>
        </w:rPr>
        <w:br/>
      </w:r>
      <w:r w:rsidRPr="00CF5B7F">
        <w:rPr>
          <w:rFonts w:ascii="Times New Roman" w:hAnsi="Times New Roman" w:cs="Times New Roman"/>
          <w:sz w:val="24"/>
          <w:szCs w:val="24"/>
        </w:rPr>
        <w:t>ze stron za pisemnym 14-dniowym okresem wypowiedzenia.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>2. Umowa wygasa z dniem ustania stosunku pracy.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Dla dokonania zmian niniejszej umowy wymagana jest forma pisemna zastrzeżona </w:t>
      </w:r>
      <w:r>
        <w:rPr>
          <w:rFonts w:ascii="Times New Roman" w:hAnsi="Times New Roman" w:cs="Times New Roman"/>
          <w:sz w:val="24"/>
          <w:szCs w:val="24"/>
        </w:rPr>
        <w:br/>
      </w:r>
      <w:r w:rsidRPr="00CF5B7F">
        <w:rPr>
          <w:rFonts w:ascii="Times New Roman" w:hAnsi="Times New Roman" w:cs="Times New Roman"/>
          <w:sz w:val="24"/>
          <w:szCs w:val="24"/>
        </w:rPr>
        <w:t>pod rygorem nieważności.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164588" w:rsidRPr="00CF5B7F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>W sprawach nieuregulowanych niniejszą umową mają zastosowanie przepisy Rozporządzenia Minis</w:t>
      </w:r>
      <w:r>
        <w:rPr>
          <w:rFonts w:ascii="Times New Roman" w:hAnsi="Times New Roman" w:cs="Times New Roman"/>
          <w:sz w:val="24"/>
          <w:szCs w:val="24"/>
        </w:rPr>
        <w:t>tra Pracy i Polityki Społecznej</w:t>
      </w:r>
      <w:r w:rsidRPr="00CF5B7F">
        <w:rPr>
          <w:rFonts w:ascii="Times New Roman" w:hAnsi="Times New Roman" w:cs="Times New Roman"/>
          <w:sz w:val="24"/>
          <w:szCs w:val="24"/>
        </w:rPr>
        <w:t xml:space="preserve"> z dnia 29 stycznia 2013 r. w sprawie należności przysługujących pracownikowi zatrudnionemu w państwowej lub samorządowej jednostce sfery budżetowej z tytułu podróży służbowej oraz Rozporządzenia Ministra Infrastruktury </w:t>
      </w:r>
      <w:r>
        <w:rPr>
          <w:rFonts w:ascii="Times New Roman" w:hAnsi="Times New Roman" w:cs="Times New Roman"/>
          <w:sz w:val="24"/>
          <w:szCs w:val="24"/>
        </w:rPr>
        <w:br/>
      </w:r>
      <w:r w:rsidRPr="00CF5B7F">
        <w:rPr>
          <w:rFonts w:ascii="Times New Roman" w:hAnsi="Times New Roman" w:cs="Times New Roman"/>
          <w:sz w:val="24"/>
          <w:szCs w:val="24"/>
        </w:rPr>
        <w:t>z dnia 25 marca 2002 r. w sprawie warunków ustalania oraz sposobu dokonywania zwrotu kosztów używania do celów służbowych samochodów osobowych, motocykli i motorowerów niebędących własnością pracodawcy.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B7F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egzemplarzach, po jednym egzemplarzu </w:t>
      </w:r>
      <w:r>
        <w:rPr>
          <w:rFonts w:ascii="Times New Roman" w:hAnsi="Times New Roman" w:cs="Times New Roman"/>
          <w:sz w:val="24"/>
          <w:szCs w:val="24"/>
        </w:rPr>
        <w:br/>
      </w:r>
      <w:r w:rsidRPr="00CF5B7F">
        <w:rPr>
          <w:rFonts w:ascii="Times New Roman" w:hAnsi="Times New Roman" w:cs="Times New Roman"/>
          <w:sz w:val="24"/>
          <w:szCs w:val="24"/>
        </w:rPr>
        <w:t>dla każdej ze stron.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(podpis pracownika)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(podpis pracodawcy)</w:t>
      </w: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588" w:rsidRDefault="00164588" w:rsidP="0016458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4D7F" w:rsidRDefault="007B4D7F"/>
    <w:sectPr w:rsidR="007B4D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88"/>
    <w:rsid w:val="00164588"/>
    <w:rsid w:val="007B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A0DE2-0E38-4651-8B99-DF39253E2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4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2023-09-15T12:07:00Z</dcterms:created>
  <dcterms:modified xsi:type="dcterms:W3CDTF">2023-09-15T12:08:00Z</dcterms:modified>
</cp:coreProperties>
</file>