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127B" w:rsidRPr="007B6608" w:rsidRDefault="00B8127B" w:rsidP="00B8127B">
      <w:pPr>
        <w:jc w:val="right"/>
        <w:rPr>
          <w:rFonts w:cstheme="minorHAnsi"/>
          <w:i/>
          <w:iCs/>
          <w:sz w:val="18"/>
          <w:szCs w:val="18"/>
        </w:rPr>
      </w:pPr>
      <w:r w:rsidRPr="007B6608">
        <w:rPr>
          <w:rFonts w:cstheme="minorHAnsi"/>
          <w:i/>
          <w:iCs/>
          <w:sz w:val="18"/>
          <w:szCs w:val="18"/>
        </w:rPr>
        <w:t>Załącznik nr 2 do Zarządzenia Nr</w:t>
      </w:r>
      <w:r>
        <w:rPr>
          <w:rFonts w:cstheme="minorHAnsi"/>
          <w:i/>
          <w:iCs/>
          <w:sz w:val="18"/>
          <w:szCs w:val="18"/>
        </w:rPr>
        <w:t xml:space="preserve"> 75/2023</w:t>
      </w:r>
    </w:p>
    <w:p w:rsidR="00B8127B" w:rsidRPr="007B6608" w:rsidRDefault="00B8127B" w:rsidP="00B8127B">
      <w:pPr>
        <w:jc w:val="right"/>
        <w:rPr>
          <w:rFonts w:cstheme="minorHAnsi"/>
          <w:i/>
          <w:iCs/>
          <w:sz w:val="18"/>
          <w:szCs w:val="18"/>
        </w:rPr>
      </w:pPr>
      <w:r w:rsidRPr="007B6608">
        <w:rPr>
          <w:rFonts w:cstheme="minorHAnsi"/>
          <w:i/>
          <w:iCs/>
          <w:sz w:val="18"/>
          <w:szCs w:val="18"/>
        </w:rPr>
        <w:t>Wójta Gminy Krzęcin</w:t>
      </w:r>
    </w:p>
    <w:p w:rsidR="00B8127B" w:rsidRPr="007B6608" w:rsidRDefault="00B8127B" w:rsidP="00B8127B">
      <w:pPr>
        <w:jc w:val="right"/>
        <w:rPr>
          <w:rFonts w:cstheme="minorHAnsi"/>
          <w:i/>
          <w:iCs/>
          <w:sz w:val="18"/>
          <w:szCs w:val="18"/>
        </w:rPr>
      </w:pPr>
      <w:r w:rsidRPr="007B6608">
        <w:rPr>
          <w:rFonts w:cstheme="minorHAnsi"/>
          <w:i/>
          <w:iCs/>
          <w:sz w:val="18"/>
          <w:szCs w:val="18"/>
        </w:rPr>
        <w:t>z dnia</w:t>
      </w:r>
      <w:r>
        <w:rPr>
          <w:rFonts w:cstheme="minorHAnsi"/>
          <w:i/>
          <w:iCs/>
          <w:sz w:val="18"/>
          <w:szCs w:val="18"/>
        </w:rPr>
        <w:t xml:space="preserve"> 11 grudnia 2023 r.</w:t>
      </w:r>
    </w:p>
    <w:p w:rsidR="00B8127B" w:rsidRPr="00CB7805" w:rsidRDefault="00B8127B" w:rsidP="00B8127B">
      <w:pPr>
        <w:jc w:val="center"/>
        <w:rPr>
          <w:rFonts w:cstheme="minorHAnsi"/>
          <w:b/>
          <w:bCs/>
        </w:rPr>
      </w:pPr>
      <w:r w:rsidRPr="00FB2F5D">
        <w:rPr>
          <w:rFonts w:cstheme="minorHAnsi"/>
          <w:b/>
          <w:bCs/>
          <w:kern w:val="0"/>
          <w14:ligatures w14:val="none"/>
        </w:rPr>
        <w:t>ZASADY USTALANIA OPŁAT ORAZ WYSOKOŚĆ STAWEK OPŁAT ZA ZAJĘCIE PASA DROGOWEGO DRÓG WEWNĘTRZNYCH</w:t>
      </w:r>
      <w:r w:rsidRPr="00FB2F5D">
        <w:t xml:space="preserve"> </w:t>
      </w:r>
      <w:r w:rsidRPr="00C17AA9">
        <w:rPr>
          <w:b/>
        </w:rPr>
        <w:t>BĘDĄCYCH WŁASNOŚCIĄ GMINY KRZĘCIN</w:t>
      </w:r>
    </w:p>
    <w:p w:rsidR="00B8127B" w:rsidRPr="00FB2F5D" w:rsidRDefault="00B8127B" w:rsidP="00B8127B">
      <w:pPr>
        <w:pStyle w:val="Akapitzlist"/>
        <w:numPr>
          <w:ilvl w:val="0"/>
          <w:numId w:val="1"/>
        </w:numPr>
        <w:spacing w:line="256" w:lineRule="auto"/>
        <w:rPr>
          <w:rFonts w:cstheme="minorHAnsi"/>
        </w:rPr>
      </w:pPr>
      <w:r w:rsidRPr="00FB2F5D">
        <w:rPr>
          <w:rFonts w:cstheme="minorHAnsi"/>
        </w:rPr>
        <w:t>Ustala się następujące stawki (netto) opłat za zajęcie pasa drogowego dróg wewnętrznych</w:t>
      </w:r>
      <w:r w:rsidRPr="00FB2F5D">
        <w:t xml:space="preserve"> </w:t>
      </w:r>
      <w:r w:rsidRPr="00C17AA9">
        <w:rPr>
          <w:rFonts w:cstheme="minorHAnsi"/>
        </w:rPr>
        <w:t>będących własnością Gminy Krzęcin:</w:t>
      </w:r>
    </w:p>
    <w:p w:rsidR="00B8127B" w:rsidRPr="00C17AA9" w:rsidRDefault="00B8127B" w:rsidP="00B8127B">
      <w:pPr>
        <w:pStyle w:val="Akapitzlist"/>
        <w:numPr>
          <w:ilvl w:val="0"/>
          <w:numId w:val="2"/>
        </w:numPr>
        <w:spacing w:line="256" w:lineRule="auto"/>
        <w:rPr>
          <w:rFonts w:cstheme="minorHAnsi"/>
        </w:rPr>
      </w:pPr>
      <w:r w:rsidRPr="00C17AA9">
        <w:rPr>
          <w:rFonts w:cstheme="minorHAnsi"/>
        </w:rPr>
        <w:t xml:space="preserve">za każdy dzień zajęcia 1 m </w:t>
      </w:r>
      <w:r w:rsidRPr="00C17AA9">
        <w:rPr>
          <w:rFonts w:cstheme="minorHAnsi"/>
          <w:vertAlign w:val="superscript"/>
        </w:rPr>
        <w:t xml:space="preserve">2 </w:t>
      </w:r>
      <w:r w:rsidRPr="00C17AA9">
        <w:rPr>
          <w:rFonts w:cstheme="minorHAnsi"/>
        </w:rPr>
        <w:t xml:space="preserve">powierzchni pasa drogowego drogi wewnętrznej w celu </w:t>
      </w:r>
      <w:bookmarkStart w:id="0" w:name="_Hlk150944618"/>
      <w:r w:rsidRPr="00C17AA9">
        <w:rPr>
          <w:rFonts w:cstheme="minorHAnsi"/>
        </w:rPr>
        <w:t xml:space="preserve">prowadzenia </w:t>
      </w:r>
      <w:r>
        <w:rPr>
          <w:rFonts w:cstheme="minorHAnsi"/>
        </w:rPr>
        <w:br/>
      </w:r>
      <w:r w:rsidRPr="00C17AA9">
        <w:rPr>
          <w:rFonts w:cstheme="minorHAnsi"/>
        </w:rPr>
        <w:t>w pasie drogowym dróg wewnętrznych, robót niezwiązanych z budową, przebudową, remontem, utrzymaniem i ochroną dróg</w:t>
      </w:r>
      <w:bookmarkEnd w:id="0"/>
      <w:r w:rsidRPr="00C17AA9">
        <w:rPr>
          <w:rFonts w:cstheme="minorHAnsi"/>
        </w:rPr>
        <w:t xml:space="preserve">: </w:t>
      </w:r>
    </w:p>
    <w:p w:rsidR="00B8127B" w:rsidRPr="00C17AA9" w:rsidRDefault="00B8127B" w:rsidP="00B8127B">
      <w:pPr>
        <w:pStyle w:val="Akapitzlist"/>
        <w:numPr>
          <w:ilvl w:val="0"/>
          <w:numId w:val="3"/>
        </w:numPr>
        <w:spacing w:line="256" w:lineRule="auto"/>
      </w:pPr>
      <w:r w:rsidRPr="00C17AA9">
        <w:t>w przypadku zajęcia do 50 % jezdni – 2,00 zł,</w:t>
      </w:r>
    </w:p>
    <w:p w:rsidR="00B8127B" w:rsidRPr="00C17AA9" w:rsidRDefault="00B8127B" w:rsidP="00B8127B">
      <w:pPr>
        <w:pStyle w:val="Akapitzlist"/>
        <w:numPr>
          <w:ilvl w:val="0"/>
          <w:numId w:val="3"/>
        </w:numPr>
        <w:spacing w:line="256" w:lineRule="auto"/>
      </w:pPr>
      <w:r w:rsidRPr="00C17AA9">
        <w:t>w przypadku zajęcia powyżej 50 % jezdni – 3,50 zł,</w:t>
      </w:r>
    </w:p>
    <w:p w:rsidR="00B8127B" w:rsidRPr="00C17AA9" w:rsidRDefault="00B8127B" w:rsidP="00B8127B">
      <w:pPr>
        <w:pStyle w:val="Akapitzlist"/>
        <w:numPr>
          <w:ilvl w:val="0"/>
          <w:numId w:val="3"/>
        </w:numPr>
        <w:spacing w:line="256" w:lineRule="auto"/>
      </w:pPr>
      <w:r w:rsidRPr="00C17AA9">
        <w:t xml:space="preserve">przy </w:t>
      </w:r>
      <w:bookmarkStart w:id="1" w:name="_Hlk151021312"/>
      <w:r w:rsidRPr="00C17AA9">
        <w:t xml:space="preserve">zajęciu ścieżek rowerowych, ciągów pieszych, chodników </w:t>
      </w:r>
      <w:bookmarkEnd w:id="1"/>
      <w:r w:rsidRPr="00C17AA9">
        <w:t>– 2,00 zł,</w:t>
      </w:r>
    </w:p>
    <w:p w:rsidR="00B8127B" w:rsidRPr="00C17AA9" w:rsidRDefault="00B8127B" w:rsidP="00B8127B">
      <w:pPr>
        <w:pStyle w:val="Akapitzlist"/>
        <w:numPr>
          <w:ilvl w:val="0"/>
          <w:numId w:val="3"/>
        </w:numPr>
        <w:spacing w:line="256" w:lineRule="auto"/>
      </w:pPr>
      <w:r w:rsidRPr="00C17AA9">
        <w:t>w przypadku zajęcia pozostałych elementów pasa drogowego – 2,50 zł;</w:t>
      </w:r>
    </w:p>
    <w:p w:rsidR="00B8127B" w:rsidRDefault="00B8127B" w:rsidP="00B8127B">
      <w:pPr>
        <w:pStyle w:val="Akapitzlist"/>
        <w:numPr>
          <w:ilvl w:val="0"/>
          <w:numId w:val="2"/>
        </w:numPr>
        <w:spacing w:line="256" w:lineRule="auto"/>
      </w:pPr>
      <w:r w:rsidRPr="00C17AA9">
        <w:t>za każdy rok zajęcia 1 m</w:t>
      </w:r>
      <w:r w:rsidRPr="00C17AA9">
        <w:rPr>
          <w:vertAlign w:val="superscript"/>
        </w:rPr>
        <w:t>2</w:t>
      </w:r>
      <w:r w:rsidRPr="00C17AA9">
        <w:t xml:space="preserve"> powierzchni pasa </w:t>
      </w:r>
      <w:r>
        <w:t xml:space="preserve">drogowego drogi wewnętrznej w celu </w:t>
      </w:r>
      <w:r w:rsidRPr="00DA4BDE">
        <w:t>umieszczania w pasie drogowym dróg wewnętrznych urządzeń infrastruktury technicznej niezwiązanych z potrzebami zarządzania drogami lub potrzebami ruchu drogowego</w:t>
      </w:r>
      <w:r>
        <w:t>:</w:t>
      </w:r>
    </w:p>
    <w:p w:rsidR="00B8127B" w:rsidRPr="00C17AA9" w:rsidRDefault="00B8127B" w:rsidP="00B8127B">
      <w:pPr>
        <w:pStyle w:val="Akapitzlist"/>
        <w:numPr>
          <w:ilvl w:val="0"/>
          <w:numId w:val="4"/>
        </w:numPr>
        <w:spacing w:line="256" w:lineRule="auto"/>
      </w:pPr>
      <w:r w:rsidRPr="00C17AA9">
        <w:t>14,00 zł w odniesieniu do infrastruktury telekomunikacyjnej;</w:t>
      </w:r>
    </w:p>
    <w:p w:rsidR="00B8127B" w:rsidRPr="00C17AA9" w:rsidRDefault="00B8127B" w:rsidP="00B8127B">
      <w:pPr>
        <w:pStyle w:val="Akapitzlist"/>
        <w:numPr>
          <w:ilvl w:val="0"/>
          <w:numId w:val="4"/>
        </w:numPr>
        <w:spacing w:line="256" w:lineRule="auto"/>
      </w:pPr>
      <w:r w:rsidRPr="00C17AA9">
        <w:t>140,00 zł w odniesieniu do pozostałej infrastruktury technicznej;</w:t>
      </w:r>
    </w:p>
    <w:p w:rsidR="00B8127B" w:rsidRPr="009D7766" w:rsidRDefault="00B8127B" w:rsidP="00B8127B">
      <w:pPr>
        <w:pStyle w:val="Akapitzlist"/>
        <w:numPr>
          <w:ilvl w:val="0"/>
          <w:numId w:val="2"/>
        </w:numPr>
        <w:spacing w:line="256" w:lineRule="auto"/>
      </w:pPr>
      <w:r w:rsidRPr="00C17AA9">
        <w:t>za każdy dzień zajęcia 1 m</w:t>
      </w:r>
      <w:r w:rsidRPr="00C17AA9">
        <w:rPr>
          <w:vertAlign w:val="superscript"/>
        </w:rPr>
        <w:t>2</w:t>
      </w:r>
      <w:r w:rsidRPr="00C17AA9">
        <w:t xml:space="preserve"> powierzchni pasa drogowego drogi wewnętrznej w celu </w:t>
      </w:r>
      <w:r w:rsidRPr="00C17AA9">
        <w:rPr>
          <w:kern w:val="0"/>
          <w14:ligatures w14:val="none"/>
        </w:rPr>
        <w:t xml:space="preserve">umieszczania w pasie drogowym dróg wewnętrznych obiektów budowlanych innych niż wymienione pkt 2, </w:t>
      </w:r>
      <w:r>
        <w:rPr>
          <w:kern w:val="0"/>
          <w14:ligatures w14:val="none"/>
        </w:rPr>
        <w:t>niezwiązanych z potrzebami zarządzania drogami lub potrzebami ruchu drogowego oraz reklam:</w:t>
      </w:r>
    </w:p>
    <w:p w:rsidR="00B8127B" w:rsidRDefault="00B8127B" w:rsidP="00B8127B">
      <w:pPr>
        <w:pStyle w:val="Akapitzlist"/>
        <w:numPr>
          <w:ilvl w:val="0"/>
          <w:numId w:val="5"/>
        </w:numPr>
        <w:spacing w:line="256" w:lineRule="auto"/>
      </w:pPr>
      <w:r>
        <w:t>0,14 zł w odniesieniu do infrastruktury telekomunikacyjnej,</w:t>
      </w:r>
    </w:p>
    <w:p w:rsidR="00B8127B" w:rsidRDefault="00B8127B" w:rsidP="00B8127B">
      <w:pPr>
        <w:pStyle w:val="Akapitzlist"/>
        <w:numPr>
          <w:ilvl w:val="0"/>
          <w:numId w:val="5"/>
        </w:numPr>
        <w:spacing w:line="256" w:lineRule="auto"/>
      </w:pPr>
      <w:r w:rsidRPr="00C17AA9">
        <w:t xml:space="preserve">7,00 zł w odniesieniu </w:t>
      </w:r>
      <w:r>
        <w:t>do pozostałych obiektów i reklam;</w:t>
      </w:r>
    </w:p>
    <w:p w:rsidR="00B8127B" w:rsidRPr="00C17AA9" w:rsidRDefault="00B8127B" w:rsidP="00B8127B">
      <w:pPr>
        <w:pStyle w:val="Akapitzlist"/>
        <w:numPr>
          <w:ilvl w:val="0"/>
          <w:numId w:val="2"/>
        </w:numPr>
        <w:spacing w:line="256" w:lineRule="auto"/>
      </w:pPr>
      <w:r>
        <w:t>za każdy dzień zajęcia 1 m</w:t>
      </w:r>
      <w:r>
        <w:rPr>
          <w:vertAlign w:val="superscript"/>
        </w:rPr>
        <w:t>2</w:t>
      </w:r>
      <w:r>
        <w:t xml:space="preserve"> powierzchni </w:t>
      </w:r>
      <w:r>
        <w:rPr>
          <w:kern w:val="0"/>
          <w14:ligatures w14:val="none"/>
        </w:rPr>
        <w:t xml:space="preserve">pasa drogowego drogi wewnętrznej na prawach wyłączności w celach innych niż </w:t>
      </w:r>
      <w:r w:rsidRPr="00C17AA9">
        <w:rPr>
          <w:kern w:val="0"/>
          <w14:ligatures w14:val="none"/>
        </w:rPr>
        <w:t>wymienione w pkt 1, pkt 2 i pkt 3 – 7,00 zł.</w:t>
      </w:r>
    </w:p>
    <w:p w:rsidR="00B8127B" w:rsidRPr="00C17AA9" w:rsidRDefault="00B8127B" w:rsidP="00B8127B">
      <w:pPr>
        <w:pStyle w:val="Akapitzlist"/>
        <w:numPr>
          <w:ilvl w:val="0"/>
          <w:numId w:val="1"/>
        </w:numPr>
      </w:pPr>
      <w:r w:rsidRPr="00C17AA9">
        <w:t>Stawki opłat za zajęcie pasa drogowego dróg wewnętrznych będących własnością Gminy Krzęcin, określone w ust. 1 zostaną powiększone o należną stawkę podatku VAT wynoszącą na dzień podpisania zarządzenia 23%.</w:t>
      </w:r>
    </w:p>
    <w:p w:rsidR="00B8127B" w:rsidRPr="00867858" w:rsidRDefault="00B8127B" w:rsidP="00B8127B">
      <w:pPr>
        <w:pStyle w:val="Akapitzlist"/>
        <w:numPr>
          <w:ilvl w:val="0"/>
          <w:numId w:val="1"/>
        </w:numPr>
        <w:spacing w:line="256" w:lineRule="auto"/>
      </w:pPr>
      <w:r w:rsidRPr="009149A3">
        <w:t>W przypadku awarii urządzeń w pasie drogowym drogi wewnętrznej, niezwiązanych z obsługą drogi</w:t>
      </w:r>
      <w:r w:rsidRPr="002611FD">
        <w:t xml:space="preserve"> </w:t>
      </w:r>
      <w:r>
        <w:t>nalicza się opłatę zgodnie ze stawką określoną w ust. 1 pkt 1).</w:t>
      </w:r>
    </w:p>
    <w:p w:rsidR="00B8127B" w:rsidRPr="00867858" w:rsidRDefault="00B8127B" w:rsidP="00B8127B">
      <w:pPr>
        <w:pStyle w:val="Akapitzlist"/>
        <w:numPr>
          <w:ilvl w:val="0"/>
          <w:numId w:val="1"/>
        </w:numPr>
        <w:spacing w:line="256" w:lineRule="auto"/>
      </w:pPr>
      <w:r>
        <w:t>Powierzchnię zajęcia pasa drogowego drogi wewnętrznej, o którym</w:t>
      </w:r>
      <w:r w:rsidRPr="00C17AA9">
        <w:t xml:space="preserve"> mowa w ust. 1 pkt 2 i pkt 3 określa się poprzez </w:t>
      </w:r>
      <w:bookmarkStart w:id="2" w:name="_Hlk151025201"/>
      <w:r w:rsidRPr="00C17AA9">
        <w:t>rzut poziomy umieszczanego urządzenia.</w:t>
      </w:r>
      <w:bookmarkEnd w:id="2"/>
    </w:p>
    <w:p w:rsidR="00B8127B" w:rsidRDefault="00B8127B" w:rsidP="00B8127B">
      <w:pPr>
        <w:pStyle w:val="Akapitzlist"/>
        <w:numPr>
          <w:ilvl w:val="0"/>
          <w:numId w:val="1"/>
        </w:numPr>
        <w:spacing w:line="256" w:lineRule="auto"/>
      </w:pPr>
      <w:r>
        <w:t>Zajęcie pasa drogowego przez okres krótszy niż 24 godziny jest traktowane jak zajęcie pasa drogowego drogi wewnętrznej przez 1 dzień.</w:t>
      </w:r>
    </w:p>
    <w:p w:rsidR="00B8127B" w:rsidRDefault="00B8127B" w:rsidP="00B8127B">
      <w:pPr>
        <w:pStyle w:val="Akapitzlist"/>
        <w:numPr>
          <w:ilvl w:val="0"/>
          <w:numId w:val="1"/>
        </w:numPr>
        <w:spacing w:line="256" w:lineRule="auto"/>
      </w:pPr>
      <w:r>
        <w:t>Zajęcie pasa drogowego o powierzchni mniejszej niż 1 m</w:t>
      </w:r>
      <w:r>
        <w:rPr>
          <w:vertAlign w:val="superscript"/>
        </w:rPr>
        <w:t>2</w:t>
      </w:r>
      <w:r>
        <w:t xml:space="preserve"> lub powierzchni pasa drogowego drogi wewnętrznej zajętej przez rzut poziomy obiektu budowlanego lub urządzenia mniejszej niż 1 m</w:t>
      </w:r>
      <w:r>
        <w:rPr>
          <w:vertAlign w:val="superscript"/>
        </w:rPr>
        <w:t>2</w:t>
      </w:r>
      <w:r>
        <w:t xml:space="preserve"> jest traktowane jak zajęcie 1 m</w:t>
      </w:r>
      <w:r>
        <w:rPr>
          <w:vertAlign w:val="superscript"/>
        </w:rPr>
        <w:t>2</w:t>
      </w:r>
      <w:r>
        <w:t xml:space="preserve"> pasa drogowego drogi wewnętrznej.</w:t>
      </w:r>
    </w:p>
    <w:p w:rsidR="00B8127B" w:rsidRDefault="00B8127B" w:rsidP="00B8127B">
      <w:pPr>
        <w:pStyle w:val="Akapitzlist"/>
        <w:numPr>
          <w:ilvl w:val="0"/>
          <w:numId w:val="1"/>
        </w:numPr>
        <w:spacing w:line="256" w:lineRule="auto"/>
      </w:pPr>
      <w:r>
        <w:t xml:space="preserve">Opłata za zajęcie pasa drogowego drogi wewnętrznej przez okres krótszy niż rok, obliczana </w:t>
      </w:r>
      <w:bookmarkStart w:id="3" w:name="_GoBack"/>
      <w:bookmarkEnd w:id="3"/>
      <w:r>
        <w:t>jest proporcjonalnie do liczby dni umieszczania urządzenia w pasie drogowym drogi wewnętrznej.</w:t>
      </w:r>
    </w:p>
    <w:p w:rsidR="00B8127B" w:rsidRDefault="00B8127B" w:rsidP="00B8127B">
      <w:pPr>
        <w:spacing w:line="254" w:lineRule="auto"/>
        <w:ind w:left="0" w:firstLine="0"/>
      </w:pPr>
    </w:p>
    <w:p w:rsidR="00FF6000" w:rsidRDefault="00FF6000"/>
    <w:sectPr w:rsidR="00FF60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675998"/>
    <w:multiLevelType w:val="hybridMultilevel"/>
    <w:tmpl w:val="4B600208"/>
    <w:lvl w:ilvl="0" w:tplc="2B107FDE">
      <w:start w:val="1"/>
      <w:numFmt w:val="lowerLetter"/>
      <w:lvlText w:val="%1)"/>
      <w:lvlJc w:val="left"/>
      <w:pPr>
        <w:ind w:left="216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3127517E"/>
    <w:multiLevelType w:val="hybridMultilevel"/>
    <w:tmpl w:val="D30AA5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DC6BAC"/>
    <w:multiLevelType w:val="hybridMultilevel"/>
    <w:tmpl w:val="60643CCC"/>
    <w:lvl w:ilvl="0" w:tplc="D4346304">
      <w:start w:val="1"/>
      <w:numFmt w:val="decimal"/>
      <w:lvlText w:val="%1)"/>
      <w:lvlJc w:val="left"/>
      <w:pPr>
        <w:ind w:left="144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58771CE2"/>
    <w:multiLevelType w:val="hybridMultilevel"/>
    <w:tmpl w:val="B846CA42"/>
    <w:lvl w:ilvl="0" w:tplc="E7F66B5E">
      <w:start w:val="1"/>
      <w:numFmt w:val="lowerLetter"/>
      <w:lvlText w:val="%1)"/>
      <w:lvlJc w:val="left"/>
      <w:pPr>
        <w:ind w:left="216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5D635983"/>
    <w:multiLevelType w:val="hybridMultilevel"/>
    <w:tmpl w:val="B2666752"/>
    <w:lvl w:ilvl="0" w:tplc="2FAAF840">
      <w:start w:val="1"/>
      <w:numFmt w:val="lowerLetter"/>
      <w:lvlText w:val="%1)"/>
      <w:lvlJc w:val="left"/>
      <w:pPr>
        <w:ind w:left="216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27B"/>
    <w:rsid w:val="00B8127B"/>
    <w:rsid w:val="00FF6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6B1950-33EB-48BF-B8C2-EDB39D451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8127B"/>
    <w:pPr>
      <w:spacing w:line="257" w:lineRule="auto"/>
      <w:ind w:left="1077" w:hanging="357"/>
      <w:jc w:val="both"/>
    </w:pPr>
    <w:rPr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812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398</Words>
  <Characters>2391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Ryszard RP. Przywarty</dc:creator>
  <cp:keywords/>
  <dc:description/>
  <cp:lastModifiedBy>Ryszard RP. Przywarty</cp:lastModifiedBy>
  <cp:revision>1</cp:revision>
  <dcterms:created xsi:type="dcterms:W3CDTF">2023-12-13T11:55:00Z</dcterms:created>
  <dcterms:modified xsi:type="dcterms:W3CDTF">2023-12-13T11:56:00Z</dcterms:modified>
</cp:coreProperties>
</file>