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0C47" w14:textId="77777777" w:rsidR="00085691" w:rsidRPr="0011295F" w:rsidRDefault="00085691" w:rsidP="000856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  <w:r w:rsidRPr="00112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URZĘDZIE GMINY KRZĘCIN</w:t>
      </w:r>
    </w:p>
    <w:p w14:paraId="16B7B096" w14:textId="77777777" w:rsidR="00085691" w:rsidRPr="0011295F" w:rsidRDefault="00085691" w:rsidP="000856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„RODO"), informujemy o zasadach przetwarzania Pani/Pana danych osobowych oraz o przysługujących Pani/Panu prawach z tym związanych.</w:t>
      </w:r>
    </w:p>
    <w:p w14:paraId="74C1CE64" w14:textId="77777777" w:rsidR="00085691" w:rsidRPr="0011295F" w:rsidRDefault="00085691" w:rsidP="000856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C69957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Administratorem Pani/Pana danych osobowych przetwarzanych w Urzędzie Gminy   w Krzęcinie jest: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DB1191B" w14:textId="123B2F1E" w:rsidR="00085691" w:rsidRPr="0011295F" w:rsidRDefault="00085691" w:rsidP="00085691">
      <w:pPr>
        <w:spacing w:after="0" w:line="240" w:lineRule="auto"/>
        <w:ind w:left="38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73-231 Krzęcin, ul. Tylna 7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tel.: 95</w:t>
      </w:r>
      <w:r w:rsidR="000C53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765</w:t>
      </w:r>
      <w:r w:rsidR="000C53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3213; email: urzad@krzecin.pl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hyperlink r:id="rId5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https://www.krzecin.pl</w:t>
        </w:r>
      </w:hyperlink>
    </w:p>
    <w:p w14:paraId="36D91363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5ACF3" w14:textId="2C6C9CE0" w:rsidR="00085691" w:rsidRDefault="00085691" w:rsidP="0011295F">
      <w:pPr>
        <w:spacing w:after="0" w:line="240" w:lineRule="auto"/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Jeśli ma Pani/Pan pytania dotyczące sposobu i zakresu przetwarzania Pani/Pana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danych osobowych w zakresie działania Urzędu Gminy w Krzęcinie, a także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przysługujących Pani/Panu uprawnień, może się Pani/Pan skontaktować się 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Inspektorem Ochrony Danych Osobowych w Urzędzie Gminy w Krzęcinie – Wioletta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Rojewska za pomocą adresu: </w:t>
      </w:r>
      <w:hyperlink r:id="rId6" w:history="1">
        <w:r w:rsidRPr="0011295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wioletta.rojewska@cbi24.pl</w:t>
        </w:r>
      </w:hyperlink>
    </w:p>
    <w:p w14:paraId="6BA902B3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Administrator danych osobowych - Wójt Gminy Krzęcin - przetwarza Pani/Pana dane osobowe na podstawie obowiązujących przepisów prawa, zawartych umów oraz na podstawie udzielonej zgody.</w:t>
      </w:r>
    </w:p>
    <w:p w14:paraId="2B799FDF" w14:textId="2E86653F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Pani/Pana dane osobowe przetwarzane są w celu/celach: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wypełnienia obowiązków prawnych ciążących na Urzędzie Gminy w Krzęcinie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realizacji umów zawartych z kontrahentami Gminy Krzęcin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c. w pozostałych przypadkach Pani/Pana dane osobowe przetwarzane są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wyłącznie na podstawie wcześniej udzielonej zgody w zakresie i celu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określonym w treści zgody.</w:t>
      </w:r>
    </w:p>
    <w:p w14:paraId="66AD2B19" w14:textId="51FBCF57" w:rsidR="00085691" w:rsidRPr="0011295F" w:rsidRDefault="00085691" w:rsidP="0011295F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związku z przetwarzaniem danych w celach o których mowa w pkt 4 odbiorcami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Pani/Pana danych osobowych mogą być: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organy władzy publicznej oraz podmioty wykonujące zadania publiczne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działające na zlecenie organów władzy publicznej, w zakresie i w celach, które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wynikają z przepisów powszechnie obowiązującego prawa;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inne podmioty, które na podstawie stosownych umów podpisanych z Gminą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Krzęcin przetwarzają dane osobowe dla których Administratorem jest Wójt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Gminy Krzęcin.</w:t>
      </w:r>
    </w:p>
    <w:p w14:paraId="75312904" w14:textId="1C5B51D9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Pani/Pana dane osobowe będą przechowywane przez okres niezbędny do realizacji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celów określonych w pkt 4, a po tym czasie przez okres oraz w zakresie wymaganym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przez przepisy powszechnie obowiązującego prawa.</w:t>
      </w:r>
    </w:p>
    <w:p w14:paraId="765FBDA8" w14:textId="77777777" w:rsidR="00085691" w:rsidRPr="0011295F" w:rsidRDefault="00085691" w:rsidP="0008569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32DFEB" w14:textId="77777777" w:rsidR="00085691" w:rsidRPr="0011295F" w:rsidRDefault="00085691" w:rsidP="000856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7. W związku z przetwarzaniem Pani/Pana danych osobowych przysługują Pani/Panu następujące uprawnienia: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a. prawo dostępu do danych osobowych, w tym prawo do uzyskania kopii tych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danych;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b. prawo do żądania sprostowania (poprawiania) danych osobowych -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przypadku gdy dane są nieprawidłowe lub niekompletne;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c. prawo do żądania usunięcia danych osobowych (tzw. prawo do bycia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zapomnianym), w przypadku gdy:</w:t>
      </w:r>
    </w:p>
    <w:p w14:paraId="1E264EE4" w14:textId="77777777" w:rsidR="0011295F" w:rsidRDefault="00085691" w:rsidP="0011295F">
      <w:pPr>
        <w:spacing w:after="0" w:line="240" w:lineRule="auto"/>
        <w:ind w:left="42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nie są już niezbędne do celów, dla których były zebrane lub w inny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przetwarzane,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wycofała zgodę na przetwarzanie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 która jest podstawą przetwarzania danych i nie ma innej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podstawy prawnej przetwarzania danych,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przetwarzane są niezgodnie z prawem,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dane osobowe muszą być usunięte w celu wywiązania się z obowiązku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wynikającego z przepisów prawa;</w:t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F33E51A" w14:textId="77777777" w:rsidR="0011295F" w:rsidRDefault="00085691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d. prawo do żądania ograniczenia przetwarzania danych osobowych -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przypadku, gdy: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 kwestionuje prawidłowość danych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jest niezgodne z prawem, a osoba, której dane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dotyczą, sprzeciwia się usunięciu danych, żądając w zamian ich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Administrator nie potrzebuje już danych dla swoich celów, ale osoba,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dane dotyczą, potrzebuje ich do ustalenia, obrony lub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dochodzenia roszczeń,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osoba, której dane dotyczą, wniosła sprzeciw wobec przetwarzania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danych, do czasu ustalenia czy prawnie uzasadnione podstawy po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stronie administratora są nadrzędne wobec podstawy sprzeciwu;</w:t>
      </w:r>
    </w:p>
    <w:p w14:paraId="595129BD" w14:textId="77777777" w:rsidR="0011295F" w:rsidRDefault="00085691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e. prawo do przenoszenia danych - w przypadku gdy łącznie spełnione są</w:t>
      </w:r>
    </w:p>
    <w:p w14:paraId="00D1D6CC" w14:textId="79F3235B" w:rsidR="0011295F" w:rsidRDefault="0011295F" w:rsidP="0011295F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następujące przesłanki: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danych odbywa się na podstawie umowy zawartej z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osobą, której dane dotyczą lub na podstawie zgody wyrażonej przez tą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osobę,</w:t>
      </w:r>
      <w:r w:rsidR="00085691"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■ przetwarzanie odbywa się w sposób zautomatyzowany;</w:t>
      </w:r>
    </w:p>
    <w:p w14:paraId="79FF65ED" w14:textId="7C1445D6" w:rsidR="00085691" w:rsidRPr="0011295F" w:rsidRDefault="00085691" w:rsidP="0011295F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f. prawo sprzeciwu wobec przetwarzania danych - w przypadku gdy łącznie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spełnione są następujące przesłanki: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zaistnieją przyczyny związane z Pani/Pana szczególną sytuacją, w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przypadku przetwarzania danych na podstawie zadania realizowanego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w interesie publicznym lub w ramach sprawowania władzy publicznej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Administratora,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■ przetwarzanie jest niezbędne do celów wynikających z prawnie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uzasadnionych interesów realizowanych przez Administratora lub przez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1129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stronę trzecią, z wyjątkiem sytuacji, w których nadrzędny charakter</w:t>
      </w:r>
    </w:p>
    <w:p w14:paraId="6D1FDA26" w14:textId="43537EB8" w:rsidR="00121B7C" w:rsidRPr="0011295F" w:rsidRDefault="00121B7C" w:rsidP="00085691">
      <w:pPr>
        <w:rPr>
          <w:rFonts w:ascii="Times New Roman" w:hAnsi="Times New Roman" w:cs="Times New Roman"/>
        </w:rPr>
      </w:pPr>
    </w:p>
    <w:sectPr w:rsidR="00121B7C" w:rsidRPr="0011295F" w:rsidSect="00112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5C23"/>
    <w:multiLevelType w:val="hybridMultilevel"/>
    <w:tmpl w:val="FF4CA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6255701">
    <w:abstractNumId w:val="3"/>
  </w:num>
  <w:num w:numId="2" w16cid:durableId="830869206">
    <w:abstractNumId w:val="4"/>
  </w:num>
  <w:num w:numId="3" w16cid:durableId="1225264819">
    <w:abstractNumId w:val="1"/>
  </w:num>
  <w:num w:numId="4" w16cid:durableId="451437082">
    <w:abstractNumId w:val="2"/>
  </w:num>
  <w:num w:numId="5" w16cid:durableId="800265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085691"/>
    <w:rsid w:val="000C53C1"/>
    <w:rsid w:val="0011295F"/>
    <w:rsid w:val="00121B7C"/>
    <w:rsid w:val="003A426F"/>
    <w:rsid w:val="00656083"/>
    <w:rsid w:val="00B20DB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  <w:style w:type="character" w:customStyle="1" w:styleId="markedcontent">
    <w:name w:val="markedcontent"/>
    <w:basedOn w:val="Domylnaczcionkaakapitu"/>
    <w:rsid w:val="00085691"/>
  </w:style>
  <w:style w:type="character" w:styleId="Hipercze">
    <w:name w:val="Hyperlink"/>
    <w:basedOn w:val="Domylnaczcionkaakapitu"/>
    <w:uiPriority w:val="99"/>
    <w:unhideWhenUsed/>
    <w:rsid w:val="0008569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569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12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oletta.rojewska@cbi24.pl" TargetMode="External"/><Relationship Id="rId5" Type="http://schemas.openxmlformats.org/officeDocument/2006/relationships/hyperlink" Target="https://www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7</cp:revision>
  <cp:lastPrinted>2023-03-06T08:45:00Z</cp:lastPrinted>
  <dcterms:created xsi:type="dcterms:W3CDTF">2020-02-04T08:03:00Z</dcterms:created>
  <dcterms:modified xsi:type="dcterms:W3CDTF">2023-07-17T09:13:00Z</dcterms:modified>
</cp:coreProperties>
</file>