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C8387" w14:textId="77777777" w:rsidR="00FF4F4A" w:rsidRPr="00E377DC" w:rsidRDefault="00454F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Nasz zna: </w:t>
      </w:r>
      <w:r w:rsidR="00AA4B28">
        <w:rPr>
          <w:rFonts w:ascii="Times New Roman" w:hAnsi="Times New Roman" w:cs="Times New Roman"/>
        </w:rPr>
        <w:t>ZPOŚ</w:t>
      </w:r>
      <w:r w:rsidR="00212607">
        <w:rPr>
          <w:rFonts w:ascii="Times New Roman" w:hAnsi="Times New Roman" w:cs="Times New Roman"/>
        </w:rPr>
        <w:t>.</w:t>
      </w:r>
      <w:r w:rsidR="00AA4B28">
        <w:rPr>
          <w:rFonts w:ascii="Times New Roman" w:hAnsi="Times New Roman" w:cs="Times New Roman"/>
        </w:rPr>
        <w:t>6220.3.15.2023</w:t>
      </w:r>
      <w:r w:rsidR="00B27C8F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 xml:space="preserve">  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B31455">
        <w:rPr>
          <w:rFonts w:ascii="Times New Roman" w:hAnsi="Times New Roman" w:cs="Times New Roman"/>
        </w:rPr>
        <w:t xml:space="preserve"> </w:t>
      </w:r>
      <w:r w:rsidR="00525CEB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7D398D">
        <w:rPr>
          <w:rFonts w:ascii="Times New Roman" w:hAnsi="Times New Roman" w:cs="Times New Roman"/>
        </w:rPr>
        <w:t xml:space="preserve">9 </w:t>
      </w:r>
      <w:r w:rsidR="00AA4B28">
        <w:rPr>
          <w:rFonts w:ascii="Times New Roman" w:hAnsi="Times New Roman" w:cs="Times New Roman"/>
        </w:rPr>
        <w:t>stycznia 2024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33CEA045" w14:textId="77777777" w:rsidR="00FF4F4A" w:rsidRPr="00EE4928" w:rsidRDefault="00F06FF0" w:rsidP="004C09A0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b/>
          <w:sz w:val="24"/>
          <w:szCs w:val="24"/>
        </w:rPr>
        <w:t>Decyzja o środowiskowych uwarunkowaniach</w:t>
      </w:r>
      <w:r w:rsidR="00AA4B28">
        <w:rPr>
          <w:rFonts w:ascii="Times New Roman" w:hAnsi="Times New Roman" w:cs="Times New Roman"/>
          <w:b/>
          <w:sz w:val="24"/>
          <w:szCs w:val="24"/>
        </w:rPr>
        <w:t xml:space="preserve"> 3/2023</w:t>
      </w:r>
    </w:p>
    <w:p w14:paraId="18E742D2" w14:textId="77777777" w:rsidR="00B413E8" w:rsidRPr="00B413E8" w:rsidRDefault="00D842E1" w:rsidP="00EE1CE7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EE4928">
        <w:rPr>
          <w:rFonts w:ascii="Times New Roman" w:hAnsi="Times New Roman" w:cs="Times New Roman"/>
          <w:sz w:val="24"/>
          <w:szCs w:val="24"/>
        </w:rPr>
        <w:t xml:space="preserve">art. </w:t>
      </w:r>
      <w:r w:rsidR="00F01C40">
        <w:rPr>
          <w:rFonts w:ascii="Times New Roman" w:hAnsi="Times New Roman" w:cs="Times New Roman"/>
          <w:sz w:val="24"/>
          <w:szCs w:val="24"/>
        </w:rPr>
        <w:t xml:space="preserve">71 ust. 1 i ust. 2 pkt 2, art. 74 ust. 3 pkt 1, art. 75 ust. 1 pkt 4, art. 84 ust. 1 i 2, art. 85 ust. 1, ust. 2 pkt 2 i ust 3 </w:t>
      </w:r>
      <w:r w:rsidR="00646172" w:rsidRPr="00EE4928">
        <w:rPr>
          <w:rFonts w:ascii="Times New Roman" w:hAnsi="Times New Roman" w:cs="Times New Roman"/>
          <w:sz w:val="24"/>
          <w:szCs w:val="24"/>
        </w:rPr>
        <w:t xml:space="preserve">ustawy z dnia 3 </w:t>
      </w:r>
      <w:r>
        <w:rPr>
          <w:rFonts w:ascii="Times New Roman" w:hAnsi="Times New Roman" w:cs="Times New Roman"/>
          <w:sz w:val="24"/>
          <w:szCs w:val="24"/>
        </w:rPr>
        <w:t>października 200</w:t>
      </w:r>
      <w:r w:rsidR="00646172" w:rsidRPr="00EE4928">
        <w:rPr>
          <w:rFonts w:ascii="Times New Roman" w:hAnsi="Times New Roman" w:cs="Times New Roman"/>
          <w:sz w:val="24"/>
          <w:szCs w:val="24"/>
        </w:rPr>
        <w:t xml:space="preserve">8 r. </w:t>
      </w:r>
      <w:r w:rsidR="0080528B">
        <w:rPr>
          <w:rFonts w:ascii="Times New Roman" w:hAnsi="Times New Roman" w:cs="Times New Roman"/>
          <w:sz w:val="24"/>
          <w:szCs w:val="24"/>
        </w:rPr>
        <w:br/>
      </w:r>
      <w:r w:rsidR="00646172" w:rsidRPr="00EE4928">
        <w:rPr>
          <w:rFonts w:ascii="Times New Roman" w:hAnsi="Times New Roman" w:cs="Times New Roman"/>
          <w:sz w:val="24"/>
          <w:szCs w:val="24"/>
        </w:rPr>
        <w:t>o udostępnianiu informacji o środowisku i jego ochronie, udziale społeczeństwa</w:t>
      </w:r>
      <w:r w:rsidR="0097150D">
        <w:rPr>
          <w:rFonts w:ascii="Times New Roman" w:hAnsi="Times New Roman" w:cs="Times New Roman"/>
          <w:sz w:val="24"/>
          <w:szCs w:val="24"/>
        </w:rPr>
        <w:t xml:space="preserve"> </w:t>
      </w:r>
      <w:r w:rsidR="00646172" w:rsidRPr="00EE4928">
        <w:rPr>
          <w:rFonts w:ascii="Times New Roman" w:hAnsi="Times New Roman" w:cs="Times New Roman"/>
          <w:sz w:val="24"/>
          <w:szCs w:val="24"/>
        </w:rPr>
        <w:t>w ochronie środowiska oraz ocenach oddziaływania na środowisko (Dz.</w:t>
      </w:r>
      <w:r w:rsidR="00E66FD9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AA4B28">
        <w:rPr>
          <w:rFonts w:ascii="Times New Roman" w:hAnsi="Times New Roman" w:cs="Times New Roman"/>
          <w:sz w:val="24"/>
          <w:szCs w:val="24"/>
        </w:rPr>
        <w:t>U. 2023</w:t>
      </w:r>
      <w:r w:rsidR="0085021D">
        <w:rPr>
          <w:rFonts w:ascii="Times New Roman" w:hAnsi="Times New Roman" w:cs="Times New Roman"/>
          <w:sz w:val="24"/>
          <w:szCs w:val="24"/>
        </w:rPr>
        <w:t xml:space="preserve"> r. poz. </w:t>
      </w:r>
      <w:r w:rsidR="00AA4B28">
        <w:rPr>
          <w:rFonts w:ascii="Times New Roman" w:hAnsi="Times New Roman" w:cs="Times New Roman"/>
          <w:sz w:val="24"/>
          <w:szCs w:val="24"/>
        </w:rPr>
        <w:t>1094</w:t>
      </w:r>
      <w:r w:rsidR="00E57838">
        <w:rPr>
          <w:rFonts w:ascii="Times New Roman" w:hAnsi="Times New Roman" w:cs="Times New Roman"/>
          <w:sz w:val="24"/>
          <w:szCs w:val="24"/>
        </w:rPr>
        <w:t xml:space="preserve"> ze zm.</w:t>
      </w:r>
      <w:r w:rsidR="00646172" w:rsidRPr="00EE492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zwanej dalej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także </w:t>
      </w:r>
      <w:r w:rsidR="00A9229C" w:rsidRPr="00EE4928">
        <w:rPr>
          <w:rFonts w:ascii="Times New Roman" w:hAnsi="Times New Roman" w:cs="Times New Roman"/>
          <w:sz w:val="24"/>
          <w:szCs w:val="24"/>
        </w:rPr>
        <w:t>§3</w:t>
      </w:r>
      <w:r w:rsidR="00085E7A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AE54E2">
        <w:rPr>
          <w:rFonts w:ascii="Times New Roman" w:hAnsi="Times New Roman" w:cs="Times New Roman"/>
          <w:sz w:val="24"/>
          <w:szCs w:val="24"/>
        </w:rPr>
        <w:t xml:space="preserve">ust. 1 pkt </w:t>
      </w:r>
      <w:r w:rsidR="00AA4B28">
        <w:rPr>
          <w:rFonts w:ascii="Times New Roman" w:hAnsi="Times New Roman" w:cs="Times New Roman"/>
          <w:sz w:val="24"/>
          <w:szCs w:val="24"/>
        </w:rPr>
        <w:t>4</w:t>
      </w:r>
      <w:r w:rsidR="00F01C40">
        <w:rPr>
          <w:rFonts w:ascii="Times New Roman" w:hAnsi="Times New Roman" w:cs="Times New Roman"/>
          <w:sz w:val="24"/>
          <w:szCs w:val="24"/>
        </w:rPr>
        <w:t>7</w:t>
      </w:r>
      <w:r w:rsidR="00F7696D">
        <w:rPr>
          <w:rFonts w:ascii="Times New Roman" w:hAnsi="Times New Roman" w:cs="Times New Roman"/>
          <w:sz w:val="24"/>
          <w:szCs w:val="24"/>
        </w:rPr>
        <w:t xml:space="preserve"> </w:t>
      </w:r>
      <w:r w:rsidR="003F633E">
        <w:rPr>
          <w:rFonts w:ascii="Times New Roman" w:hAnsi="Times New Roman" w:cs="Times New Roman"/>
          <w:sz w:val="24"/>
          <w:szCs w:val="24"/>
        </w:rPr>
        <w:t>r</w:t>
      </w:r>
      <w:r w:rsidR="00E66FD9" w:rsidRPr="00EE4928">
        <w:rPr>
          <w:rFonts w:ascii="Times New Roman" w:hAnsi="Times New Roman" w:cs="Times New Roman"/>
          <w:sz w:val="24"/>
          <w:szCs w:val="24"/>
        </w:rPr>
        <w:t>ozporządzenia Rady Minis</w:t>
      </w:r>
      <w:r w:rsidR="0097150D">
        <w:rPr>
          <w:rFonts w:ascii="Times New Roman" w:hAnsi="Times New Roman" w:cs="Times New Roman"/>
          <w:sz w:val="24"/>
          <w:szCs w:val="24"/>
        </w:rPr>
        <w:t xml:space="preserve">trów z dnia </w:t>
      </w:r>
      <w:r w:rsidR="0085021D">
        <w:rPr>
          <w:rFonts w:ascii="Times New Roman" w:hAnsi="Times New Roman" w:cs="Times New Roman"/>
          <w:sz w:val="24"/>
          <w:szCs w:val="24"/>
        </w:rPr>
        <w:t>10 września 2019</w:t>
      </w:r>
      <w:r w:rsidR="0097150D">
        <w:rPr>
          <w:rFonts w:ascii="Times New Roman" w:hAnsi="Times New Roman" w:cs="Times New Roman"/>
          <w:sz w:val="24"/>
          <w:szCs w:val="24"/>
        </w:rPr>
        <w:t>r.</w:t>
      </w:r>
      <w:r w:rsidR="00B430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sprawie przedsięwzięć mogących znacząco oddziaływać na środowisko (Dz.U. z 2019 r. poz.1839), po rozpatrzeniu wniosku </w:t>
      </w:r>
      <w:r w:rsidR="00CF0141">
        <w:rPr>
          <w:rFonts w:ascii="Times New Roman" w:hAnsi="Times New Roman" w:cs="Times New Roman"/>
          <w:sz w:val="24"/>
          <w:szCs w:val="24"/>
        </w:rPr>
        <w:t xml:space="preserve">z dnia </w:t>
      </w:r>
      <w:r w:rsidR="00AA4B28">
        <w:rPr>
          <w:rFonts w:ascii="Times New Roman" w:hAnsi="Times New Roman" w:cs="Times New Roman"/>
          <w:sz w:val="24"/>
          <w:szCs w:val="24"/>
        </w:rPr>
        <w:t>27 czerwca 2023</w:t>
      </w:r>
      <w:r w:rsidR="006B2193">
        <w:rPr>
          <w:rFonts w:ascii="Times New Roman" w:hAnsi="Times New Roman" w:cs="Times New Roman"/>
          <w:sz w:val="24"/>
          <w:szCs w:val="24"/>
        </w:rPr>
        <w:t xml:space="preserve"> Inwestora tj. Grupa Producentów Rolnych „</w:t>
      </w:r>
      <w:proofErr w:type="spellStart"/>
      <w:r w:rsidR="006B2193">
        <w:rPr>
          <w:rFonts w:ascii="Times New Roman" w:hAnsi="Times New Roman" w:cs="Times New Roman"/>
          <w:sz w:val="24"/>
          <w:szCs w:val="24"/>
        </w:rPr>
        <w:t>Karex</w:t>
      </w:r>
      <w:proofErr w:type="spellEnd"/>
      <w:r w:rsidR="006B2193">
        <w:rPr>
          <w:rFonts w:ascii="Times New Roman" w:hAnsi="Times New Roman" w:cs="Times New Roman"/>
          <w:sz w:val="24"/>
          <w:szCs w:val="24"/>
        </w:rPr>
        <w:t xml:space="preserve">” Sp. z o.o. z siedzibą Ciesław 37, 72-405 Świerzno, reprezentowanego przez Pełnomocników- Panią Monikę Ostrowską oraz Klaudię Krauze </w:t>
      </w:r>
      <w:r w:rsidR="00E66FD9" w:rsidRPr="00EE4928">
        <w:rPr>
          <w:rFonts w:ascii="Times New Roman" w:hAnsi="Times New Roman" w:cs="Times New Roman"/>
          <w:sz w:val="24"/>
          <w:szCs w:val="24"/>
        </w:rPr>
        <w:t xml:space="preserve">w sprawie wydania  decyzji o środowiskowych uwarunkowaniach dla przedsięwzięcia polegającego na: </w:t>
      </w:r>
      <w:r w:rsidR="006B2193">
        <w:rPr>
          <w:rFonts w:ascii="Times New Roman" w:hAnsi="Times New Roman" w:cs="Times New Roman"/>
          <w:b/>
          <w:sz w:val="24"/>
          <w:szCs w:val="24"/>
        </w:rPr>
        <w:t xml:space="preserve">„Modernizacji budynku magazynowego dwunawowego z przystosowaniem do produkcji i magazynowania </w:t>
      </w:r>
      <w:proofErr w:type="spellStart"/>
      <w:r w:rsidR="006B2193">
        <w:rPr>
          <w:rFonts w:ascii="Times New Roman" w:hAnsi="Times New Roman" w:cs="Times New Roman"/>
          <w:b/>
          <w:sz w:val="24"/>
          <w:szCs w:val="24"/>
        </w:rPr>
        <w:t>peletu</w:t>
      </w:r>
      <w:proofErr w:type="spellEnd"/>
      <w:r w:rsidR="006B2193">
        <w:rPr>
          <w:rFonts w:ascii="Times New Roman" w:hAnsi="Times New Roman" w:cs="Times New Roman"/>
          <w:b/>
          <w:sz w:val="24"/>
          <w:szCs w:val="24"/>
        </w:rPr>
        <w:t xml:space="preserve"> ze słomy oraz budowa wolnostojącego budynku kotłowni”</w:t>
      </w:r>
    </w:p>
    <w:p w14:paraId="7AFB3E43" w14:textId="77777777" w:rsidR="00557B7F" w:rsidRPr="00E57838" w:rsidRDefault="00E57838" w:rsidP="00E578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7838">
        <w:rPr>
          <w:rFonts w:ascii="Times New Roman" w:hAnsi="Times New Roman" w:cs="Times New Roman"/>
          <w:b/>
          <w:sz w:val="24"/>
          <w:szCs w:val="24"/>
          <w:u w:val="single"/>
        </w:rPr>
        <w:t>ustalam środowiskowe uwarunkowania dla ww. przedsięwzięcia i jednocześnie określam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3909797" w14:textId="77777777" w:rsidR="00AC01BA" w:rsidRPr="003C6B6D" w:rsidRDefault="003C6B6D" w:rsidP="003C6B6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I. </w:t>
      </w:r>
      <w:r w:rsidR="00AC01BA" w:rsidRPr="003C6B6D">
        <w:rPr>
          <w:rFonts w:ascii="Times New Roman" w:hAnsi="Times New Roman" w:cs="Times New Roman"/>
          <w:b/>
          <w:sz w:val="24"/>
          <w:szCs w:val="24"/>
          <w:u w:val="single"/>
        </w:rPr>
        <w:t>Rodzaj i miejsce realizacji inwestycji.</w:t>
      </w:r>
    </w:p>
    <w:p w14:paraId="2D142A16" w14:textId="77777777" w:rsidR="00E36F6E" w:rsidRDefault="00BA203E" w:rsidP="00C15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Przedsięwzięcie pn. </w:t>
      </w:r>
      <w:r w:rsidR="00C1508F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Modernizacja budynku magazynowego dwunawowego z przystosowaniem do produkcji i magazynowania </w:t>
      </w:r>
      <w:proofErr w:type="spellStart"/>
      <w:r>
        <w:rPr>
          <w:rFonts w:ascii="Times New Roman" w:hAnsi="Times New Roman" w:cs="Times New Roman"/>
          <w:sz w:val="24"/>
          <w:szCs w:val="24"/>
        </w:rPr>
        <w:t>peletu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 słomy oraz budowa wolnostojącego budynku kotłowni</w:t>
      </w:r>
      <w:r w:rsidR="00C1508F">
        <w:rPr>
          <w:rFonts w:ascii="Times New Roman" w:hAnsi="Times New Roman" w:cs="Times New Roman"/>
          <w:sz w:val="24"/>
          <w:szCs w:val="24"/>
        </w:rPr>
        <w:t xml:space="preserve">” planowane jest na działce o nr </w:t>
      </w:r>
      <w:proofErr w:type="spellStart"/>
      <w:r w:rsidR="00C1508F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C1508F">
        <w:rPr>
          <w:rFonts w:ascii="Times New Roman" w:hAnsi="Times New Roman" w:cs="Times New Roman"/>
          <w:sz w:val="24"/>
          <w:szCs w:val="24"/>
        </w:rPr>
        <w:t>. 19/6 obręb Mielęcin, gmina Krzęcin. Przedmiotowa działka posiada powierzchnię 3,4496 ha. Z karty informacyjnej przedsięwzięcia wynika, że na omawianym terenie znajduje się również magazyn zbożowy, na który składają się trzy silosy płaskodenne o pojemności 7661m</w:t>
      </w:r>
      <w:r w:rsidR="00C1508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142B1">
        <w:rPr>
          <w:rFonts w:ascii="Times New Roman" w:hAnsi="Times New Roman" w:cs="Times New Roman"/>
          <w:sz w:val="24"/>
          <w:szCs w:val="24"/>
        </w:rPr>
        <w:t xml:space="preserve"> każdy, suszarnia zbożowa, dwa silosy lejowe o pojemności 437 m</w:t>
      </w:r>
      <w:r w:rsidR="00C142B1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6973E7">
        <w:rPr>
          <w:rFonts w:ascii="Times New Roman" w:hAnsi="Times New Roman" w:cs="Times New Roman"/>
          <w:sz w:val="24"/>
          <w:szCs w:val="24"/>
        </w:rPr>
        <w:t>każdy, czyszczalnia zbożowa, wiaty wraz z koszem zasypowym i sterownią, silos ekspedycyjny, dwie wagi najazdowe o łącznej powierzchni zabudowy wynoszącej 1140 m</w:t>
      </w:r>
      <w:r w:rsidR="006973E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973E7">
        <w:rPr>
          <w:rFonts w:ascii="Times New Roman" w:hAnsi="Times New Roman" w:cs="Times New Roman"/>
          <w:sz w:val="24"/>
          <w:szCs w:val="24"/>
        </w:rPr>
        <w:t xml:space="preserve">. Magazyn zbożowy służy do przygotowania i przechowywania skupowanego zboża i kukurydzy oraz dalszej odsprzedaży w ciągu roku. Planowana inwestycja nie będzie </w:t>
      </w:r>
      <w:r w:rsidR="00671C20">
        <w:rPr>
          <w:rFonts w:ascii="Times New Roman" w:hAnsi="Times New Roman" w:cs="Times New Roman"/>
          <w:sz w:val="24"/>
          <w:szCs w:val="24"/>
        </w:rPr>
        <w:t>jednak kolidowała z istniejącymi obiektami, a sposób zagospodarowania działki</w:t>
      </w:r>
      <w:r w:rsidR="000E4B4A">
        <w:rPr>
          <w:rFonts w:ascii="Times New Roman" w:hAnsi="Times New Roman" w:cs="Times New Roman"/>
          <w:sz w:val="24"/>
          <w:szCs w:val="24"/>
        </w:rPr>
        <w:t xml:space="preserve"> nie zostanie istotnie zmieniony, posadowienie nowego kubaturowego obiektu spowoduje zwiększenie powierzchni </w:t>
      </w:r>
      <w:r w:rsidR="001E39FD">
        <w:rPr>
          <w:rFonts w:ascii="Times New Roman" w:hAnsi="Times New Roman" w:cs="Times New Roman"/>
          <w:sz w:val="24"/>
          <w:szCs w:val="24"/>
        </w:rPr>
        <w:t>zabudowy</w:t>
      </w:r>
      <w:r w:rsidR="000E4B4A">
        <w:rPr>
          <w:rFonts w:ascii="Times New Roman" w:hAnsi="Times New Roman" w:cs="Times New Roman"/>
          <w:sz w:val="24"/>
          <w:szCs w:val="24"/>
        </w:rPr>
        <w:t xml:space="preserve"> do ok. 1175m</w:t>
      </w:r>
      <w:r w:rsidR="001E39F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21658">
        <w:rPr>
          <w:rFonts w:ascii="Times New Roman" w:hAnsi="Times New Roman" w:cs="Times New Roman"/>
          <w:sz w:val="24"/>
          <w:szCs w:val="24"/>
        </w:rPr>
        <w:t>.</w:t>
      </w:r>
    </w:p>
    <w:p w14:paraId="799F6A9A" w14:textId="77777777" w:rsidR="00B162A1" w:rsidRDefault="00B162A1" w:rsidP="00C15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Bezpośrednie otoczenie omawianego terenu stanowią od północy i wschodu grunty orne, lasy i nieużytki, od północnego zachodu i zachodu-tereny przemysłowe i drogi. Najbliższa zabudowa mieszkaniowa znajduje się w odległości ok. 70 m od granicy dz. nr 19/6 i ok. 165 m od obiektów planowanego przedsięwzięcia. Na terenie inwestycyjnym nie obowiązują ustalenia miejscowego plany zagospodarowania przestrzennego.</w:t>
      </w:r>
    </w:p>
    <w:p w14:paraId="73C98343" w14:textId="77777777" w:rsidR="00E36F6E" w:rsidRPr="00D06E6F" w:rsidRDefault="00D06E6F" w:rsidP="00D06E6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</w:t>
      </w:r>
      <w:r w:rsidR="003C6B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6F6E" w:rsidRPr="00D06E6F">
        <w:rPr>
          <w:rFonts w:ascii="Times New Roman" w:hAnsi="Times New Roman" w:cs="Times New Roman"/>
          <w:b/>
          <w:sz w:val="24"/>
          <w:szCs w:val="24"/>
        </w:rPr>
        <w:t>Warunki wykorzystywania terenu w fazie realizacji i eksploatacji, ze szczególnym uwzględnieniem konieczności ochrony cennych wartości przyrodniczych zasobów naturalnych i zabytków oraz ograniczenia uciążliwości dla terenów sąsiednich.</w:t>
      </w:r>
    </w:p>
    <w:p w14:paraId="14BDA225" w14:textId="77777777" w:rsidR="00452CB5" w:rsidRPr="007F2EF5" w:rsidRDefault="00452CB5" w:rsidP="007F2EF5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EF5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realizacji planowanego przedsięwzięcia należy:</w:t>
      </w:r>
    </w:p>
    <w:p w14:paraId="4A022235" w14:textId="77777777" w:rsidR="007F2EF5" w:rsidRDefault="007F2EF5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7F2EF5">
        <w:rPr>
          <w:rFonts w:ascii="Times New Roman" w:eastAsia="Times New Roman" w:hAnsi="Times New Roman" w:cs="Times New Roman"/>
          <w:sz w:val="24"/>
          <w:szCs w:val="24"/>
          <w:lang w:eastAsia="pl-PL"/>
        </w:rPr>
        <w:t>Dla zachowania prawidłowego funkcjonowania urządzeń wodnych należy zachować jego drożność, właściwy stan techniczny oraz kierunek odpływu wody.</w:t>
      </w:r>
    </w:p>
    <w:p w14:paraId="4EE73102" w14:textId="77777777" w:rsidR="007F2EF5" w:rsidRDefault="007F2EF5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Zgodnie z art. 192 ust.1 pkt 1, w nawiązaniu do art. 17 ust. 1 pkt 3 ustawy z dnia 20 lipca 2017 r. Prawo wodne zakazuje się niszczenia lub uszkadzania urządzeń wodnych.</w:t>
      </w:r>
    </w:p>
    <w:p w14:paraId="164FE6D5" w14:textId="77777777" w:rsidR="007F2EF5" w:rsidRDefault="007F2EF5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Zgodnie z art. 234 ustawy z dnia 20 lipca 2017 r. Prawo wodne właściciel gruntu nie może m.in., zmieniać kierunku </w:t>
      </w:r>
      <w:r w:rsidR="00481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natężenia odpływu znajdujących się na jego gruncie wód opadowych lub roztopowych ani kierunku odpływu wód ze źródeł- ze szkodą dla gruntów sąsiednich. </w:t>
      </w:r>
    </w:p>
    <w:p w14:paraId="12572956" w14:textId="77777777" w:rsidR="004812CB" w:rsidRDefault="004812CB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 przypadku uszkodzeń urządzeń wodnych przy wykonywaniu prac ziemnych Inwestor zobowiązany</w:t>
      </w:r>
      <w:r w:rsidR="00010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 do naprawy powstałych uszkodzeń, w sposób zapewniający zachowanie dotychczasowych funkcji tych urządzeń.</w:t>
      </w:r>
    </w:p>
    <w:p w14:paraId="34D9854F" w14:textId="77777777" w:rsidR="004812CB" w:rsidRDefault="004812CB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W przypadku konieczności wykonania urządzeń wodnych wymagane jest uzyskanie pozwolenia wodnoprawnego, zgodnie z art. 389 pkt 6 ustawy z dnia 20 lipca 2017 r. Prawo wodne.</w:t>
      </w:r>
    </w:p>
    <w:p w14:paraId="17DC02F7" w14:textId="77777777" w:rsidR="004812CB" w:rsidRDefault="004812CB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Prace wymagające odwodnienia wykopów powinny być zrealizowane w jak najkrótszym terminie, w zależności od przyjętej technologii prace wymagają zgłoszenia wodnoprawnego zgodnie z art. 394 ust. 1 </w:t>
      </w:r>
      <w:r w:rsidR="00010C12">
        <w:rPr>
          <w:rFonts w:ascii="Times New Roman" w:eastAsia="Times New Roman" w:hAnsi="Times New Roman" w:cs="Times New Roman"/>
          <w:sz w:val="24"/>
          <w:szCs w:val="24"/>
          <w:lang w:eastAsia="pl-PL"/>
        </w:rPr>
        <w:t>pkt 5 lub pozwolenia wodnoprawnego zgodnie z art. 35 ust. 3 pkt 8 ustawy z dnia 20 lipca 2017 r. Prawo wodne.</w:t>
      </w:r>
    </w:p>
    <w:p w14:paraId="6E6A7A58" w14:textId="77777777" w:rsidR="00010C12" w:rsidRDefault="00010C12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7) W trakcie budowy należy korzystać z maszyn, urządzeń oraz pojazdów sprawnych technicznie.</w:t>
      </w:r>
    </w:p>
    <w:p w14:paraId="05E48027" w14:textId="77777777" w:rsidR="00010C12" w:rsidRDefault="00010C12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Podczas trwania prac budowlanych należy nie dopuścić do przedostania się do wód powierzchniowych i ziemi substancji ropopochodnych z maszyn, urządzeń i środków </w:t>
      </w:r>
      <w:r w:rsidR="003E1A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transportów oraz innych substancji szkodliwych, natomiast w przypadku </w:t>
      </w:r>
      <w:r w:rsidR="0046046A">
        <w:rPr>
          <w:rFonts w:ascii="Times New Roman" w:eastAsia="Times New Roman" w:hAnsi="Times New Roman" w:cs="Times New Roman"/>
          <w:sz w:val="24"/>
          <w:szCs w:val="24"/>
          <w:lang w:eastAsia="pl-PL"/>
        </w:rPr>
        <w:t>wycieku tych substancji należy zastosować sorbent lub płyn do neutralizacji cieczy ropopochodnych, a zanieczyszczony materiał przekazać do unieszkodliwienia.</w:t>
      </w:r>
    </w:p>
    <w:p w14:paraId="2A150726" w14:textId="77777777" w:rsidR="0046046A" w:rsidRDefault="0046046A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9) Podłoże zaplecza budowy należy zabezpieczyć przed ewentualnym wyciekiem substancji ropopochodnych  z urządzeń i maszyn oraz środków transportu, a w miejsca przeznaczone do składowania substancji podatnych na przenikanie do gleby należy położyć materiały izolacyjne. </w:t>
      </w:r>
    </w:p>
    <w:p w14:paraId="03C01260" w14:textId="77777777" w:rsidR="007D6F01" w:rsidRPr="007F2EF5" w:rsidRDefault="007D6F01" w:rsidP="007F2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10) Inwestycję w fazie budowy, jak i realizacji należy prowadzić w sposób wykluczający pogorszenie stanu wód, przy zastosowaniu środków (procedur, technologii) zapobiegających rozprzestrzenianiu się i likwidujących ewentualne zanieczyszczenie powstałe w trakcje jej realizacji.</w:t>
      </w:r>
    </w:p>
    <w:p w14:paraId="7A8DB0FB" w14:textId="77777777" w:rsidR="00452CB5" w:rsidRPr="00452CB5" w:rsidRDefault="00452CB5" w:rsidP="00452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C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 Przed rozpoczęciem realizacji przedsięwzięcia nie stwierdzono konieczności przeprowadzenia oceny oddziaływania na środowisko w ramach postępowania w sprawie wydania decyzji, o których mowa w art. 72 ust. 1 ustawy </w:t>
      </w:r>
      <w:proofErr w:type="spellStart"/>
      <w:r w:rsidRPr="00452C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ooś</w:t>
      </w:r>
      <w:proofErr w:type="spellEnd"/>
      <w:r w:rsidRPr="00452C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28CB91A9" w14:textId="77777777" w:rsidR="007B3280" w:rsidRDefault="00F24561" w:rsidP="00490027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14:paraId="249FB944" w14:textId="77777777" w:rsidR="00CD71B3" w:rsidRPr="00B413E8" w:rsidRDefault="005F6E93" w:rsidP="00CD71B3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Dnia </w:t>
      </w:r>
      <w:r w:rsidR="00704D24">
        <w:rPr>
          <w:rFonts w:ascii="Times New Roman" w:hAnsi="Times New Roman" w:cs="Times New Roman"/>
          <w:sz w:val="24"/>
          <w:szCs w:val="24"/>
        </w:rPr>
        <w:t>27 czerwca 2023</w:t>
      </w:r>
      <w:r w:rsidRPr="00EE4928">
        <w:rPr>
          <w:rFonts w:ascii="Times New Roman" w:hAnsi="Times New Roman" w:cs="Times New Roman"/>
          <w:sz w:val="24"/>
          <w:szCs w:val="24"/>
        </w:rPr>
        <w:t xml:space="preserve">r. </w:t>
      </w:r>
      <w:r w:rsidR="00A62836">
        <w:rPr>
          <w:rFonts w:ascii="Times New Roman" w:hAnsi="Times New Roman" w:cs="Times New Roman"/>
          <w:sz w:val="24"/>
          <w:szCs w:val="24"/>
        </w:rPr>
        <w:t xml:space="preserve">do tutejszego organu </w:t>
      </w:r>
      <w:r w:rsidRPr="00EE4928">
        <w:rPr>
          <w:rFonts w:ascii="Times New Roman" w:hAnsi="Times New Roman" w:cs="Times New Roman"/>
          <w:sz w:val="24"/>
          <w:szCs w:val="24"/>
        </w:rPr>
        <w:t xml:space="preserve">wpłynął wniosek </w:t>
      </w:r>
      <w:r w:rsidR="00D87C7D">
        <w:rPr>
          <w:rFonts w:ascii="Times New Roman" w:hAnsi="Times New Roman" w:cs="Times New Roman"/>
          <w:sz w:val="24"/>
          <w:szCs w:val="24"/>
        </w:rPr>
        <w:t xml:space="preserve">przedłożony przez </w:t>
      </w:r>
      <w:r w:rsidR="00CD71B3">
        <w:rPr>
          <w:rFonts w:ascii="Times New Roman" w:hAnsi="Times New Roman" w:cs="Times New Roman"/>
          <w:sz w:val="24"/>
          <w:szCs w:val="24"/>
        </w:rPr>
        <w:t xml:space="preserve">Pełnomocników- Panią Monikę Ostrowską oraz Klaudię Krauze </w:t>
      </w:r>
      <w:r w:rsidR="00CD71B3" w:rsidRPr="00EE4928">
        <w:rPr>
          <w:rFonts w:ascii="Times New Roman" w:hAnsi="Times New Roman" w:cs="Times New Roman"/>
          <w:sz w:val="24"/>
          <w:szCs w:val="24"/>
        </w:rPr>
        <w:t xml:space="preserve">w sprawie wydania  decyzji o środowiskowych uwarunkowaniach dla przedsięwzięcia polegającego na: </w:t>
      </w:r>
      <w:r w:rsidR="00CD71B3">
        <w:rPr>
          <w:rFonts w:ascii="Times New Roman" w:hAnsi="Times New Roman" w:cs="Times New Roman"/>
          <w:b/>
          <w:sz w:val="24"/>
          <w:szCs w:val="24"/>
        </w:rPr>
        <w:t xml:space="preserve">„Modernizacji budynku magazynowego dwunawowego z przystosowaniem do produkcji i magazynowania </w:t>
      </w:r>
      <w:proofErr w:type="spellStart"/>
      <w:r w:rsidR="00CD71B3">
        <w:rPr>
          <w:rFonts w:ascii="Times New Roman" w:hAnsi="Times New Roman" w:cs="Times New Roman"/>
          <w:b/>
          <w:sz w:val="24"/>
          <w:szCs w:val="24"/>
        </w:rPr>
        <w:t>peletu</w:t>
      </w:r>
      <w:proofErr w:type="spellEnd"/>
      <w:r w:rsidR="00CD71B3">
        <w:rPr>
          <w:rFonts w:ascii="Times New Roman" w:hAnsi="Times New Roman" w:cs="Times New Roman"/>
          <w:b/>
          <w:sz w:val="24"/>
          <w:szCs w:val="24"/>
        </w:rPr>
        <w:t xml:space="preserve"> ze słomy oraz budowa wolnostojącego budynku kotłowni”</w:t>
      </w:r>
    </w:p>
    <w:p w14:paraId="1E933A60" w14:textId="77777777" w:rsidR="000B7739" w:rsidRDefault="00D008C1" w:rsidP="005026E1">
      <w:p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Przedmiotowe przedsięwzięcie zgodnie z </w:t>
      </w:r>
      <w:r w:rsidR="0069053B" w:rsidRPr="00EE4928">
        <w:rPr>
          <w:rFonts w:ascii="Times New Roman" w:hAnsi="Times New Roman" w:cs="Times New Roman"/>
          <w:sz w:val="24"/>
          <w:szCs w:val="24"/>
        </w:rPr>
        <w:t xml:space="preserve">§ 3 ust. 1 </w:t>
      </w:r>
      <w:r w:rsidR="00021435" w:rsidRPr="00EE4928">
        <w:rPr>
          <w:rFonts w:ascii="Times New Roman" w:hAnsi="Times New Roman" w:cs="Times New Roman"/>
          <w:sz w:val="24"/>
          <w:szCs w:val="24"/>
        </w:rPr>
        <w:t xml:space="preserve">pkt. </w:t>
      </w:r>
      <w:r w:rsidR="00CD71B3">
        <w:rPr>
          <w:rFonts w:ascii="Times New Roman" w:hAnsi="Times New Roman" w:cs="Times New Roman"/>
          <w:sz w:val="24"/>
          <w:szCs w:val="24"/>
        </w:rPr>
        <w:t>4</w:t>
      </w:r>
      <w:r w:rsidR="00B44699">
        <w:rPr>
          <w:rFonts w:ascii="Times New Roman" w:hAnsi="Times New Roman" w:cs="Times New Roman"/>
          <w:sz w:val="24"/>
          <w:szCs w:val="24"/>
        </w:rPr>
        <w:t>7</w:t>
      </w:r>
      <w:r w:rsidR="00421353">
        <w:rPr>
          <w:rFonts w:ascii="Times New Roman" w:hAnsi="Times New Roman" w:cs="Times New Roman"/>
          <w:sz w:val="24"/>
          <w:szCs w:val="24"/>
        </w:rPr>
        <w:t xml:space="preserve"> </w:t>
      </w:r>
      <w:r w:rsidRPr="00EE4928">
        <w:rPr>
          <w:rFonts w:ascii="Times New Roman" w:hAnsi="Times New Roman" w:cs="Times New Roman"/>
          <w:sz w:val="24"/>
          <w:szCs w:val="24"/>
        </w:rPr>
        <w:t>R</w:t>
      </w:r>
      <w:r w:rsidR="00C704CF" w:rsidRPr="00EE4928">
        <w:rPr>
          <w:rFonts w:ascii="Times New Roman" w:hAnsi="Times New Roman" w:cs="Times New Roman"/>
          <w:sz w:val="24"/>
          <w:szCs w:val="24"/>
        </w:rPr>
        <w:t xml:space="preserve">ozporządzenia Rady Ministrów z dnia </w:t>
      </w:r>
      <w:r w:rsidR="00127243">
        <w:rPr>
          <w:rFonts w:ascii="Times New Roman" w:hAnsi="Times New Roman" w:cs="Times New Roman"/>
          <w:sz w:val="24"/>
          <w:szCs w:val="24"/>
        </w:rPr>
        <w:t xml:space="preserve">10 września 2019 r. </w:t>
      </w:r>
      <w:r w:rsidR="00C704CF" w:rsidRPr="00EE4928">
        <w:rPr>
          <w:rFonts w:ascii="Times New Roman" w:hAnsi="Times New Roman" w:cs="Times New Roman"/>
          <w:sz w:val="24"/>
          <w:szCs w:val="24"/>
        </w:rPr>
        <w:t>w sprawie przedsięwzięć mogących znacząco oddziaływać na środowisko</w:t>
      </w:r>
      <w:r w:rsidR="00F52EE1">
        <w:rPr>
          <w:rFonts w:ascii="Times New Roman" w:hAnsi="Times New Roman" w:cs="Times New Roman"/>
          <w:sz w:val="24"/>
          <w:szCs w:val="24"/>
        </w:rPr>
        <w:t xml:space="preserve"> ( Dz.U. z 2019 r. poz. 1839) zalicza się do przedsięwzięć mogących potencjalnie znacząco oddziaływać na środowisko dla których o obowiązku przeprowadzenia oceny oddziaływania przedsięwzięcia</w:t>
      </w:r>
      <w:r w:rsidR="004766D3">
        <w:rPr>
          <w:rFonts w:ascii="Times New Roman" w:hAnsi="Times New Roman" w:cs="Times New Roman"/>
          <w:sz w:val="24"/>
          <w:szCs w:val="24"/>
        </w:rPr>
        <w:t xml:space="preserve"> na środowisko oraz sporządzeniu</w:t>
      </w:r>
      <w:r w:rsidR="00F52EE1">
        <w:rPr>
          <w:rFonts w:ascii="Times New Roman" w:hAnsi="Times New Roman" w:cs="Times New Roman"/>
          <w:sz w:val="24"/>
          <w:szCs w:val="24"/>
        </w:rPr>
        <w:t xml:space="preserve"> raportu rozstrzyga organ właściwy do wydania decyzji o środowiskowych uwarunkowaniach w toku postępowania.</w:t>
      </w:r>
      <w:r w:rsidR="00C704CF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F52EE1">
        <w:rPr>
          <w:rFonts w:ascii="Times New Roman" w:hAnsi="Times New Roman" w:cs="Times New Roman"/>
          <w:sz w:val="24"/>
          <w:szCs w:val="24"/>
        </w:rPr>
        <w:t>Organem właściwym do wydania decyzji o środowiskowych uwarunkowaniach dla przedmiotowej inwestycji zgodnie z art. 75 ust.1 pkt 4 ustawy</w:t>
      </w:r>
      <w:r w:rsidR="009A50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056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F52EE1">
        <w:rPr>
          <w:rFonts w:ascii="Times New Roman" w:hAnsi="Times New Roman" w:cs="Times New Roman"/>
          <w:sz w:val="24"/>
          <w:szCs w:val="24"/>
        </w:rPr>
        <w:t xml:space="preserve"> </w:t>
      </w:r>
      <w:r w:rsidR="00FA32A8">
        <w:rPr>
          <w:rFonts w:ascii="Times New Roman" w:hAnsi="Times New Roman" w:cs="Times New Roman"/>
          <w:sz w:val="24"/>
          <w:szCs w:val="24"/>
        </w:rPr>
        <w:t>jest Wójt Gminy Krzęcin.</w:t>
      </w:r>
    </w:p>
    <w:p w14:paraId="11333218" w14:textId="77777777" w:rsidR="00F00980" w:rsidRPr="00EE4928" w:rsidRDefault="007C5884" w:rsidP="0049660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Mając powyższe na uwadze, po stwierdzeniu </w:t>
      </w:r>
      <w:r w:rsidR="00496604">
        <w:rPr>
          <w:rFonts w:ascii="Times New Roman" w:hAnsi="Times New Roman" w:cs="Times New Roman"/>
          <w:sz w:val="24"/>
          <w:szCs w:val="24"/>
        </w:rPr>
        <w:t xml:space="preserve">kompletności wniosku, Wójt Gminy Krzęcin pismem z dnia </w:t>
      </w:r>
      <w:r w:rsidR="007949E1">
        <w:rPr>
          <w:rFonts w:ascii="Times New Roman" w:hAnsi="Times New Roman" w:cs="Times New Roman"/>
          <w:sz w:val="24"/>
          <w:szCs w:val="24"/>
        </w:rPr>
        <w:t>10 lipca</w:t>
      </w:r>
      <w:r w:rsidR="0090325B">
        <w:rPr>
          <w:rFonts w:ascii="Times New Roman" w:hAnsi="Times New Roman" w:cs="Times New Roman"/>
          <w:sz w:val="24"/>
          <w:szCs w:val="24"/>
        </w:rPr>
        <w:t xml:space="preserve"> 2023</w:t>
      </w:r>
      <w:r w:rsidR="00A45BE5">
        <w:rPr>
          <w:rFonts w:ascii="Times New Roman" w:hAnsi="Times New Roman" w:cs="Times New Roman"/>
          <w:sz w:val="24"/>
          <w:szCs w:val="24"/>
        </w:rPr>
        <w:t xml:space="preserve">r. </w:t>
      </w:r>
      <w:r w:rsidR="00496604">
        <w:rPr>
          <w:rFonts w:ascii="Times New Roman" w:hAnsi="Times New Roman" w:cs="Times New Roman"/>
          <w:sz w:val="24"/>
          <w:szCs w:val="24"/>
        </w:rPr>
        <w:t xml:space="preserve">znak: </w:t>
      </w:r>
      <w:r w:rsidR="0090325B">
        <w:rPr>
          <w:rFonts w:ascii="Times New Roman" w:hAnsi="Times New Roman" w:cs="Times New Roman"/>
          <w:sz w:val="24"/>
          <w:szCs w:val="24"/>
        </w:rPr>
        <w:t>ZPOŚGK.I</w:t>
      </w:r>
      <w:r w:rsidR="00496604">
        <w:rPr>
          <w:rFonts w:ascii="Times New Roman" w:hAnsi="Times New Roman" w:cs="Times New Roman"/>
          <w:sz w:val="24"/>
          <w:szCs w:val="24"/>
        </w:rPr>
        <w:t>.6220.</w:t>
      </w:r>
      <w:r w:rsidR="00A45BE5">
        <w:rPr>
          <w:rFonts w:ascii="Times New Roman" w:hAnsi="Times New Roman" w:cs="Times New Roman"/>
          <w:sz w:val="24"/>
          <w:szCs w:val="24"/>
        </w:rPr>
        <w:t>3.2</w:t>
      </w:r>
      <w:r w:rsidR="00496604">
        <w:rPr>
          <w:rFonts w:ascii="Times New Roman" w:hAnsi="Times New Roman" w:cs="Times New Roman"/>
          <w:sz w:val="24"/>
          <w:szCs w:val="24"/>
        </w:rPr>
        <w:t>.</w:t>
      </w:r>
      <w:r w:rsidR="0090325B">
        <w:rPr>
          <w:rFonts w:ascii="Times New Roman" w:hAnsi="Times New Roman" w:cs="Times New Roman"/>
          <w:sz w:val="24"/>
          <w:szCs w:val="24"/>
        </w:rPr>
        <w:t>2023</w:t>
      </w:r>
      <w:r w:rsidR="00763839">
        <w:rPr>
          <w:rFonts w:ascii="Times New Roman" w:hAnsi="Times New Roman" w:cs="Times New Roman"/>
          <w:sz w:val="24"/>
          <w:szCs w:val="24"/>
        </w:rPr>
        <w:t>.AK</w:t>
      </w:r>
      <w:r w:rsidR="000B7739" w:rsidRPr="00EE4928">
        <w:rPr>
          <w:rFonts w:ascii="Times New Roman" w:hAnsi="Times New Roman" w:cs="Times New Roman"/>
          <w:sz w:val="24"/>
          <w:szCs w:val="24"/>
        </w:rPr>
        <w:t xml:space="preserve"> wszczął postępowanie administracyjne w sprawie wydania decyzji o środowiskowych uwarunkowaniach dla w/w przedsięwzięcia.</w:t>
      </w:r>
      <w:r w:rsidR="004766D3">
        <w:rPr>
          <w:rFonts w:ascii="Times New Roman" w:hAnsi="Times New Roman" w:cs="Times New Roman"/>
          <w:sz w:val="24"/>
          <w:szCs w:val="24"/>
        </w:rPr>
        <w:t xml:space="preserve"> W związku z tym, iż liczba stron w przedmiotowym postępowaniu </w:t>
      </w:r>
      <w:r w:rsidR="00AC66A0">
        <w:rPr>
          <w:rFonts w:ascii="Times New Roman" w:hAnsi="Times New Roman" w:cs="Times New Roman"/>
          <w:sz w:val="24"/>
          <w:szCs w:val="24"/>
        </w:rPr>
        <w:t xml:space="preserve">przekracza </w:t>
      </w:r>
      <w:r w:rsidR="008171E1">
        <w:rPr>
          <w:rFonts w:ascii="Times New Roman" w:hAnsi="Times New Roman" w:cs="Times New Roman"/>
          <w:sz w:val="24"/>
          <w:szCs w:val="24"/>
        </w:rPr>
        <w:t xml:space="preserve">10 strony postępowania zostały powiadomione o w/w czynności poprzez obwieszczenie z dnia </w:t>
      </w:r>
      <w:r w:rsidR="00B239A3">
        <w:rPr>
          <w:rFonts w:ascii="Times New Roman" w:hAnsi="Times New Roman" w:cs="Times New Roman"/>
          <w:sz w:val="24"/>
          <w:szCs w:val="24"/>
        </w:rPr>
        <w:t>10 lipca 2023</w:t>
      </w:r>
      <w:r w:rsidR="00095BAB">
        <w:rPr>
          <w:rFonts w:ascii="Times New Roman" w:hAnsi="Times New Roman" w:cs="Times New Roman"/>
          <w:sz w:val="24"/>
          <w:szCs w:val="24"/>
        </w:rPr>
        <w:t xml:space="preserve"> r. znak: </w:t>
      </w:r>
      <w:r w:rsidR="00B239A3">
        <w:rPr>
          <w:rFonts w:ascii="Times New Roman" w:hAnsi="Times New Roman" w:cs="Times New Roman"/>
          <w:sz w:val="24"/>
          <w:szCs w:val="24"/>
        </w:rPr>
        <w:t>ZP</w:t>
      </w:r>
      <w:r w:rsidR="00095BAB">
        <w:rPr>
          <w:rFonts w:ascii="Times New Roman" w:hAnsi="Times New Roman" w:cs="Times New Roman"/>
          <w:sz w:val="24"/>
          <w:szCs w:val="24"/>
        </w:rPr>
        <w:t>OŚ</w:t>
      </w:r>
      <w:r w:rsidR="00B239A3">
        <w:rPr>
          <w:rFonts w:ascii="Times New Roman" w:hAnsi="Times New Roman" w:cs="Times New Roman"/>
          <w:sz w:val="24"/>
          <w:szCs w:val="24"/>
        </w:rPr>
        <w:t>GK.I</w:t>
      </w:r>
      <w:r w:rsidR="00095BAB">
        <w:rPr>
          <w:rFonts w:ascii="Times New Roman" w:hAnsi="Times New Roman" w:cs="Times New Roman"/>
          <w:sz w:val="24"/>
          <w:szCs w:val="24"/>
        </w:rPr>
        <w:t>.6220.</w:t>
      </w:r>
      <w:r w:rsidR="00B239A3">
        <w:rPr>
          <w:rFonts w:ascii="Times New Roman" w:hAnsi="Times New Roman" w:cs="Times New Roman"/>
          <w:sz w:val="24"/>
          <w:szCs w:val="24"/>
        </w:rPr>
        <w:t>3.2.2023</w:t>
      </w:r>
      <w:r w:rsidR="008171E1">
        <w:rPr>
          <w:rFonts w:ascii="Times New Roman" w:hAnsi="Times New Roman" w:cs="Times New Roman"/>
          <w:sz w:val="24"/>
          <w:szCs w:val="24"/>
        </w:rPr>
        <w:t>.AK.</w:t>
      </w:r>
    </w:p>
    <w:p w14:paraId="7415858D" w14:textId="77777777" w:rsidR="000B7739" w:rsidRPr="00EE4928" w:rsidRDefault="000B7739" w:rsidP="00FD4B2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lastRenderedPageBreak/>
        <w:t xml:space="preserve">Zgodnie z art. 63 ust. 1 </w:t>
      </w:r>
      <w:r w:rsidR="00496604">
        <w:rPr>
          <w:rFonts w:ascii="Times New Roman" w:hAnsi="Times New Roman" w:cs="Times New Roman"/>
          <w:sz w:val="24"/>
          <w:szCs w:val="24"/>
        </w:rPr>
        <w:t xml:space="preserve">i art. 64 ust.1 </w:t>
      </w:r>
      <w:r w:rsidRPr="00EE4928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EE492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EE4928">
        <w:rPr>
          <w:rFonts w:ascii="Times New Roman" w:hAnsi="Times New Roman" w:cs="Times New Roman"/>
          <w:sz w:val="24"/>
          <w:szCs w:val="24"/>
        </w:rPr>
        <w:t xml:space="preserve"> obowiązek przeprowadzenia oceny odziaływania</w:t>
      </w:r>
      <w:r w:rsidR="009A5056">
        <w:rPr>
          <w:rFonts w:ascii="Times New Roman" w:hAnsi="Times New Roman" w:cs="Times New Roman"/>
          <w:sz w:val="24"/>
          <w:szCs w:val="24"/>
        </w:rPr>
        <w:t xml:space="preserve"> na środowisko oraz sporządzenia</w:t>
      </w:r>
      <w:r w:rsidRPr="00EE4928">
        <w:rPr>
          <w:rFonts w:ascii="Times New Roman" w:hAnsi="Times New Roman" w:cs="Times New Roman"/>
          <w:sz w:val="24"/>
          <w:szCs w:val="24"/>
        </w:rPr>
        <w:t xml:space="preserve"> raportu o odziaływaniu przedsięwzięcia na środowisko dla planowanego przedsięwzięcia mogącego potencjalnie znacząco oddziaływać na </w:t>
      </w:r>
      <w:r w:rsidR="00944F07" w:rsidRPr="00EE4928">
        <w:rPr>
          <w:rFonts w:ascii="Times New Roman" w:hAnsi="Times New Roman" w:cs="Times New Roman"/>
          <w:sz w:val="24"/>
          <w:szCs w:val="24"/>
        </w:rPr>
        <w:t xml:space="preserve">środowisko stwierdza </w:t>
      </w:r>
      <w:r w:rsidRPr="00EE4928">
        <w:rPr>
          <w:rFonts w:ascii="Times New Roman" w:hAnsi="Times New Roman" w:cs="Times New Roman"/>
          <w:sz w:val="24"/>
          <w:szCs w:val="24"/>
        </w:rPr>
        <w:t xml:space="preserve"> w drodze postanowienia, organ właściwy do wydania decyzji o środowiskowych uwarunkowaniach, po </w:t>
      </w:r>
      <w:r w:rsidR="00243368" w:rsidRPr="00EE4928">
        <w:rPr>
          <w:rFonts w:ascii="Times New Roman" w:hAnsi="Times New Roman" w:cs="Times New Roman"/>
          <w:sz w:val="24"/>
          <w:szCs w:val="24"/>
        </w:rPr>
        <w:t xml:space="preserve">zasięgnięciu opinii Regionalnego Dyrektora Ochrony Środowiska, </w:t>
      </w:r>
      <w:r w:rsidR="00944F07" w:rsidRPr="00EE4928">
        <w:rPr>
          <w:rFonts w:ascii="Times New Roman" w:hAnsi="Times New Roman" w:cs="Times New Roman"/>
          <w:sz w:val="24"/>
          <w:szCs w:val="24"/>
        </w:rPr>
        <w:t>Państwowego</w:t>
      </w:r>
      <w:r w:rsidR="00243368" w:rsidRPr="00EE4928">
        <w:rPr>
          <w:rFonts w:ascii="Times New Roman" w:hAnsi="Times New Roman" w:cs="Times New Roman"/>
          <w:sz w:val="24"/>
          <w:szCs w:val="24"/>
        </w:rPr>
        <w:t xml:space="preserve"> Powiatowego Inspektora Sanitarnego</w:t>
      </w:r>
      <w:r w:rsidR="00496604">
        <w:rPr>
          <w:rFonts w:ascii="Times New Roman" w:hAnsi="Times New Roman" w:cs="Times New Roman"/>
          <w:sz w:val="24"/>
          <w:szCs w:val="24"/>
        </w:rPr>
        <w:t xml:space="preserve"> w Choszcznie</w:t>
      </w:r>
      <w:r w:rsidR="00243368" w:rsidRPr="00EE4928">
        <w:rPr>
          <w:rFonts w:ascii="Times New Roman" w:hAnsi="Times New Roman" w:cs="Times New Roman"/>
          <w:sz w:val="24"/>
          <w:szCs w:val="24"/>
        </w:rPr>
        <w:t xml:space="preserve"> oraz PGW Wod</w:t>
      </w:r>
      <w:r w:rsidR="009A5056">
        <w:rPr>
          <w:rFonts w:ascii="Times New Roman" w:hAnsi="Times New Roman" w:cs="Times New Roman"/>
          <w:sz w:val="24"/>
          <w:szCs w:val="24"/>
        </w:rPr>
        <w:t>y Polskie Zarząd Zlewni</w:t>
      </w:r>
      <w:r w:rsidR="00763839">
        <w:rPr>
          <w:rFonts w:ascii="Times New Roman" w:hAnsi="Times New Roman" w:cs="Times New Roman"/>
          <w:sz w:val="24"/>
          <w:szCs w:val="24"/>
        </w:rPr>
        <w:t xml:space="preserve"> w Stargardzie</w:t>
      </w:r>
      <w:r w:rsidR="00944F07" w:rsidRPr="00EE4928">
        <w:rPr>
          <w:rFonts w:ascii="Times New Roman" w:hAnsi="Times New Roman" w:cs="Times New Roman"/>
          <w:sz w:val="24"/>
          <w:szCs w:val="24"/>
        </w:rPr>
        <w:t>.</w:t>
      </w:r>
    </w:p>
    <w:p w14:paraId="78B17352" w14:textId="77777777" w:rsidR="00944F07" w:rsidRPr="00EE4928" w:rsidRDefault="00944F07" w:rsidP="00FD4B2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Wypełniając dyspozycje ar</w:t>
      </w:r>
      <w:r w:rsidR="00D008C1" w:rsidRPr="00EE4928">
        <w:rPr>
          <w:rFonts w:ascii="Times New Roman" w:hAnsi="Times New Roman" w:cs="Times New Roman"/>
          <w:sz w:val="24"/>
          <w:szCs w:val="24"/>
        </w:rPr>
        <w:t>t</w:t>
      </w:r>
      <w:r w:rsidRPr="00EE4928">
        <w:rPr>
          <w:rFonts w:ascii="Times New Roman" w:hAnsi="Times New Roman" w:cs="Times New Roman"/>
          <w:sz w:val="24"/>
          <w:szCs w:val="24"/>
        </w:rPr>
        <w:t xml:space="preserve">. 64 ust 1 ustawy </w:t>
      </w:r>
      <w:proofErr w:type="spellStart"/>
      <w:r w:rsidRPr="00EE492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EE4928">
        <w:rPr>
          <w:rFonts w:ascii="Times New Roman" w:hAnsi="Times New Roman" w:cs="Times New Roman"/>
          <w:sz w:val="24"/>
          <w:szCs w:val="24"/>
        </w:rPr>
        <w:t xml:space="preserve"> tut. organ wystąpił w dniu </w:t>
      </w:r>
      <w:r w:rsidR="00B239A3">
        <w:rPr>
          <w:rFonts w:ascii="Times New Roman" w:hAnsi="Times New Roman" w:cs="Times New Roman"/>
          <w:sz w:val="24"/>
          <w:szCs w:val="24"/>
        </w:rPr>
        <w:t>10 lipca 2023</w:t>
      </w:r>
      <w:r w:rsidR="00DD05E3">
        <w:rPr>
          <w:rFonts w:ascii="Times New Roman" w:hAnsi="Times New Roman" w:cs="Times New Roman"/>
          <w:sz w:val="24"/>
          <w:szCs w:val="24"/>
        </w:rPr>
        <w:t xml:space="preserve">r. pismem znak: </w:t>
      </w:r>
      <w:r w:rsidR="00B239A3">
        <w:rPr>
          <w:rFonts w:ascii="Times New Roman" w:hAnsi="Times New Roman" w:cs="Times New Roman"/>
          <w:sz w:val="24"/>
          <w:szCs w:val="24"/>
        </w:rPr>
        <w:t>ZPOŚGK.I.6220.3.3.2023.AK</w:t>
      </w:r>
      <w:r w:rsidRPr="00EE4928">
        <w:rPr>
          <w:rFonts w:ascii="Times New Roman" w:hAnsi="Times New Roman" w:cs="Times New Roman"/>
          <w:sz w:val="24"/>
          <w:szCs w:val="24"/>
        </w:rPr>
        <w:t xml:space="preserve"> do Regionalnego Dyrektora Ochrony Środowiska w Szczecinie,</w:t>
      </w:r>
      <w:r w:rsidR="00DD05E3">
        <w:rPr>
          <w:rFonts w:ascii="Times New Roman" w:hAnsi="Times New Roman" w:cs="Times New Roman"/>
          <w:sz w:val="24"/>
          <w:szCs w:val="24"/>
        </w:rPr>
        <w:t xml:space="preserve"> pismem znak: </w:t>
      </w:r>
      <w:r w:rsidR="00B239A3">
        <w:rPr>
          <w:rFonts w:ascii="Times New Roman" w:hAnsi="Times New Roman" w:cs="Times New Roman"/>
          <w:sz w:val="24"/>
          <w:szCs w:val="24"/>
        </w:rPr>
        <w:t>ZPOŚGK.I.6220.3.4.2023.AK</w:t>
      </w:r>
      <w:r w:rsidR="00B239A3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Pr="00EE4928">
        <w:rPr>
          <w:rFonts w:ascii="Times New Roman" w:hAnsi="Times New Roman" w:cs="Times New Roman"/>
          <w:sz w:val="24"/>
          <w:szCs w:val="24"/>
        </w:rPr>
        <w:t xml:space="preserve">do Państwowego Powiatowego Inspektora </w:t>
      </w:r>
      <w:r w:rsidR="00D73CFF" w:rsidRPr="00EE4928">
        <w:rPr>
          <w:rFonts w:ascii="Times New Roman" w:hAnsi="Times New Roman" w:cs="Times New Roman"/>
          <w:sz w:val="24"/>
          <w:szCs w:val="24"/>
        </w:rPr>
        <w:t>Sanitarnego</w:t>
      </w:r>
      <w:r w:rsidRPr="00EE4928">
        <w:rPr>
          <w:rFonts w:ascii="Times New Roman" w:hAnsi="Times New Roman" w:cs="Times New Roman"/>
          <w:sz w:val="24"/>
          <w:szCs w:val="24"/>
        </w:rPr>
        <w:t xml:space="preserve"> w Choszcznie oraz </w:t>
      </w:r>
      <w:r w:rsidR="00E84C7F" w:rsidRPr="00EE4928">
        <w:rPr>
          <w:rFonts w:ascii="Times New Roman" w:hAnsi="Times New Roman" w:cs="Times New Roman"/>
          <w:sz w:val="24"/>
          <w:szCs w:val="24"/>
        </w:rPr>
        <w:t>pismem znak</w:t>
      </w:r>
      <w:r w:rsidR="00DD05E3">
        <w:rPr>
          <w:rFonts w:ascii="Times New Roman" w:hAnsi="Times New Roman" w:cs="Times New Roman"/>
          <w:sz w:val="24"/>
          <w:szCs w:val="24"/>
        </w:rPr>
        <w:t xml:space="preserve">: </w:t>
      </w:r>
      <w:r w:rsidR="00B239A3">
        <w:rPr>
          <w:rFonts w:ascii="Times New Roman" w:hAnsi="Times New Roman" w:cs="Times New Roman"/>
          <w:sz w:val="24"/>
          <w:szCs w:val="24"/>
        </w:rPr>
        <w:t>ZPOŚGK.I.6220.3.9.2023.AK</w:t>
      </w:r>
      <w:r w:rsidR="00B239A3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41583E">
        <w:rPr>
          <w:rFonts w:ascii="Times New Roman" w:hAnsi="Times New Roman" w:cs="Times New Roman"/>
          <w:sz w:val="24"/>
          <w:szCs w:val="24"/>
        </w:rPr>
        <w:t xml:space="preserve">do Dyrektora Zarządu Zlewni </w:t>
      </w:r>
      <w:r w:rsidR="00E84C7F" w:rsidRPr="00EE4928">
        <w:rPr>
          <w:rFonts w:ascii="Times New Roman" w:hAnsi="Times New Roman" w:cs="Times New Roman"/>
          <w:sz w:val="24"/>
          <w:szCs w:val="24"/>
        </w:rPr>
        <w:t xml:space="preserve">w </w:t>
      </w:r>
      <w:r w:rsidR="00496604">
        <w:rPr>
          <w:rFonts w:ascii="Times New Roman" w:hAnsi="Times New Roman" w:cs="Times New Roman"/>
          <w:sz w:val="24"/>
          <w:szCs w:val="24"/>
        </w:rPr>
        <w:t>Stargardzie</w:t>
      </w:r>
      <w:r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41583E">
        <w:rPr>
          <w:rFonts w:ascii="Times New Roman" w:hAnsi="Times New Roman" w:cs="Times New Roman"/>
          <w:sz w:val="24"/>
          <w:szCs w:val="24"/>
        </w:rPr>
        <w:t xml:space="preserve">Państwowego Gospodarstwa Wodnego Wody Polskie </w:t>
      </w:r>
      <w:r w:rsidRPr="00EE4928">
        <w:rPr>
          <w:rFonts w:ascii="Times New Roman" w:hAnsi="Times New Roman" w:cs="Times New Roman"/>
          <w:sz w:val="24"/>
          <w:szCs w:val="24"/>
        </w:rPr>
        <w:t>z wnioskiem o wydanie opinii</w:t>
      </w:r>
      <w:r w:rsidR="00D008C1" w:rsidRPr="00EE4928">
        <w:rPr>
          <w:rFonts w:ascii="Times New Roman" w:hAnsi="Times New Roman" w:cs="Times New Roman"/>
          <w:sz w:val="24"/>
          <w:szCs w:val="24"/>
        </w:rPr>
        <w:t>,</w:t>
      </w:r>
      <w:r w:rsidRPr="00EE4928">
        <w:rPr>
          <w:rFonts w:ascii="Times New Roman" w:hAnsi="Times New Roman" w:cs="Times New Roman"/>
          <w:sz w:val="24"/>
          <w:szCs w:val="24"/>
        </w:rPr>
        <w:t xml:space="preserve"> co do potrzeby przeprowadzenia oceny oddziaływania na środowisko i ewentualnego zakresu raportu o od</w:t>
      </w:r>
      <w:r w:rsidR="009323D8">
        <w:rPr>
          <w:rFonts w:ascii="Times New Roman" w:hAnsi="Times New Roman" w:cs="Times New Roman"/>
          <w:sz w:val="24"/>
          <w:szCs w:val="24"/>
        </w:rPr>
        <w:t>d</w:t>
      </w:r>
      <w:r w:rsidRPr="00EE4928">
        <w:rPr>
          <w:rFonts w:ascii="Times New Roman" w:hAnsi="Times New Roman" w:cs="Times New Roman"/>
          <w:sz w:val="24"/>
          <w:szCs w:val="24"/>
        </w:rPr>
        <w:t xml:space="preserve">ziaływaniu na </w:t>
      </w:r>
      <w:r w:rsidR="00D73CFF" w:rsidRPr="00EE4928">
        <w:rPr>
          <w:rFonts w:ascii="Times New Roman" w:hAnsi="Times New Roman" w:cs="Times New Roman"/>
          <w:sz w:val="24"/>
          <w:szCs w:val="24"/>
        </w:rPr>
        <w:t>środowisko</w:t>
      </w:r>
      <w:r w:rsidRPr="00EE4928">
        <w:rPr>
          <w:rFonts w:ascii="Times New Roman" w:hAnsi="Times New Roman" w:cs="Times New Roman"/>
          <w:sz w:val="24"/>
          <w:szCs w:val="24"/>
        </w:rPr>
        <w:t xml:space="preserve"> dla planowanego </w:t>
      </w:r>
      <w:r w:rsidR="00D73CFF" w:rsidRPr="00EE4928">
        <w:rPr>
          <w:rFonts w:ascii="Times New Roman" w:hAnsi="Times New Roman" w:cs="Times New Roman"/>
          <w:sz w:val="24"/>
          <w:szCs w:val="24"/>
        </w:rPr>
        <w:t>przedsięwzięcia</w:t>
      </w:r>
      <w:r w:rsidRPr="00EE4928">
        <w:rPr>
          <w:rFonts w:ascii="Times New Roman" w:hAnsi="Times New Roman" w:cs="Times New Roman"/>
          <w:sz w:val="24"/>
          <w:szCs w:val="24"/>
        </w:rPr>
        <w:t xml:space="preserve"> dołączając dokumenty wymienione w art. 64 ust. </w:t>
      </w:r>
      <w:r w:rsidR="00D73CFF" w:rsidRPr="00EE4928">
        <w:rPr>
          <w:rFonts w:ascii="Times New Roman" w:hAnsi="Times New Roman" w:cs="Times New Roman"/>
          <w:sz w:val="24"/>
          <w:szCs w:val="24"/>
        </w:rPr>
        <w:t>u</w:t>
      </w:r>
      <w:r w:rsidRPr="00EE4928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Pr="00EE492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EE4928">
        <w:rPr>
          <w:rFonts w:ascii="Times New Roman" w:hAnsi="Times New Roman" w:cs="Times New Roman"/>
          <w:sz w:val="24"/>
          <w:szCs w:val="24"/>
        </w:rPr>
        <w:t>.</w:t>
      </w:r>
    </w:p>
    <w:p w14:paraId="4AA20FCB" w14:textId="77777777" w:rsidR="00743864" w:rsidRDefault="00BC163A" w:rsidP="0034644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Państwowy Powiatowy Inspektor Sanitarny w Choszcznie pismem</w:t>
      </w:r>
      <w:r w:rsidR="00A63770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Pr="00EE4928">
        <w:rPr>
          <w:rFonts w:ascii="Times New Roman" w:hAnsi="Times New Roman" w:cs="Times New Roman"/>
          <w:sz w:val="24"/>
          <w:szCs w:val="24"/>
        </w:rPr>
        <w:t xml:space="preserve">z dnia </w:t>
      </w:r>
      <w:r w:rsidR="008710B6">
        <w:rPr>
          <w:rFonts w:ascii="Times New Roman" w:hAnsi="Times New Roman" w:cs="Times New Roman"/>
          <w:sz w:val="24"/>
          <w:szCs w:val="24"/>
        </w:rPr>
        <w:t>18 lipca 2023 r.</w:t>
      </w:r>
      <w:r w:rsidR="00D164BB" w:rsidRPr="00EE4928">
        <w:rPr>
          <w:rFonts w:ascii="Times New Roman" w:hAnsi="Times New Roman" w:cs="Times New Roman"/>
          <w:sz w:val="24"/>
          <w:szCs w:val="24"/>
        </w:rPr>
        <w:t xml:space="preserve">, znak: </w:t>
      </w:r>
      <w:r w:rsidR="008710B6">
        <w:rPr>
          <w:rFonts w:ascii="Times New Roman" w:hAnsi="Times New Roman" w:cs="Times New Roman"/>
          <w:sz w:val="24"/>
          <w:szCs w:val="24"/>
        </w:rPr>
        <w:t xml:space="preserve">ZNS.9022.2.1.24.2023 </w:t>
      </w:r>
      <w:r w:rsidR="00346448">
        <w:rPr>
          <w:rFonts w:ascii="Times New Roman" w:hAnsi="Times New Roman" w:cs="Times New Roman"/>
          <w:sz w:val="24"/>
          <w:szCs w:val="24"/>
        </w:rPr>
        <w:t>stwierdził potrzeby</w:t>
      </w:r>
      <w:r w:rsidR="00A63770" w:rsidRPr="00EE4928">
        <w:rPr>
          <w:rFonts w:ascii="Times New Roman" w:hAnsi="Times New Roman" w:cs="Times New Roman"/>
          <w:sz w:val="24"/>
          <w:szCs w:val="24"/>
        </w:rPr>
        <w:t xml:space="preserve"> przeprowadzenia oceny od</w:t>
      </w:r>
      <w:r w:rsidR="0085625B">
        <w:rPr>
          <w:rFonts w:ascii="Times New Roman" w:hAnsi="Times New Roman" w:cs="Times New Roman"/>
          <w:sz w:val="24"/>
          <w:szCs w:val="24"/>
        </w:rPr>
        <w:t>d</w:t>
      </w:r>
      <w:r w:rsidR="00A63770" w:rsidRPr="00EE4928">
        <w:rPr>
          <w:rFonts w:ascii="Times New Roman" w:hAnsi="Times New Roman" w:cs="Times New Roman"/>
          <w:sz w:val="24"/>
          <w:szCs w:val="24"/>
        </w:rPr>
        <w:t>ziaływania na środowisko w/w przedsięwzięcia</w:t>
      </w:r>
      <w:r w:rsidR="008710B6">
        <w:rPr>
          <w:rFonts w:ascii="Times New Roman" w:hAnsi="Times New Roman" w:cs="Times New Roman"/>
          <w:sz w:val="24"/>
          <w:szCs w:val="24"/>
        </w:rPr>
        <w:t xml:space="preserve"> oraz wskazał zakres raportu.</w:t>
      </w:r>
    </w:p>
    <w:p w14:paraId="4644B417" w14:textId="77777777" w:rsidR="008C73F9" w:rsidRDefault="00E85E06" w:rsidP="008C73F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Zarządu Zlewni w Stargardzie Państwowego </w:t>
      </w:r>
      <w:r w:rsidR="00AC35EC">
        <w:rPr>
          <w:rFonts w:ascii="Times New Roman" w:hAnsi="Times New Roman" w:cs="Times New Roman"/>
          <w:sz w:val="24"/>
          <w:szCs w:val="24"/>
        </w:rPr>
        <w:t xml:space="preserve">Gospodarstwa Wodnego Wody Polskie </w:t>
      </w:r>
      <w:r w:rsidR="00AC35EC" w:rsidRPr="00EE4928">
        <w:rPr>
          <w:rFonts w:ascii="Times New Roman" w:hAnsi="Times New Roman" w:cs="Times New Roman"/>
          <w:sz w:val="24"/>
          <w:szCs w:val="24"/>
        </w:rPr>
        <w:t xml:space="preserve">pismem z dnia </w:t>
      </w:r>
      <w:r w:rsidR="008710B6">
        <w:rPr>
          <w:rFonts w:ascii="Times New Roman" w:hAnsi="Times New Roman" w:cs="Times New Roman"/>
          <w:sz w:val="24"/>
          <w:szCs w:val="24"/>
        </w:rPr>
        <w:t>27 lipca 2023</w:t>
      </w:r>
      <w:r w:rsidR="007F765A">
        <w:rPr>
          <w:rFonts w:ascii="Times New Roman" w:hAnsi="Times New Roman" w:cs="Times New Roman"/>
          <w:sz w:val="24"/>
          <w:szCs w:val="24"/>
        </w:rPr>
        <w:t>r.</w:t>
      </w:r>
      <w:r w:rsidR="00554BA3">
        <w:rPr>
          <w:rFonts w:ascii="Times New Roman" w:hAnsi="Times New Roman" w:cs="Times New Roman"/>
          <w:sz w:val="24"/>
          <w:szCs w:val="24"/>
        </w:rPr>
        <w:t xml:space="preserve"> </w:t>
      </w:r>
      <w:r w:rsidR="00AC35EC" w:rsidRPr="00EE4928">
        <w:rPr>
          <w:rFonts w:ascii="Times New Roman" w:hAnsi="Times New Roman" w:cs="Times New Roman"/>
          <w:sz w:val="24"/>
          <w:szCs w:val="24"/>
        </w:rPr>
        <w:t xml:space="preserve">znak: </w:t>
      </w:r>
      <w:r w:rsidR="008710B6">
        <w:rPr>
          <w:rFonts w:ascii="Times New Roman" w:hAnsi="Times New Roman" w:cs="Times New Roman"/>
          <w:sz w:val="24"/>
          <w:szCs w:val="24"/>
        </w:rPr>
        <w:t>SZ.ZZŚ.3.4901</w:t>
      </w:r>
      <w:r w:rsidR="00AC35EC">
        <w:rPr>
          <w:rFonts w:ascii="Times New Roman" w:hAnsi="Times New Roman" w:cs="Times New Roman"/>
          <w:sz w:val="24"/>
          <w:szCs w:val="24"/>
        </w:rPr>
        <w:t>.</w:t>
      </w:r>
      <w:r w:rsidR="008710B6">
        <w:rPr>
          <w:rFonts w:ascii="Times New Roman" w:hAnsi="Times New Roman" w:cs="Times New Roman"/>
          <w:sz w:val="24"/>
          <w:szCs w:val="24"/>
        </w:rPr>
        <w:t>130.2023.OS</w:t>
      </w:r>
      <w:r w:rsidR="00AC35EC" w:rsidRPr="00EE4928">
        <w:rPr>
          <w:rFonts w:ascii="Times New Roman" w:hAnsi="Times New Roman" w:cs="Times New Roman"/>
          <w:sz w:val="24"/>
          <w:szCs w:val="24"/>
        </w:rPr>
        <w:t xml:space="preserve"> wyraził opinię, iż</w:t>
      </w:r>
      <w:r w:rsidR="007F765A">
        <w:rPr>
          <w:rFonts w:ascii="Times New Roman" w:hAnsi="Times New Roman" w:cs="Times New Roman"/>
          <w:sz w:val="24"/>
          <w:szCs w:val="24"/>
        </w:rPr>
        <w:t xml:space="preserve"> dla w/w przedsięwzięcia </w:t>
      </w:r>
      <w:r w:rsidR="008710B6">
        <w:rPr>
          <w:rFonts w:ascii="Times New Roman" w:hAnsi="Times New Roman" w:cs="Times New Roman"/>
          <w:sz w:val="24"/>
          <w:szCs w:val="24"/>
        </w:rPr>
        <w:t xml:space="preserve">nie </w:t>
      </w:r>
      <w:r w:rsidR="00AC35EC">
        <w:rPr>
          <w:rFonts w:ascii="Times New Roman" w:hAnsi="Times New Roman" w:cs="Times New Roman"/>
          <w:sz w:val="24"/>
          <w:szCs w:val="24"/>
        </w:rPr>
        <w:t xml:space="preserve">istnieje konieczność </w:t>
      </w:r>
      <w:r w:rsidR="00AC35EC" w:rsidRPr="00EE4928">
        <w:rPr>
          <w:rFonts w:ascii="Times New Roman" w:hAnsi="Times New Roman" w:cs="Times New Roman"/>
          <w:sz w:val="24"/>
          <w:szCs w:val="24"/>
        </w:rPr>
        <w:t>przeprowadzenia oceny oddziaływania na śro</w:t>
      </w:r>
      <w:r w:rsidR="009E67D7">
        <w:rPr>
          <w:rFonts w:ascii="Times New Roman" w:hAnsi="Times New Roman" w:cs="Times New Roman"/>
          <w:sz w:val="24"/>
          <w:szCs w:val="24"/>
        </w:rPr>
        <w:t>dowisko.</w:t>
      </w:r>
      <w:r w:rsidR="008C73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BDABEC" w14:textId="77777777" w:rsidR="00A745B2" w:rsidRDefault="00EF250C" w:rsidP="00777FF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Regionalny Dyrektor Ochrony Środowiska w Szczecinie pismem z dnia </w:t>
      </w:r>
      <w:r w:rsidR="00D54F7D">
        <w:rPr>
          <w:rFonts w:ascii="Times New Roman" w:hAnsi="Times New Roman" w:cs="Times New Roman"/>
          <w:sz w:val="24"/>
          <w:szCs w:val="24"/>
        </w:rPr>
        <w:t>21 lipca 2023 r, znak WONS.4220.260.2023.MM wezwał do złożenia wyjaśnień na jakiej podstawie sformułowano wnioski, iż planowane przedsięwzięcie nie będzie źródłem uciążliwości w zakresie hałasu oddziałującego na najbliżej zlokalizowaną zabudowę mieszkaniową. W dniu 10 sierpnia 2023 r. Inwestor przedłożył uzupełnienie karty informacyjnej przedsięwzięcia przedkładając analizę akustyczną wpływu planowanej inwestycji wraz z oddziaływaniem skumulowanym znajdującej się na działce 19/6 obręb Mielęcin.</w:t>
      </w:r>
      <w:r w:rsidR="00F27941">
        <w:rPr>
          <w:rFonts w:ascii="Times New Roman" w:hAnsi="Times New Roman" w:cs="Times New Roman"/>
          <w:sz w:val="24"/>
          <w:szCs w:val="24"/>
        </w:rPr>
        <w:t xml:space="preserve"> Po przedłożeniu uzupełnienia do organu opiniującego Regionalnego Dyrektora Ochrony Środowiska w Szczecinie wydał postanowienie znak:WONS.4220.260.2023.MM z dnia 31 sierpnia 2023 r. w którym wyraził </w:t>
      </w:r>
      <w:r w:rsidR="00F27941">
        <w:rPr>
          <w:rFonts w:ascii="Times New Roman" w:hAnsi="Times New Roman" w:cs="Times New Roman"/>
          <w:sz w:val="24"/>
          <w:szCs w:val="24"/>
        </w:rPr>
        <w:lastRenderedPageBreak/>
        <w:t xml:space="preserve">opinię, iż dla ww. przedsięwzięcia nie istnieje konieczność przeprowadzenia oceny oddziaływania na środowisko. </w:t>
      </w:r>
    </w:p>
    <w:p w14:paraId="0B796736" w14:textId="77777777" w:rsidR="003E7FF7" w:rsidRDefault="003E7FF7" w:rsidP="00777FF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Realizacja przedsięwzięcia związana będzie z emisją hałasu i zanieczyszczeń do powietrza pochodzącą z maszyn i urządzeń oraz z powstaniem odpadów z </w:t>
      </w:r>
      <w:r w:rsidR="00200F09">
        <w:rPr>
          <w:rFonts w:ascii="Times New Roman" w:hAnsi="Times New Roman" w:cs="Times New Roman"/>
          <w:sz w:val="24"/>
          <w:szCs w:val="24"/>
        </w:rPr>
        <w:t>grupy</w:t>
      </w:r>
      <w:r>
        <w:rPr>
          <w:rFonts w:ascii="Times New Roman" w:hAnsi="Times New Roman" w:cs="Times New Roman"/>
          <w:sz w:val="24"/>
          <w:szCs w:val="24"/>
        </w:rPr>
        <w:t xml:space="preserve"> 15,16 i 17 katalogu odpadów. Ze względu na krótkotrwały i </w:t>
      </w:r>
      <w:r w:rsidR="00200F09">
        <w:rPr>
          <w:rFonts w:ascii="Times New Roman" w:hAnsi="Times New Roman" w:cs="Times New Roman"/>
          <w:sz w:val="24"/>
          <w:szCs w:val="24"/>
        </w:rPr>
        <w:t>lokalny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0F09">
        <w:rPr>
          <w:rFonts w:ascii="Times New Roman" w:hAnsi="Times New Roman" w:cs="Times New Roman"/>
          <w:sz w:val="24"/>
          <w:szCs w:val="24"/>
        </w:rPr>
        <w:t>charakter</w:t>
      </w:r>
      <w:r>
        <w:rPr>
          <w:rFonts w:ascii="Times New Roman" w:hAnsi="Times New Roman" w:cs="Times New Roman"/>
          <w:sz w:val="24"/>
          <w:szCs w:val="24"/>
        </w:rPr>
        <w:t xml:space="preserve"> prac nie przewiduje się wystąpienia znaczącego oddziaływania na środowisko i tereny przyległe. W celu zmniejszenia </w:t>
      </w:r>
      <w:r w:rsidR="00200F09">
        <w:rPr>
          <w:rFonts w:ascii="Times New Roman" w:hAnsi="Times New Roman" w:cs="Times New Roman"/>
          <w:sz w:val="24"/>
          <w:szCs w:val="24"/>
        </w:rPr>
        <w:t>oddziaływań</w:t>
      </w:r>
      <w:r>
        <w:rPr>
          <w:rFonts w:ascii="Times New Roman" w:hAnsi="Times New Roman" w:cs="Times New Roman"/>
          <w:sz w:val="24"/>
          <w:szCs w:val="24"/>
        </w:rPr>
        <w:t xml:space="preserve"> przedmiotowe prace będą prowadzone jedynie w porze dziennej, natomiast odpady zostaną zagospodarowane zgodnie z obowiązującymi przepisami w tym zakresie. </w:t>
      </w:r>
    </w:p>
    <w:p w14:paraId="4B793A5D" w14:textId="77777777" w:rsidR="002E2E28" w:rsidRDefault="002E2E28" w:rsidP="00777FF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etapie eksploatacji instalacji źródłem emisji substancji do powietrza będą: linia do produkcji </w:t>
      </w:r>
      <w:proofErr w:type="spellStart"/>
      <w:r>
        <w:rPr>
          <w:rFonts w:ascii="Times New Roman" w:hAnsi="Times New Roman" w:cs="Times New Roman"/>
          <w:sz w:val="24"/>
          <w:szCs w:val="24"/>
        </w:rPr>
        <w:t>peletu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kotłownia kontenerowa, ruch pojazdów dostarczających materiał do produkcji </w:t>
      </w:r>
      <w:proofErr w:type="spellStart"/>
      <w:r>
        <w:rPr>
          <w:rFonts w:ascii="Times New Roman" w:hAnsi="Times New Roman" w:cs="Times New Roman"/>
          <w:sz w:val="24"/>
          <w:szCs w:val="24"/>
        </w:rPr>
        <w:t>peletu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odbierających produkt końcowy. Linia do produkcji </w:t>
      </w:r>
      <w:proofErr w:type="spellStart"/>
      <w:r>
        <w:rPr>
          <w:rFonts w:ascii="Times New Roman" w:hAnsi="Times New Roman" w:cs="Times New Roman"/>
          <w:sz w:val="24"/>
          <w:szCs w:val="24"/>
        </w:rPr>
        <w:t>peletu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zostanie umiejscowiona w budynku, dzięki czemu emisja pyłu zostanie zminimalizowana. Jednym źródłem emisji gazów i pyłów do powietrza będzie kocioł na biomasę, który będzie dostarczał ciepło do procesu </w:t>
      </w:r>
      <w:proofErr w:type="spellStart"/>
      <w:r>
        <w:rPr>
          <w:rFonts w:ascii="Times New Roman" w:hAnsi="Times New Roman" w:cs="Times New Roman"/>
          <w:sz w:val="24"/>
          <w:szCs w:val="24"/>
        </w:rPr>
        <w:t>peletowania</w:t>
      </w:r>
      <w:proofErr w:type="spellEnd"/>
      <w:r>
        <w:rPr>
          <w:rFonts w:ascii="Times New Roman" w:hAnsi="Times New Roman" w:cs="Times New Roman"/>
          <w:sz w:val="24"/>
          <w:szCs w:val="24"/>
        </w:rPr>
        <w:t>, zatem emisja z procesów spalania będzie dużo niższa w przypadku pieców opalanych paliwem stałym np. węglem.</w:t>
      </w:r>
    </w:p>
    <w:p w14:paraId="04C0E106" w14:textId="77777777" w:rsidR="00CB3A94" w:rsidRDefault="00CB3A94" w:rsidP="00777FF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Eksploatacja przedsięwzięcia związana będzie z emisją hałasu do źródeł stacjonarnych punktowych, stacjonarnych kubaturowych oraz źródeł niestacjonarnych. W ocenie wpływu inwestycji na środowisko akustyczne wzięto pod uwagę całkowity ruch pojazdów ciężkich związanych z funkcjonowaniem zakładu. W wyniki obliczeń nie stwierdzono przekroczeń dopuszczalnego poziomu hałasu na tym terenie, obliczony równoważny poziom hałasu w porze dnia i w porze nocnej nie przekroczy 40</w:t>
      </w:r>
      <w:r w:rsidR="00C0438E">
        <w:rPr>
          <w:rFonts w:ascii="Times New Roman" w:hAnsi="Times New Roman" w:cs="Times New Roman"/>
          <w:sz w:val="24"/>
          <w:szCs w:val="24"/>
        </w:rPr>
        <w:t>dB</w:t>
      </w:r>
      <w:r w:rsidR="00050D4C">
        <w:rPr>
          <w:rFonts w:ascii="Times New Roman" w:hAnsi="Times New Roman" w:cs="Times New Roman"/>
          <w:sz w:val="24"/>
          <w:szCs w:val="24"/>
        </w:rPr>
        <w:t>.</w:t>
      </w:r>
    </w:p>
    <w:p w14:paraId="7685517B" w14:textId="77777777" w:rsidR="009A56AA" w:rsidRDefault="009A56AA" w:rsidP="00777FF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realizacją przedsięwzięcia nie planuje się zniszczenia szaty roślinnej i wycinki krzewów oraz drzew. </w:t>
      </w:r>
    </w:p>
    <w:p w14:paraId="7393E5A0" w14:textId="77777777" w:rsidR="00777FF9" w:rsidRDefault="00777FF9" w:rsidP="00777FF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Biorąc pod uwagę zakres i przewidywane oddziaływanie inwestycji, należy stwierdzić że przedsięwzięcie nie będzie miało negatywnego wpływu na klimat.</w:t>
      </w:r>
    </w:p>
    <w:p w14:paraId="0BDD1467" w14:textId="77777777" w:rsidR="00777FF9" w:rsidRDefault="00777FF9" w:rsidP="00777FF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Przedmiotowe przedsięwzięcie zostanie zlokalizowane na obszarze nieobjętym ochroną krajobrazową, na terenie zainwestowanym, a ze względu na niewielką skalę w odniesieniu do obiektów już istniejących na terenie zakładu, wpływ na zmianę walorów krajobrazowych będzie pomijalnie niski.</w:t>
      </w:r>
    </w:p>
    <w:p w14:paraId="3B646ED6" w14:textId="77777777" w:rsidR="00280BD1" w:rsidRPr="00E2182D" w:rsidRDefault="00280BD1" w:rsidP="00777FF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promieniu do 500 m zostały wydane decyzje o środowiskowych uwarunkowaniach dla następujących przedsięwzięć. Budowa biogazowni rolniczej Mielęcin I</w:t>
      </w:r>
      <w:r w:rsidR="00A24668">
        <w:rPr>
          <w:rFonts w:ascii="Times New Roman" w:hAnsi="Times New Roman" w:cs="Times New Roman"/>
          <w:sz w:val="24"/>
          <w:szCs w:val="24"/>
        </w:rPr>
        <w:t xml:space="preserve">I na działce o nr </w:t>
      </w:r>
      <w:proofErr w:type="spellStart"/>
      <w:r w:rsidR="00A24668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A24668">
        <w:rPr>
          <w:rFonts w:ascii="Times New Roman" w:hAnsi="Times New Roman" w:cs="Times New Roman"/>
          <w:sz w:val="24"/>
          <w:szCs w:val="24"/>
        </w:rPr>
        <w:t>. 30/8</w:t>
      </w:r>
      <w:r>
        <w:rPr>
          <w:rFonts w:ascii="Times New Roman" w:hAnsi="Times New Roman" w:cs="Times New Roman"/>
          <w:sz w:val="24"/>
          <w:szCs w:val="24"/>
        </w:rPr>
        <w:t xml:space="preserve"> w obrębie Mielęcin, gmina Krzęcin. Rozbudowa istniejącej fermy tuczu drobiu, zlokalizowana w miejscowości Mielęcin na terenie działek o nr </w:t>
      </w:r>
      <w:proofErr w:type="spellStart"/>
      <w:r>
        <w:rPr>
          <w:rFonts w:ascii="Times New Roman" w:hAnsi="Times New Roman" w:cs="Times New Roman"/>
          <w:sz w:val="24"/>
          <w:szCs w:val="24"/>
        </w:rPr>
        <w:t>ewid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30/5, 30/3 oraz 41/10. Budowa farmy fotowoltaicznej o mocy do 10 MW wraz z niezbędną infrastrukturą techniczną </w:t>
      </w:r>
      <w:r w:rsidR="0006319F">
        <w:rPr>
          <w:rFonts w:ascii="Times New Roman" w:hAnsi="Times New Roman" w:cs="Times New Roman"/>
          <w:sz w:val="24"/>
          <w:szCs w:val="24"/>
        </w:rPr>
        <w:t xml:space="preserve">na działce o nr </w:t>
      </w:r>
      <w:proofErr w:type="spellStart"/>
      <w:r w:rsidR="0006319F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06319F">
        <w:rPr>
          <w:rFonts w:ascii="Times New Roman" w:hAnsi="Times New Roman" w:cs="Times New Roman"/>
          <w:sz w:val="24"/>
          <w:szCs w:val="24"/>
        </w:rPr>
        <w:t>. 19/9 w obrębie Mielęcin. Zagospodarowanie działki nr 19/6 obejmujące budowę trzech silosów płaskodennych o pojemności 7661 m</w:t>
      </w:r>
      <w:r w:rsidR="0006319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6319F">
        <w:rPr>
          <w:rFonts w:ascii="Times New Roman" w:hAnsi="Times New Roman" w:cs="Times New Roman"/>
          <w:sz w:val="24"/>
          <w:szCs w:val="24"/>
        </w:rPr>
        <w:t xml:space="preserve"> każdy, suszarnia zbożowa, dwóch silosów lejowych o pojemności 437 m</w:t>
      </w:r>
      <w:r w:rsidR="0006319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2182D">
        <w:rPr>
          <w:rFonts w:ascii="Times New Roman" w:hAnsi="Times New Roman" w:cs="Times New Roman"/>
          <w:sz w:val="24"/>
          <w:szCs w:val="24"/>
        </w:rPr>
        <w:t xml:space="preserve"> każdy, czyszczalnia zbożowa, wiaty wraz z koszem zasypowym i sterownią, silosu ekspedycyjnego, dwóch wag najazdowych, zbiornika ppoż. o pojemności 200 m</w:t>
      </w:r>
      <w:r w:rsidR="00E2182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2182D">
        <w:rPr>
          <w:rFonts w:ascii="Times New Roman" w:hAnsi="Times New Roman" w:cs="Times New Roman"/>
          <w:sz w:val="24"/>
          <w:szCs w:val="24"/>
        </w:rPr>
        <w:t xml:space="preserve"> zbiornika na nieczystości ciekłe o pojemności 10 m</w:t>
      </w:r>
      <w:r w:rsidR="00E2182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2182D">
        <w:rPr>
          <w:rFonts w:ascii="Times New Roman" w:hAnsi="Times New Roman" w:cs="Times New Roman"/>
          <w:sz w:val="24"/>
          <w:szCs w:val="24"/>
        </w:rPr>
        <w:t xml:space="preserve"> zostało zrealizowane po rozbiórce 24 silosów zbożowych wiaty i wagi samochodowej na podstawie decyzji nr 60 zatwierdzającej projekt budowlany i udzielającej pozwolenia na budowę. Mając powyższe na uwadze, w związku z funkcjonowaniem ww. przedsięwzięć może dochodzić do kumulacji oddziaływań w zakresie zwiększenia ruchu transportowego na lokalnym układzie drogowym, jednak nie przewiduje się przekroczenia standardów jakości </w:t>
      </w:r>
      <w:r w:rsidR="0053785A">
        <w:rPr>
          <w:rFonts w:ascii="Times New Roman" w:hAnsi="Times New Roman" w:cs="Times New Roman"/>
          <w:sz w:val="24"/>
          <w:szCs w:val="24"/>
        </w:rPr>
        <w:t>środowiska w tym zakresie.</w:t>
      </w:r>
      <w:r w:rsidR="00ED5D3A">
        <w:rPr>
          <w:rFonts w:ascii="Times New Roman" w:hAnsi="Times New Roman" w:cs="Times New Roman"/>
          <w:sz w:val="24"/>
          <w:szCs w:val="24"/>
        </w:rPr>
        <w:t xml:space="preserve">  W związku z powyższym nie dojdzie do przekroczenia norm hałasu oraz emisji zanieczyszczeń, które mogłyby mieć wpływ na zdrowie i życie ludzi oraz możliwość spowodowania konfliktów społecznych.</w:t>
      </w:r>
    </w:p>
    <w:p w14:paraId="16FCE328" w14:textId="77777777" w:rsidR="0013348A" w:rsidRPr="00907BFD" w:rsidRDefault="0013348A" w:rsidP="006A127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07BFD">
        <w:rPr>
          <w:rFonts w:ascii="Times New Roman" w:hAnsi="Times New Roman" w:cs="Times New Roman"/>
          <w:sz w:val="24"/>
          <w:szCs w:val="24"/>
        </w:rPr>
        <w:t>Analizując przedłożone dokumenty nie stwierdzono możliwości wystąpienia transgranicznego oddziaływania na środowisko. Wynika to przede wszystkim z charakteru przedsięwzięcia oraz ze znacznej odległości od granic Rzeczypospolitej Polskiej.</w:t>
      </w:r>
    </w:p>
    <w:p w14:paraId="7EA34015" w14:textId="77777777" w:rsidR="00F40ACA" w:rsidRDefault="00C75ABA" w:rsidP="00777FF9">
      <w:pPr>
        <w:pStyle w:val="NormalnyWeb"/>
        <w:spacing w:line="360" w:lineRule="auto"/>
        <w:ind w:firstLine="360"/>
        <w:jc w:val="both"/>
      </w:pPr>
      <w:r>
        <w:t xml:space="preserve">W dniu </w:t>
      </w:r>
      <w:r w:rsidR="006E5C7E">
        <w:t>28 listopada 2023</w:t>
      </w:r>
      <w:r>
        <w:t>r.  zgodnie z art. 10 § 1 k.p.a., organ prowadzący postępowanie poinformował strony o zakończeniu postępowania dowodowego i możliwości w terminie 7 dni, licząc od dnia doręczenia zawiadomienia, wypowiedzenia się co do zebranych w sprawie dowodów i materiałów oraz zgłoszonych żądań. Z zebranymi dowodami i materiałami w przedmiotowej sprawie, nie zapoznała się żadna strona.</w:t>
      </w:r>
      <w:r w:rsidR="00EF5904">
        <w:t xml:space="preserve"> </w:t>
      </w:r>
      <w:r w:rsidR="00FD702D">
        <w:t xml:space="preserve">Planowane przedsięwzięcie nie będzie powodować przekroczenia obowiązujących norm i w znaczny sposób nie pogorszy istniejącego środowiska, pod warunkiem zachowania parametrów technicznych i technologicznych, dla których przeprowadzono analizę w </w:t>
      </w:r>
      <w:r w:rsidR="006E5C7E">
        <w:t xml:space="preserve">karcie informacyjnej przedsięwzięcia </w:t>
      </w:r>
      <w:r w:rsidR="00FD702D">
        <w:t xml:space="preserve">oraz spełniając warunki realizacji przedsięwzięcia określone w niniejszej decyzji. </w:t>
      </w:r>
      <w:r w:rsidR="00803B32">
        <w:t xml:space="preserve">Integralną </w:t>
      </w:r>
      <w:r w:rsidR="008B5F2C">
        <w:t xml:space="preserve">część niniejszej decyzji stanowi załącznik nr 1 zawierający charakterystykę przedsięwzięcia, co wynika z treści art. 82 ust. 3 ustawy z dnia 3 października 2008 r. o udostępnieniu informacji o środowisku i jego ochronie, udziale społeczeństwa w </w:t>
      </w:r>
      <w:r w:rsidR="008B5F2C">
        <w:lastRenderedPageBreak/>
        <w:t>ochronie środowiska oraz ocenach oddziaływa</w:t>
      </w:r>
      <w:r w:rsidR="00791A2B">
        <w:t>nia na środowisko ( Dz.U. z 2023</w:t>
      </w:r>
      <w:r w:rsidR="008B5F2C">
        <w:t xml:space="preserve"> r. poz. </w:t>
      </w:r>
      <w:r w:rsidR="00437F3B">
        <w:t>1094</w:t>
      </w:r>
      <w:r w:rsidR="00C03F2A">
        <w:t xml:space="preserve"> ze zm.</w:t>
      </w:r>
      <w:r w:rsidR="008B5F2C">
        <w:t>).</w:t>
      </w:r>
    </w:p>
    <w:p w14:paraId="57DE5B91" w14:textId="77777777" w:rsidR="000F6DF1" w:rsidRPr="00EE4928" w:rsidRDefault="000F6DF1" w:rsidP="005B32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Biorąc pod uwagę powyższe orzeczono jak w sentencji. </w:t>
      </w:r>
    </w:p>
    <w:p w14:paraId="086B9FEC" w14:textId="77777777" w:rsidR="00025F07" w:rsidRPr="00EE4928" w:rsidRDefault="00025F07" w:rsidP="00F40AC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ab/>
      </w:r>
      <w:r w:rsidRPr="00EE4928">
        <w:rPr>
          <w:rFonts w:ascii="Times New Roman" w:hAnsi="Times New Roman" w:cs="Times New Roman"/>
          <w:sz w:val="24"/>
          <w:szCs w:val="24"/>
        </w:rPr>
        <w:tab/>
      </w:r>
      <w:r w:rsidRPr="00EE4928">
        <w:rPr>
          <w:rFonts w:ascii="Times New Roman" w:hAnsi="Times New Roman" w:cs="Times New Roman"/>
          <w:sz w:val="24"/>
          <w:szCs w:val="24"/>
        </w:rPr>
        <w:tab/>
      </w:r>
      <w:r w:rsidRPr="00EE4928">
        <w:rPr>
          <w:rFonts w:ascii="Times New Roman" w:hAnsi="Times New Roman" w:cs="Times New Roman"/>
          <w:sz w:val="24"/>
          <w:szCs w:val="24"/>
        </w:rPr>
        <w:tab/>
      </w:r>
      <w:r w:rsidRPr="00EE4928">
        <w:rPr>
          <w:rFonts w:ascii="Times New Roman" w:hAnsi="Times New Roman" w:cs="Times New Roman"/>
          <w:b/>
          <w:sz w:val="24"/>
          <w:szCs w:val="24"/>
        </w:rPr>
        <w:t>POUCZENIE</w:t>
      </w:r>
    </w:p>
    <w:p w14:paraId="23E2D6D6" w14:textId="77777777" w:rsidR="00025F07" w:rsidRPr="00EE4928" w:rsidRDefault="00025F07" w:rsidP="001C545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Od niniejszej decyzji służy odwołanie do Samorządowego Kolegium Odwoławczego w Szczecinie, w terminie 14 dni od daty doręczenia decyzji za pośrednictwem tut. organu. </w:t>
      </w:r>
    </w:p>
    <w:p w14:paraId="505888C3" w14:textId="77777777" w:rsidR="00025F07" w:rsidRPr="00EE4928" w:rsidRDefault="00025F07" w:rsidP="001C545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Zgodnie z</w:t>
      </w:r>
      <w:r w:rsidR="00055F79" w:rsidRPr="00EE4928">
        <w:rPr>
          <w:rFonts w:ascii="Times New Roman" w:hAnsi="Times New Roman" w:cs="Times New Roman"/>
          <w:sz w:val="24"/>
          <w:szCs w:val="24"/>
        </w:rPr>
        <w:t xml:space="preserve"> art. 127 a KPA strony mogą w trakcie biegu terminu odwoławczego-zrzec się prawa do wniesienia odwołania doręczając organowi stosowne oświadczenie.</w:t>
      </w:r>
    </w:p>
    <w:p w14:paraId="6F838371" w14:textId="77777777" w:rsidR="00055F79" w:rsidRPr="00EE4928" w:rsidRDefault="00055F79" w:rsidP="001C545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Zrzeczenie się tego pra</w:t>
      </w:r>
      <w:r w:rsidR="00C03F2A">
        <w:rPr>
          <w:rFonts w:ascii="Times New Roman" w:hAnsi="Times New Roman" w:cs="Times New Roman"/>
          <w:sz w:val="24"/>
          <w:szCs w:val="24"/>
        </w:rPr>
        <w:t>wa przez ostatnią ze stron postę</w:t>
      </w:r>
      <w:r w:rsidRPr="00EE4928">
        <w:rPr>
          <w:rFonts w:ascii="Times New Roman" w:hAnsi="Times New Roman" w:cs="Times New Roman"/>
          <w:sz w:val="24"/>
          <w:szCs w:val="24"/>
        </w:rPr>
        <w:t>powania, czyni decyzję ostateczną i prawomocną.</w:t>
      </w:r>
    </w:p>
    <w:p w14:paraId="3C56F617" w14:textId="77777777" w:rsidR="001A64AC" w:rsidRDefault="001A64AC" w:rsidP="00F40ACA">
      <w:pPr>
        <w:rPr>
          <w:rFonts w:ascii="Times New Roman" w:hAnsi="Times New Roman" w:cs="Times New Roman"/>
          <w:b/>
          <w:sz w:val="24"/>
          <w:szCs w:val="24"/>
        </w:rPr>
      </w:pPr>
    </w:p>
    <w:p w14:paraId="7B2CBAD0" w14:textId="31A358E1" w:rsidR="001A64AC" w:rsidRDefault="001A64AC" w:rsidP="001A64A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Krzęcin</w:t>
      </w:r>
    </w:p>
    <w:p w14:paraId="094462BF" w14:textId="77777777" w:rsidR="001A64AC" w:rsidRDefault="001A64AC" w:rsidP="00F40ACA">
      <w:pPr>
        <w:rPr>
          <w:rFonts w:ascii="Times New Roman" w:hAnsi="Times New Roman" w:cs="Times New Roman"/>
          <w:b/>
          <w:sz w:val="24"/>
          <w:szCs w:val="24"/>
        </w:rPr>
      </w:pPr>
    </w:p>
    <w:p w14:paraId="235687C1" w14:textId="7E07B8AB" w:rsidR="00D260B6" w:rsidRPr="00EE4928" w:rsidRDefault="0060035B" w:rsidP="00F40ACA">
      <w:pPr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b/>
          <w:sz w:val="24"/>
          <w:szCs w:val="24"/>
        </w:rPr>
        <w:t>Załączniki:</w:t>
      </w:r>
    </w:p>
    <w:p w14:paraId="49A2BAC6" w14:textId="77777777" w:rsidR="0060035B" w:rsidRPr="00EE4928" w:rsidRDefault="0060035B" w:rsidP="00F40ACA">
      <w:p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Charakterystyka planowanego przedsięwzięcia.</w:t>
      </w:r>
    </w:p>
    <w:p w14:paraId="039050D2" w14:textId="12620DC8" w:rsidR="00E377DC" w:rsidRPr="00EE4928" w:rsidRDefault="001849F1" w:rsidP="007B7478">
      <w:pPr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b/>
          <w:sz w:val="24"/>
          <w:szCs w:val="24"/>
        </w:rPr>
        <w:t>Otrzymują:</w:t>
      </w:r>
    </w:p>
    <w:p w14:paraId="52793459" w14:textId="77777777" w:rsidR="00EF6119" w:rsidRDefault="00181125" w:rsidP="001849F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Wnioskodawca- Inwestor Grupa Producentów Rolnych „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Karex</w:t>
      </w:r>
      <w:proofErr w:type="spellEnd"/>
      <w:r>
        <w:rPr>
          <w:rFonts w:ascii="Times New Roman" w:hAnsi="Times New Roman" w:cs="Times New Roman"/>
          <w:sz w:val="24"/>
          <w:szCs w:val="24"/>
        </w:rPr>
        <w:t>” Sp. z o.o. Ciesław 37, 72-405 Świerzno</w:t>
      </w:r>
    </w:p>
    <w:p w14:paraId="0EDA23AD" w14:textId="77777777" w:rsidR="001849F1" w:rsidRPr="00EE4928" w:rsidRDefault="001849F1" w:rsidP="001849F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Strony postęp</w:t>
      </w:r>
      <w:r w:rsidR="00165514">
        <w:rPr>
          <w:rFonts w:ascii="Times New Roman" w:hAnsi="Times New Roman" w:cs="Times New Roman"/>
          <w:sz w:val="24"/>
          <w:szCs w:val="24"/>
        </w:rPr>
        <w:t xml:space="preserve">owania- </w:t>
      </w:r>
      <w:r w:rsidR="00FE0366">
        <w:rPr>
          <w:rFonts w:ascii="Times New Roman" w:hAnsi="Times New Roman" w:cs="Times New Roman"/>
          <w:sz w:val="24"/>
          <w:szCs w:val="24"/>
        </w:rPr>
        <w:t>poprzez obwieszczenie</w:t>
      </w:r>
    </w:p>
    <w:p w14:paraId="619756DF" w14:textId="77777777" w:rsidR="001849F1" w:rsidRPr="00EE4928" w:rsidRDefault="001849F1" w:rsidP="001849F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A/a</w:t>
      </w:r>
    </w:p>
    <w:p w14:paraId="43F9E701" w14:textId="77777777" w:rsidR="004A2469" w:rsidRPr="00EE4928" w:rsidRDefault="004A2469" w:rsidP="004A2469">
      <w:pPr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b/>
          <w:sz w:val="24"/>
          <w:szCs w:val="24"/>
        </w:rPr>
        <w:t>Do wiadomości:</w:t>
      </w:r>
    </w:p>
    <w:p w14:paraId="651FF23E" w14:textId="77777777" w:rsidR="00307E6D" w:rsidRPr="00EE4928" w:rsidRDefault="00307E6D" w:rsidP="00984D4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Państwowe Gospodarstwo Wodne W</w:t>
      </w:r>
      <w:r w:rsidR="00E2578E">
        <w:rPr>
          <w:rFonts w:ascii="Times New Roman" w:hAnsi="Times New Roman" w:cs="Times New Roman"/>
          <w:sz w:val="24"/>
          <w:szCs w:val="24"/>
        </w:rPr>
        <w:t>ody Polskie Zarząd Zlewni w Stargardzie</w:t>
      </w:r>
      <w:r w:rsidRPr="00EE4928">
        <w:rPr>
          <w:rFonts w:ascii="Times New Roman" w:hAnsi="Times New Roman" w:cs="Times New Roman"/>
          <w:sz w:val="24"/>
          <w:szCs w:val="24"/>
        </w:rPr>
        <w:t xml:space="preserve">. ul. </w:t>
      </w:r>
      <w:r w:rsidR="00E2578E">
        <w:rPr>
          <w:rFonts w:ascii="Times New Roman" w:hAnsi="Times New Roman" w:cs="Times New Roman"/>
          <w:sz w:val="24"/>
          <w:szCs w:val="24"/>
        </w:rPr>
        <w:t>Gdańska 4, 73-110 Stargard</w:t>
      </w:r>
    </w:p>
    <w:p w14:paraId="159D2F69" w14:textId="77777777" w:rsidR="00984D40" w:rsidRPr="00EE4928" w:rsidRDefault="00984D40" w:rsidP="00984D4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Państwowy Powiatowy Inspektor Sanitarny w Choszcznie, ul. Bolesława Chrobrego 27, 73-200 Choszczno.</w:t>
      </w:r>
    </w:p>
    <w:p w14:paraId="4A307E6D" w14:textId="77777777" w:rsidR="00F05917" w:rsidRPr="00EE4928" w:rsidRDefault="00984D40" w:rsidP="004A2469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Regionalny Dyrektor Ochrony Środowiska w Szczecinie, ul. T. </w:t>
      </w:r>
      <w:proofErr w:type="spellStart"/>
      <w:r w:rsidRPr="00EE4928">
        <w:rPr>
          <w:rFonts w:ascii="Times New Roman" w:hAnsi="Times New Roman" w:cs="Times New Roman"/>
          <w:sz w:val="24"/>
          <w:szCs w:val="24"/>
        </w:rPr>
        <w:t>Firlika</w:t>
      </w:r>
      <w:proofErr w:type="spellEnd"/>
      <w:r w:rsidRPr="00EE4928">
        <w:rPr>
          <w:rFonts w:ascii="Times New Roman" w:hAnsi="Times New Roman" w:cs="Times New Roman"/>
          <w:sz w:val="24"/>
          <w:szCs w:val="24"/>
        </w:rPr>
        <w:t xml:space="preserve"> 20, 71-637 Szczecin</w:t>
      </w:r>
      <w:r w:rsidR="00D60FCD">
        <w:rPr>
          <w:rFonts w:ascii="Times New Roman" w:hAnsi="Times New Roman" w:cs="Times New Roman"/>
          <w:sz w:val="24"/>
          <w:szCs w:val="24"/>
        </w:rPr>
        <w:t>.</w:t>
      </w:r>
    </w:p>
    <w:sectPr w:rsidR="00F05917" w:rsidRPr="00EE49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1F11F" w14:textId="77777777" w:rsidR="00FA0AD7" w:rsidRDefault="00FA0AD7" w:rsidP="00150BD0">
      <w:pPr>
        <w:spacing w:after="0" w:line="240" w:lineRule="auto"/>
      </w:pPr>
      <w:r>
        <w:separator/>
      </w:r>
    </w:p>
  </w:endnote>
  <w:endnote w:type="continuationSeparator" w:id="0">
    <w:p w14:paraId="5ABAADB0" w14:textId="77777777" w:rsidR="00FA0AD7" w:rsidRDefault="00FA0AD7" w:rsidP="00150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CA92C" w14:textId="77777777" w:rsidR="00E05610" w:rsidRDefault="00E056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2686199"/>
      <w:docPartObj>
        <w:docPartGallery w:val="Page Numbers (Bottom of Page)"/>
        <w:docPartUnique/>
      </w:docPartObj>
    </w:sdtPr>
    <w:sdtEndPr/>
    <w:sdtContent>
      <w:p w14:paraId="58A9E3C6" w14:textId="77777777" w:rsidR="00E05610" w:rsidRDefault="00E0561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4668">
          <w:rPr>
            <w:noProof/>
          </w:rPr>
          <w:t>6</w:t>
        </w:r>
        <w:r>
          <w:fldChar w:fldCharType="end"/>
        </w:r>
      </w:p>
    </w:sdtContent>
  </w:sdt>
  <w:p w14:paraId="08941593" w14:textId="77777777" w:rsidR="00E05610" w:rsidRDefault="00E056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F65AB" w14:textId="77777777" w:rsidR="00E05610" w:rsidRDefault="00E056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454D6" w14:textId="77777777" w:rsidR="00FA0AD7" w:rsidRDefault="00FA0AD7" w:rsidP="00150BD0">
      <w:pPr>
        <w:spacing w:after="0" w:line="240" w:lineRule="auto"/>
      </w:pPr>
      <w:r>
        <w:separator/>
      </w:r>
    </w:p>
  </w:footnote>
  <w:footnote w:type="continuationSeparator" w:id="0">
    <w:p w14:paraId="4EADCED8" w14:textId="77777777" w:rsidR="00FA0AD7" w:rsidRDefault="00FA0AD7" w:rsidP="00150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50CCC" w14:textId="77777777" w:rsidR="00E05610" w:rsidRDefault="00E056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E376" w14:textId="77777777" w:rsidR="00E05610" w:rsidRDefault="00E056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95E5C" w14:textId="77777777" w:rsidR="00E05610" w:rsidRDefault="00E056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940D2"/>
    <w:multiLevelType w:val="hybridMultilevel"/>
    <w:tmpl w:val="7194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60776"/>
    <w:multiLevelType w:val="hybridMultilevel"/>
    <w:tmpl w:val="17CE984A"/>
    <w:lvl w:ilvl="0" w:tplc="F9D271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59A1B50"/>
    <w:multiLevelType w:val="hybridMultilevel"/>
    <w:tmpl w:val="0FFEC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856D3"/>
    <w:multiLevelType w:val="hybridMultilevel"/>
    <w:tmpl w:val="23C83B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9844F6"/>
    <w:multiLevelType w:val="hybridMultilevel"/>
    <w:tmpl w:val="59DA63F4"/>
    <w:lvl w:ilvl="0" w:tplc="75C8EC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F9D3F5B"/>
    <w:multiLevelType w:val="hybridMultilevel"/>
    <w:tmpl w:val="C2A0F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83153"/>
    <w:multiLevelType w:val="hybridMultilevel"/>
    <w:tmpl w:val="47420ED4"/>
    <w:lvl w:ilvl="0" w:tplc="57A265C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64876A2"/>
    <w:multiLevelType w:val="hybridMultilevel"/>
    <w:tmpl w:val="F3524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56A88"/>
    <w:multiLevelType w:val="hybridMultilevel"/>
    <w:tmpl w:val="8300FB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C631E0"/>
    <w:multiLevelType w:val="hybridMultilevel"/>
    <w:tmpl w:val="948C5232"/>
    <w:lvl w:ilvl="0" w:tplc="2F3214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415FD1"/>
    <w:multiLevelType w:val="hybridMultilevel"/>
    <w:tmpl w:val="928EC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E479C7"/>
    <w:multiLevelType w:val="multilevel"/>
    <w:tmpl w:val="3B4AF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6AE16C5"/>
    <w:multiLevelType w:val="hybridMultilevel"/>
    <w:tmpl w:val="CC241632"/>
    <w:lvl w:ilvl="0" w:tplc="CCE4E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1103A"/>
    <w:multiLevelType w:val="hybridMultilevel"/>
    <w:tmpl w:val="84621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D120C"/>
    <w:multiLevelType w:val="hybridMultilevel"/>
    <w:tmpl w:val="16BA6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269B5"/>
    <w:multiLevelType w:val="hybridMultilevel"/>
    <w:tmpl w:val="3300C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B13AE"/>
    <w:multiLevelType w:val="hybridMultilevel"/>
    <w:tmpl w:val="21F05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847BC"/>
    <w:multiLevelType w:val="hybridMultilevel"/>
    <w:tmpl w:val="72049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786C6A"/>
    <w:multiLevelType w:val="multilevel"/>
    <w:tmpl w:val="DE96CE7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E107991"/>
    <w:multiLevelType w:val="hybridMultilevel"/>
    <w:tmpl w:val="B30457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8523D"/>
    <w:multiLevelType w:val="multilevel"/>
    <w:tmpl w:val="86BC4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252248"/>
    <w:multiLevelType w:val="hybridMultilevel"/>
    <w:tmpl w:val="0A7C8160"/>
    <w:lvl w:ilvl="0" w:tplc="29366D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628FE"/>
    <w:multiLevelType w:val="hybridMultilevel"/>
    <w:tmpl w:val="71D0D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BF6775"/>
    <w:multiLevelType w:val="hybridMultilevel"/>
    <w:tmpl w:val="2CA88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44F8A"/>
    <w:multiLevelType w:val="multilevel"/>
    <w:tmpl w:val="354E6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9C13BD"/>
    <w:multiLevelType w:val="hybridMultilevel"/>
    <w:tmpl w:val="01929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506DF"/>
    <w:multiLevelType w:val="hybridMultilevel"/>
    <w:tmpl w:val="C4686AF0"/>
    <w:lvl w:ilvl="0" w:tplc="569E87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712BCB"/>
    <w:multiLevelType w:val="hybridMultilevel"/>
    <w:tmpl w:val="15769BF0"/>
    <w:lvl w:ilvl="0" w:tplc="A5540F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7D2CA8"/>
    <w:multiLevelType w:val="hybridMultilevel"/>
    <w:tmpl w:val="A774858E"/>
    <w:lvl w:ilvl="0" w:tplc="74AC485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934E68"/>
    <w:multiLevelType w:val="hybridMultilevel"/>
    <w:tmpl w:val="5E123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D515A2"/>
    <w:multiLevelType w:val="hybridMultilevel"/>
    <w:tmpl w:val="FEAE02FC"/>
    <w:lvl w:ilvl="0" w:tplc="B5C85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8F61F1"/>
    <w:multiLevelType w:val="hybridMultilevel"/>
    <w:tmpl w:val="6FBA8B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24B8D"/>
    <w:multiLevelType w:val="hybridMultilevel"/>
    <w:tmpl w:val="907672F6"/>
    <w:lvl w:ilvl="0" w:tplc="F2C27D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FA835C4"/>
    <w:multiLevelType w:val="hybridMultilevel"/>
    <w:tmpl w:val="5CC8F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785648">
    <w:abstractNumId w:val="22"/>
  </w:num>
  <w:num w:numId="2" w16cid:durableId="1193491397">
    <w:abstractNumId w:val="21"/>
  </w:num>
  <w:num w:numId="3" w16cid:durableId="1065495827">
    <w:abstractNumId w:val="19"/>
  </w:num>
  <w:num w:numId="4" w16cid:durableId="1634213155">
    <w:abstractNumId w:val="13"/>
  </w:num>
  <w:num w:numId="5" w16cid:durableId="347560746">
    <w:abstractNumId w:val="28"/>
  </w:num>
  <w:num w:numId="6" w16cid:durableId="1827436026">
    <w:abstractNumId w:val="31"/>
  </w:num>
  <w:num w:numId="7" w16cid:durableId="1560285031">
    <w:abstractNumId w:val="9"/>
  </w:num>
  <w:num w:numId="8" w16cid:durableId="682778414">
    <w:abstractNumId w:val="33"/>
  </w:num>
  <w:num w:numId="9" w16cid:durableId="449932216">
    <w:abstractNumId w:val="23"/>
  </w:num>
  <w:num w:numId="10" w16cid:durableId="2058894728">
    <w:abstractNumId w:val="15"/>
  </w:num>
  <w:num w:numId="11" w16cid:durableId="495653096">
    <w:abstractNumId w:val="3"/>
  </w:num>
  <w:num w:numId="12" w16cid:durableId="793714797">
    <w:abstractNumId w:val="7"/>
  </w:num>
  <w:num w:numId="13" w16cid:durableId="1288773724">
    <w:abstractNumId w:val="29"/>
  </w:num>
  <w:num w:numId="14" w16cid:durableId="844827913">
    <w:abstractNumId w:val="8"/>
  </w:num>
  <w:num w:numId="15" w16cid:durableId="1694916081">
    <w:abstractNumId w:val="32"/>
  </w:num>
  <w:num w:numId="16" w16cid:durableId="887230909">
    <w:abstractNumId w:val="0"/>
  </w:num>
  <w:num w:numId="17" w16cid:durableId="237516088">
    <w:abstractNumId w:val="24"/>
  </w:num>
  <w:num w:numId="18" w16cid:durableId="1223172915">
    <w:abstractNumId w:val="4"/>
  </w:num>
  <w:num w:numId="19" w16cid:durableId="465582621">
    <w:abstractNumId w:val="27"/>
  </w:num>
  <w:num w:numId="20" w16cid:durableId="1007094352">
    <w:abstractNumId w:val="16"/>
  </w:num>
  <w:num w:numId="21" w16cid:durableId="180780625">
    <w:abstractNumId w:val="1"/>
  </w:num>
  <w:num w:numId="22" w16cid:durableId="607662799">
    <w:abstractNumId w:val="6"/>
  </w:num>
  <w:num w:numId="23" w16cid:durableId="1895503894">
    <w:abstractNumId w:val="30"/>
  </w:num>
  <w:num w:numId="24" w16cid:durableId="398552653">
    <w:abstractNumId w:val="5"/>
  </w:num>
  <w:num w:numId="25" w16cid:durableId="1465389161">
    <w:abstractNumId w:val="14"/>
  </w:num>
  <w:num w:numId="26" w16cid:durableId="146242711">
    <w:abstractNumId w:val="17"/>
  </w:num>
  <w:num w:numId="27" w16cid:durableId="1513571225">
    <w:abstractNumId w:val="2"/>
  </w:num>
  <w:num w:numId="28" w16cid:durableId="1709642488">
    <w:abstractNumId w:val="26"/>
  </w:num>
  <w:num w:numId="29" w16cid:durableId="525171928">
    <w:abstractNumId w:val="12"/>
  </w:num>
  <w:num w:numId="30" w16cid:durableId="727610012">
    <w:abstractNumId w:val="11"/>
  </w:num>
  <w:num w:numId="31" w16cid:durableId="2119331210">
    <w:abstractNumId w:val="18"/>
  </w:num>
  <w:num w:numId="32" w16cid:durableId="369493797">
    <w:abstractNumId w:val="20"/>
  </w:num>
  <w:num w:numId="33" w16cid:durableId="1657340816">
    <w:abstractNumId w:val="25"/>
  </w:num>
  <w:num w:numId="34" w16cid:durableId="1432318146">
    <w:abstractNumId w:val="10"/>
  </w:num>
  <w:num w:numId="35" w16cid:durableId="51950987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02A08"/>
    <w:rsid w:val="00003BBF"/>
    <w:rsid w:val="00004153"/>
    <w:rsid w:val="000048B6"/>
    <w:rsid w:val="00007C3D"/>
    <w:rsid w:val="00010C12"/>
    <w:rsid w:val="000159B1"/>
    <w:rsid w:val="00017FA0"/>
    <w:rsid w:val="00021435"/>
    <w:rsid w:val="00022923"/>
    <w:rsid w:val="00025F07"/>
    <w:rsid w:val="0002737F"/>
    <w:rsid w:val="000300C7"/>
    <w:rsid w:val="00032FB1"/>
    <w:rsid w:val="0003617A"/>
    <w:rsid w:val="00037F7B"/>
    <w:rsid w:val="0004176C"/>
    <w:rsid w:val="00045239"/>
    <w:rsid w:val="0004724F"/>
    <w:rsid w:val="00050D4C"/>
    <w:rsid w:val="00051CAF"/>
    <w:rsid w:val="00054182"/>
    <w:rsid w:val="00054683"/>
    <w:rsid w:val="00055F79"/>
    <w:rsid w:val="00056AFE"/>
    <w:rsid w:val="00057984"/>
    <w:rsid w:val="000620F1"/>
    <w:rsid w:val="0006319F"/>
    <w:rsid w:val="000636C9"/>
    <w:rsid w:val="000647DC"/>
    <w:rsid w:val="00066917"/>
    <w:rsid w:val="00067A0E"/>
    <w:rsid w:val="00073B86"/>
    <w:rsid w:val="0008282F"/>
    <w:rsid w:val="00085E7A"/>
    <w:rsid w:val="00086360"/>
    <w:rsid w:val="00092255"/>
    <w:rsid w:val="000939B4"/>
    <w:rsid w:val="00095BAB"/>
    <w:rsid w:val="000A0519"/>
    <w:rsid w:val="000A4813"/>
    <w:rsid w:val="000A624E"/>
    <w:rsid w:val="000A6554"/>
    <w:rsid w:val="000B232C"/>
    <w:rsid w:val="000B28E6"/>
    <w:rsid w:val="000B6D25"/>
    <w:rsid w:val="000B7739"/>
    <w:rsid w:val="000C1DC6"/>
    <w:rsid w:val="000C516A"/>
    <w:rsid w:val="000C6951"/>
    <w:rsid w:val="000D317E"/>
    <w:rsid w:val="000D3938"/>
    <w:rsid w:val="000E08B4"/>
    <w:rsid w:val="000E120A"/>
    <w:rsid w:val="000E4AC6"/>
    <w:rsid w:val="000E4B4A"/>
    <w:rsid w:val="000E74BF"/>
    <w:rsid w:val="000F2E64"/>
    <w:rsid w:val="000F35A4"/>
    <w:rsid w:val="000F4FA7"/>
    <w:rsid w:val="000F522E"/>
    <w:rsid w:val="000F5A2F"/>
    <w:rsid w:val="000F5EF9"/>
    <w:rsid w:val="000F6840"/>
    <w:rsid w:val="000F6DF1"/>
    <w:rsid w:val="000F7569"/>
    <w:rsid w:val="001019F2"/>
    <w:rsid w:val="0010340F"/>
    <w:rsid w:val="0010509E"/>
    <w:rsid w:val="001106CF"/>
    <w:rsid w:val="001143E1"/>
    <w:rsid w:val="00115664"/>
    <w:rsid w:val="00115893"/>
    <w:rsid w:val="0011798C"/>
    <w:rsid w:val="00122C23"/>
    <w:rsid w:val="001233D6"/>
    <w:rsid w:val="001244D8"/>
    <w:rsid w:val="00125B1F"/>
    <w:rsid w:val="0012710A"/>
    <w:rsid w:val="00127243"/>
    <w:rsid w:val="00131BA0"/>
    <w:rsid w:val="00131C75"/>
    <w:rsid w:val="00131DF4"/>
    <w:rsid w:val="0013348A"/>
    <w:rsid w:val="00134D15"/>
    <w:rsid w:val="00134DFE"/>
    <w:rsid w:val="00137ED1"/>
    <w:rsid w:val="00140FE5"/>
    <w:rsid w:val="001438CD"/>
    <w:rsid w:val="0014698B"/>
    <w:rsid w:val="00147EDC"/>
    <w:rsid w:val="00150BD0"/>
    <w:rsid w:val="00153632"/>
    <w:rsid w:val="00153874"/>
    <w:rsid w:val="001546F9"/>
    <w:rsid w:val="00165514"/>
    <w:rsid w:val="00165718"/>
    <w:rsid w:val="0017045F"/>
    <w:rsid w:val="00172CF8"/>
    <w:rsid w:val="00176018"/>
    <w:rsid w:val="00181125"/>
    <w:rsid w:val="00183ECA"/>
    <w:rsid w:val="00184456"/>
    <w:rsid w:val="001846B3"/>
    <w:rsid w:val="001849F1"/>
    <w:rsid w:val="0018602E"/>
    <w:rsid w:val="00191F06"/>
    <w:rsid w:val="0019322D"/>
    <w:rsid w:val="001935E1"/>
    <w:rsid w:val="00193824"/>
    <w:rsid w:val="00193C87"/>
    <w:rsid w:val="001A2213"/>
    <w:rsid w:val="001A24A4"/>
    <w:rsid w:val="001A48AD"/>
    <w:rsid w:val="001A4C2A"/>
    <w:rsid w:val="001A64AC"/>
    <w:rsid w:val="001B0B34"/>
    <w:rsid w:val="001B431F"/>
    <w:rsid w:val="001B567D"/>
    <w:rsid w:val="001B7525"/>
    <w:rsid w:val="001B7583"/>
    <w:rsid w:val="001B7933"/>
    <w:rsid w:val="001B79C8"/>
    <w:rsid w:val="001C0C57"/>
    <w:rsid w:val="001C1595"/>
    <w:rsid w:val="001C1722"/>
    <w:rsid w:val="001C36C1"/>
    <w:rsid w:val="001C545B"/>
    <w:rsid w:val="001C7E68"/>
    <w:rsid w:val="001D2116"/>
    <w:rsid w:val="001D22AA"/>
    <w:rsid w:val="001D2345"/>
    <w:rsid w:val="001D310D"/>
    <w:rsid w:val="001D5A6D"/>
    <w:rsid w:val="001D7970"/>
    <w:rsid w:val="001E39FD"/>
    <w:rsid w:val="001E5E30"/>
    <w:rsid w:val="001E6B12"/>
    <w:rsid w:val="001F0C0A"/>
    <w:rsid w:val="001F4912"/>
    <w:rsid w:val="001F53C2"/>
    <w:rsid w:val="001F65EB"/>
    <w:rsid w:val="001F7096"/>
    <w:rsid w:val="001F7630"/>
    <w:rsid w:val="00200E04"/>
    <w:rsid w:val="00200F09"/>
    <w:rsid w:val="0020259B"/>
    <w:rsid w:val="002027CA"/>
    <w:rsid w:val="0020425E"/>
    <w:rsid w:val="00206F73"/>
    <w:rsid w:val="002078DF"/>
    <w:rsid w:val="002113F0"/>
    <w:rsid w:val="002121C0"/>
    <w:rsid w:val="00212581"/>
    <w:rsid w:val="00212607"/>
    <w:rsid w:val="00215EC4"/>
    <w:rsid w:val="002173FA"/>
    <w:rsid w:val="002238CA"/>
    <w:rsid w:val="0022391B"/>
    <w:rsid w:val="00223CAC"/>
    <w:rsid w:val="0022418D"/>
    <w:rsid w:val="002256FD"/>
    <w:rsid w:val="00226F8C"/>
    <w:rsid w:val="002307C5"/>
    <w:rsid w:val="00237A95"/>
    <w:rsid w:val="00243368"/>
    <w:rsid w:val="0024573C"/>
    <w:rsid w:val="00246839"/>
    <w:rsid w:val="00250E3C"/>
    <w:rsid w:val="00250E63"/>
    <w:rsid w:val="0025131B"/>
    <w:rsid w:val="00260577"/>
    <w:rsid w:val="00260843"/>
    <w:rsid w:val="00260933"/>
    <w:rsid w:val="0026309F"/>
    <w:rsid w:val="00265BDE"/>
    <w:rsid w:val="0027102B"/>
    <w:rsid w:val="00272418"/>
    <w:rsid w:val="0027328C"/>
    <w:rsid w:val="0028005A"/>
    <w:rsid w:val="00280BD1"/>
    <w:rsid w:val="002813DF"/>
    <w:rsid w:val="00284C8F"/>
    <w:rsid w:val="00284EE7"/>
    <w:rsid w:val="00292894"/>
    <w:rsid w:val="00294671"/>
    <w:rsid w:val="002962C2"/>
    <w:rsid w:val="00297BDA"/>
    <w:rsid w:val="002A03D7"/>
    <w:rsid w:val="002A15C3"/>
    <w:rsid w:val="002A1A0B"/>
    <w:rsid w:val="002A2A01"/>
    <w:rsid w:val="002A3A3D"/>
    <w:rsid w:val="002A451A"/>
    <w:rsid w:val="002A6FB0"/>
    <w:rsid w:val="002B062E"/>
    <w:rsid w:val="002B1F43"/>
    <w:rsid w:val="002B3A34"/>
    <w:rsid w:val="002C1E44"/>
    <w:rsid w:val="002C252C"/>
    <w:rsid w:val="002D036D"/>
    <w:rsid w:val="002D22B1"/>
    <w:rsid w:val="002D280B"/>
    <w:rsid w:val="002D49CB"/>
    <w:rsid w:val="002D577F"/>
    <w:rsid w:val="002E11F9"/>
    <w:rsid w:val="002E1349"/>
    <w:rsid w:val="002E2E28"/>
    <w:rsid w:val="002E30E7"/>
    <w:rsid w:val="002F24DD"/>
    <w:rsid w:val="002F28B4"/>
    <w:rsid w:val="002F5A7C"/>
    <w:rsid w:val="002F7764"/>
    <w:rsid w:val="0030157F"/>
    <w:rsid w:val="00301982"/>
    <w:rsid w:val="00305518"/>
    <w:rsid w:val="003069E1"/>
    <w:rsid w:val="00307E6D"/>
    <w:rsid w:val="00311F71"/>
    <w:rsid w:val="00312F66"/>
    <w:rsid w:val="003134F8"/>
    <w:rsid w:val="003135C6"/>
    <w:rsid w:val="00314C79"/>
    <w:rsid w:val="00315553"/>
    <w:rsid w:val="003160D7"/>
    <w:rsid w:val="003161B1"/>
    <w:rsid w:val="00322339"/>
    <w:rsid w:val="00322AE3"/>
    <w:rsid w:val="00322BF4"/>
    <w:rsid w:val="00324882"/>
    <w:rsid w:val="00326575"/>
    <w:rsid w:val="00326D41"/>
    <w:rsid w:val="00327E90"/>
    <w:rsid w:val="0034083A"/>
    <w:rsid w:val="00340B6B"/>
    <w:rsid w:val="0034221D"/>
    <w:rsid w:val="003427BB"/>
    <w:rsid w:val="00344B6D"/>
    <w:rsid w:val="00346448"/>
    <w:rsid w:val="00350B3A"/>
    <w:rsid w:val="00351653"/>
    <w:rsid w:val="00351693"/>
    <w:rsid w:val="0035414C"/>
    <w:rsid w:val="00356301"/>
    <w:rsid w:val="003566A6"/>
    <w:rsid w:val="00356A6E"/>
    <w:rsid w:val="00356F35"/>
    <w:rsid w:val="003713AA"/>
    <w:rsid w:val="0037769D"/>
    <w:rsid w:val="00380D1D"/>
    <w:rsid w:val="00381219"/>
    <w:rsid w:val="00384840"/>
    <w:rsid w:val="00384934"/>
    <w:rsid w:val="00387C2E"/>
    <w:rsid w:val="00390379"/>
    <w:rsid w:val="00390645"/>
    <w:rsid w:val="00392881"/>
    <w:rsid w:val="00397254"/>
    <w:rsid w:val="003B1FA3"/>
    <w:rsid w:val="003B2677"/>
    <w:rsid w:val="003B32E7"/>
    <w:rsid w:val="003B4BD5"/>
    <w:rsid w:val="003B4EB9"/>
    <w:rsid w:val="003C04F3"/>
    <w:rsid w:val="003C0503"/>
    <w:rsid w:val="003C434A"/>
    <w:rsid w:val="003C5A71"/>
    <w:rsid w:val="003C685D"/>
    <w:rsid w:val="003C6B6D"/>
    <w:rsid w:val="003C7361"/>
    <w:rsid w:val="003C78F7"/>
    <w:rsid w:val="003E1A59"/>
    <w:rsid w:val="003E205A"/>
    <w:rsid w:val="003E236E"/>
    <w:rsid w:val="003E4627"/>
    <w:rsid w:val="003E53F9"/>
    <w:rsid w:val="003E6F28"/>
    <w:rsid w:val="003E7FF7"/>
    <w:rsid w:val="003F152C"/>
    <w:rsid w:val="003F2CF1"/>
    <w:rsid w:val="003F3326"/>
    <w:rsid w:val="003F633E"/>
    <w:rsid w:val="003F6D9C"/>
    <w:rsid w:val="003F71BE"/>
    <w:rsid w:val="003F7D43"/>
    <w:rsid w:val="0040125A"/>
    <w:rsid w:val="00401C64"/>
    <w:rsid w:val="00407D93"/>
    <w:rsid w:val="00410B98"/>
    <w:rsid w:val="0041262F"/>
    <w:rsid w:val="00413A1E"/>
    <w:rsid w:val="0041520A"/>
    <w:rsid w:val="0041583E"/>
    <w:rsid w:val="00415C86"/>
    <w:rsid w:val="00415E0A"/>
    <w:rsid w:val="00421353"/>
    <w:rsid w:val="00421E5C"/>
    <w:rsid w:val="00423773"/>
    <w:rsid w:val="00423A13"/>
    <w:rsid w:val="00424981"/>
    <w:rsid w:val="00433A51"/>
    <w:rsid w:val="004364CB"/>
    <w:rsid w:val="004367A7"/>
    <w:rsid w:val="00437F3B"/>
    <w:rsid w:val="004418F5"/>
    <w:rsid w:val="004421BF"/>
    <w:rsid w:val="0044413D"/>
    <w:rsid w:val="004471DC"/>
    <w:rsid w:val="00451298"/>
    <w:rsid w:val="00452CB5"/>
    <w:rsid w:val="004535E3"/>
    <w:rsid w:val="00454FB8"/>
    <w:rsid w:val="0045564D"/>
    <w:rsid w:val="004557A2"/>
    <w:rsid w:val="0046046A"/>
    <w:rsid w:val="00461346"/>
    <w:rsid w:val="00465967"/>
    <w:rsid w:val="00465B51"/>
    <w:rsid w:val="0046616C"/>
    <w:rsid w:val="00466222"/>
    <w:rsid w:val="0047022E"/>
    <w:rsid w:val="0047037D"/>
    <w:rsid w:val="00470553"/>
    <w:rsid w:val="00470643"/>
    <w:rsid w:val="00473589"/>
    <w:rsid w:val="004739A8"/>
    <w:rsid w:val="004744AA"/>
    <w:rsid w:val="004760E2"/>
    <w:rsid w:val="004766D3"/>
    <w:rsid w:val="004774F6"/>
    <w:rsid w:val="00477D2A"/>
    <w:rsid w:val="004812CB"/>
    <w:rsid w:val="00482F29"/>
    <w:rsid w:val="004831FD"/>
    <w:rsid w:val="00484FAE"/>
    <w:rsid w:val="00485D14"/>
    <w:rsid w:val="00486038"/>
    <w:rsid w:val="004863CC"/>
    <w:rsid w:val="00486CBA"/>
    <w:rsid w:val="00486E2B"/>
    <w:rsid w:val="00490027"/>
    <w:rsid w:val="00493B87"/>
    <w:rsid w:val="004946D8"/>
    <w:rsid w:val="004963D7"/>
    <w:rsid w:val="004965DD"/>
    <w:rsid w:val="00496604"/>
    <w:rsid w:val="00496A20"/>
    <w:rsid w:val="00496D9B"/>
    <w:rsid w:val="004A2415"/>
    <w:rsid w:val="004A2469"/>
    <w:rsid w:val="004A422B"/>
    <w:rsid w:val="004A4549"/>
    <w:rsid w:val="004A5BF4"/>
    <w:rsid w:val="004B16A5"/>
    <w:rsid w:val="004B18EE"/>
    <w:rsid w:val="004B2C82"/>
    <w:rsid w:val="004B5DCC"/>
    <w:rsid w:val="004B7812"/>
    <w:rsid w:val="004C09A0"/>
    <w:rsid w:val="004C3219"/>
    <w:rsid w:val="004C334C"/>
    <w:rsid w:val="004C3EB4"/>
    <w:rsid w:val="004C52E4"/>
    <w:rsid w:val="004C751D"/>
    <w:rsid w:val="004D06C1"/>
    <w:rsid w:val="004D0D87"/>
    <w:rsid w:val="004D5C1F"/>
    <w:rsid w:val="004E1901"/>
    <w:rsid w:val="004E2906"/>
    <w:rsid w:val="004E2DB5"/>
    <w:rsid w:val="004E3484"/>
    <w:rsid w:val="004E3839"/>
    <w:rsid w:val="004E450D"/>
    <w:rsid w:val="004F12E3"/>
    <w:rsid w:val="004F1929"/>
    <w:rsid w:val="004F2DF3"/>
    <w:rsid w:val="004F4D26"/>
    <w:rsid w:val="004F563D"/>
    <w:rsid w:val="005026E1"/>
    <w:rsid w:val="00505690"/>
    <w:rsid w:val="00505886"/>
    <w:rsid w:val="005065A1"/>
    <w:rsid w:val="00506CC6"/>
    <w:rsid w:val="00511C4C"/>
    <w:rsid w:val="005145A2"/>
    <w:rsid w:val="005159CA"/>
    <w:rsid w:val="00515DD4"/>
    <w:rsid w:val="005210DA"/>
    <w:rsid w:val="00523357"/>
    <w:rsid w:val="005250EF"/>
    <w:rsid w:val="0052541F"/>
    <w:rsid w:val="00525CEB"/>
    <w:rsid w:val="005309ED"/>
    <w:rsid w:val="00535741"/>
    <w:rsid w:val="005361CA"/>
    <w:rsid w:val="0053785A"/>
    <w:rsid w:val="00540D9C"/>
    <w:rsid w:val="0054264E"/>
    <w:rsid w:val="0054393B"/>
    <w:rsid w:val="005452BD"/>
    <w:rsid w:val="00547FE9"/>
    <w:rsid w:val="005500D1"/>
    <w:rsid w:val="005515DD"/>
    <w:rsid w:val="00551C8C"/>
    <w:rsid w:val="005525B4"/>
    <w:rsid w:val="00552D0F"/>
    <w:rsid w:val="005531B0"/>
    <w:rsid w:val="00554591"/>
    <w:rsid w:val="00554BA3"/>
    <w:rsid w:val="00555F70"/>
    <w:rsid w:val="00557AB5"/>
    <w:rsid w:val="00557B7F"/>
    <w:rsid w:val="00557D24"/>
    <w:rsid w:val="00563013"/>
    <w:rsid w:val="00564825"/>
    <w:rsid w:val="005667CA"/>
    <w:rsid w:val="00566D37"/>
    <w:rsid w:val="00572A63"/>
    <w:rsid w:val="00572AB7"/>
    <w:rsid w:val="00573B84"/>
    <w:rsid w:val="00575F18"/>
    <w:rsid w:val="00580EE1"/>
    <w:rsid w:val="005813BB"/>
    <w:rsid w:val="00583C0E"/>
    <w:rsid w:val="005857F2"/>
    <w:rsid w:val="005867D2"/>
    <w:rsid w:val="0059305E"/>
    <w:rsid w:val="00593877"/>
    <w:rsid w:val="00593D64"/>
    <w:rsid w:val="005A16FF"/>
    <w:rsid w:val="005A642C"/>
    <w:rsid w:val="005A75C3"/>
    <w:rsid w:val="005B1731"/>
    <w:rsid w:val="005B3260"/>
    <w:rsid w:val="005B45DB"/>
    <w:rsid w:val="005B6BD3"/>
    <w:rsid w:val="005C2488"/>
    <w:rsid w:val="005C3687"/>
    <w:rsid w:val="005C583E"/>
    <w:rsid w:val="005C7490"/>
    <w:rsid w:val="005C756C"/>
    <w:rsid w:val="005D04EC"/>
    <w:rsid w:val="005D0692"/>
    <w:rsid w:val="005D1BA9"/>
    <w:rsid w:val="005D4A57"/>
    <w:rsid w:val="005E09A8"/>
    <w:rsid w:val="005E1F42"/>
    <w:rsid w:val="005E6DD0"/>
    <w:rsid w:val="005F2116"/>
    <w:rsid w:val="005F6E93"/>
    <w:rsid w:val="005F742D"/>
    <w:rsid w:val="005F7F23"/>
    <w:rsid w:val="0060035B"/>
    <w:rsid w:val="006102D2"/>
    <w:rsid w:val="00610744"/>
    <w:rsid w:val="00612674"/>
    <w:rsid w:val="00614B7D"/>
    <w:rsid w:val="00622B3E"/>
    <w:rsid w:val="006248CA"/>
    <w:rsid w:val="006251BD"/>
    <w:rsid w:val="00627435"/>
    <w:rsid w:val="006276F5"/>
    <w:rsid w:val="006308D2"/>
    <w:rsid w:val="00634FD4"/>
    <w:rsid w:val="0063518D"/>
    <w:rsid w:val="00640E37"/>
    <w:rsid w:val="0064102F"/>
    <w:rsid w:val="00641AC5"/>
    <w:rsid w:val="00644578"/>
    <w:rsid w:val="00646170"/>
    <w:rsid w:val="00646172"/>
    <w:rsid w:val="00655B7C"/>
    <w:rsid w:val="0065669A"/>
    <w:rsid w:val="00656EAC"/>
    <w:rsid w:val="006576FB"/>
    <w:rsid w:val="0066194D"/>
    <w:rsid w:val="0066394D"/>
    <w:rsid w:val="006672E4"/>
    <w:rsid w:val="00671C20"/>
    <w:rsid w:val="00674927"/>
    <w:rsid w:val="006771EC"/>
    <w:rsid w:val="0068094A"/>
    <w:rsid w:val="006814BC"/>
    <w:rsid w:val="0068157B"/>
    <w:rsid w:val="0068714F"/>
    <w:rsid w:val="0069053B"/>
    <w:rsid w:val="0069097F"/>
    <w:rsid w:val="00690FB4"/>
    <w:rsid w:val="0069720D"/>
    <w:rsid w:val="006973E7"/>
    <w:rsid w:val="00697731"/>
    <w:rsid w:val="006A0B81"/>
    <w:rsid w:val="006A0CB5"/>
    <w:rsid w:val="006A1278"/>
    <w:rsid w:val="006A20C2"/>
    <w:rsid w:val="006A7395"/>
    <w:rsid w:val="006B2193"/>
    <w:rsid w:val="006B3699"/>
    <w:rsid w:val="006B6E93"/>
    <w:rsid w:val="006B7F5E"/>
    <w:rsid w:val="006C6BB9"/>
    <w:rsid w:val="006C6FC9"/>
    <w:rsid w:val="006D1002"/>
    <w:rsid w:val="006D7476"/>
    <w:rsid w:val="006E5C7E"/>
    <w:rsid w:val="006F3077"/>
    <w:rsid w:val="006F5D56"/>
    <w:rsid w:val="006F6BDB"/>
    <w:rsid w:val="0070238B"/>
    <w:rsid w:val="00703A6A"/>
    <w:rsid w:val="00704D24"/>
    <w:rsid w:val="00706947"/>
    <w:rsid w:val="0071189D"/>
    <w:rsid w:val="00712257"/>
    <w:rsid w:val="00712FB7"/>
    <w:rsid w:val="00714391"/>
    <w:rsid w:val="0071683F"/>
    <w:rsid w:val="007173BD"/>
    <w:rsid w:val="0072304D"/>
    <w:rsid w:val="0072556F"/>
    <w:rsid w:val="00725FDE"/>
    <w:rsid w:val="00726C99"/>
    <w:rsid w:val="0073109B"/>
    <w:rsid w:val="007324FD"/>
    <w:rsid w:val="00733DBA"/>
    <w:rsid w:val="0073421A"/>
    <w:rsid w:val="0073554A"/>
    <w:rsid w:val="00736564"/>
    <w:rsid w:val="00741E23"/>
    <w:rsid w:val="00742668"/>
    <w:rsid w:val="00743864"/>
    <w:rsid w:val="007471E5"/>
    <w:rsid w:val="007518B1"/>
    <w:rsid w:val="007575BF"/>
    <w:rsid w:val="007576F8"/>
    <w:rsid w:val="007608D7"/>
    <w:rsid w:val="00760F59"/>
    <w:rsid w:val="00763839"/>
    <w:rsid w:val="00766962"/>
    <w:rsid w:val="00773D9B"/>
    <w:rsid w:val="00775B05"/>
    <w:rsid w:val="00775F7A"/>
    <w:rsid w:val="007772D9"/>
    <w:rsid w:val="0077739C"/>
    <w:rsid w:val="00777FF9"/>
    <w:rsid w:val="0078113B"/>
    <w:rsid w:val="007813DB"/>
    <w:rsid w:val="007844A9"/>
    <w:rsid w:val="007903F4"/>
    <w:rsid w:val="0079130C"/>
    <w:rsid w:val="00791A2B"/>
    <w:rsid w:val="007923F1"/>
    <w:rsid w:val="007928BC"/>
    <w:rsid w:val="007949E1"/>
    <w:rsid w:val="00794DBF"/>
    <w:rsid w:val="00794EF8"/>
    <w:rsid w:val="00797ACA"/>
    <w:rsid w:val="007A27CF"/>
    <w:rsid w:val="007A2D64"/>
    <w:rsid w:val="007A35B0"/>
    <w:rsid w:val="007B1059"/>
    <w:rsid w:val="007B3280"/>
    <w:rsid w:val="007B40D5"/>
    <w:rsid w:val="007B55BC"/>
    <w:rsid w:val="007B59A4"/>
    <w:rsid w:val="007B7478"/>
    <w:rsid w:val="007C11D2"/>
    <w:rsid w:val="007C5884"/>
    <w:rsid w:val="007C5B57"/>
    <w:rsid w:val="007D0812"/>
    <w:rsid w:val="007D2286"/>
    <w:rsid w:val="007D2B1E"/>
    <w:rsid w:val="007D398D"/>
    <w:rsid w:val="007D3EEF"/>
    <w:rsid w:val="007D3FA6"/>
    <w:rsid w:val="007D4424"/>
    <w:rsid w:val="007D6001"/>
    <w:rsid w:val="007D6F01"/>
    <w:rsid w:val="007D7FED"/>
    <w:rsid w:val="007E00C2"/>
    <w:rsid w:val="007E39A5"/>
    <w:rsid w:val="007E3A2D"/>
    <w:rsid w:val="007E5144"/>
    <w:rsid w:val="007E6484"/>
    <w:rsid w:val="007E7B75"/>
    <w:rsid w:val="007F15E4"/>
    <w:rsid w:val="007F2EF5"/>
    <w:rsid w:val="007F31A2"/>
    <w:rsid w:val="007F31C6"/>
    <w:rsid w:val="007F37FF"/>
    <w:rsid w:val="007F7109"/>
    <w:rsid w:val="007F765A"/>
    <w:rsid w:val="0080095A"/>
    <w:rsid w:val="00801332"/>
    <w:rsid w:val="00801DE6"/>
    <w:rsid w:val="008036D6"/>
    <w:rsid w:val="00803B32"/>
    <w:rsid w:val="00804491"/>
    <w:rsid w:val="0080512B"/>
    <w:rsid w:val="0080528B"/>
    <w:rsid w:val="008059B3"/>
    <w:rsid w:val="00807E47"/>
    <w:rsid w:val="00811547"/>
    <w:rsid w:val="00812D12"/>
    <w:rsid w:val="008171E1"/>
    <w:rsid w:val="008207AF"/>
    <w:rsid w:val="00821D9C"/>
    <w:rsid w:val="008233BB"/>
    <w:rsid w:val="00825819"/>
    <w:rsid w:val="00827B75"/>
    <w:rsid w:val="00827F9F"/>
    <w:rsid w:val="0083141D"/>
    <w:rsid w:val="0083390C"/>
    <w:rsid w:val="00834B5E"/>
    <w:rsid w:val="00834B7A"/>
    <w:rsid w:val="00837655"/>
    <w:rsid w:val="00837869"/>
    <w:rsid w:val="00840301"/>
    <w:rsid w:val="00840E77"/>
    <w:rsid w:val="008420EA"/>
    <w:rsid w:val="00846160"/>
    <w:rsid w:val="00847EA7"/>
    <w:rsid w:val="00847F77"/>
    <w:rsid w:val="0085021D"/>
    <w:rsid w:val="0085085C"/>
    <w:rsid w:val="00852DAF"/>
    <w:rsid w:val="0085391E"/>
    <w:rsid w:val="008539E1"/>
    <w:rsid w:val="00853D33"/>
    <w:rsid w:val="0085625B"/>
    <w:rsid w:val="00856E24"/>
    <w:rsid w:val="00862C35"/>
    <w:rsid w:val="00863082"/>
    <w:rsid w:val="00863F55"/>
    <w:rsid w:val="008649BD"/>
    <w:rsid w:val="00864C52"/>
    <w:rsid w:val="00865521"/>
    <w:rsid w:val="008710B6"/>
    <w:rsid w:val="008731E8"/>
    <w:rsid w:val="008768E5"/>
    <w:rsid w:val="00876B4A"/>
    <w:rsid w:val="00882281"/>
    <w:rsid w:val="00883900"/>
    <w:rsid w:val="008851B7"/>
    <w:rsid w:val="0089173C"/>
    <w:rsid w:val="00891A2F"/>
    <w:rsid w:val="008937B8"/>
    <w:rsid w:val="00893E33"/>
    <w:rsid w:val="008944A5"/>
    <w:rsid w:val="00894593"/>
    <w:rsid w:val="008955BA"/>
    <w:rsid w:val="008968DC"/>
    <w:rsid w:val="008A0CAD"/>
    <w:rsid w:val="008A3128"/>
    <w:rsid w:val="008A4651"/>
    <w:rsid w:val="008A5633"/>
    <w:rsid w:val="008A610F"/>
    <w:rsid w:val="008A6328"/>
    <w:rsid w:val="008B45EB"/>
    <w:rsid w:val="008B472E"/>
    <w:rsid w:val="008B5C25"/>
    <w:rsid w:val="008B5F2C"/>
    <w:rsid w:val="008B6BD9"/>
    <w:rsid w:val="008C19F7"/>
    <w:rsid w:val="008C245A"/>
    <w:rsid w:val="008C2908"/>
    <w:rsid w:val="008C3D40"/>
    <w:rsid w:val="008C3DF4"/>
    <w:rsid w:val="008C73F9"/>
    <w:rsid w:val="008D0815"/>
    <w:rsid w:val="008D30C0"/>
    <w:rsid w:val="008D3CB5"/>
    <w:rsid w:val="008D509E"/>
    <w:rsid w:val="008D7216"/>
    <w:rsid w:val="008E07F6"/>
    <w:rsid w:val="008E171D"/>
    <w:rsid w:val="008E3626"/>
    <w:rsid w:val="008E5891"/>
    <w:rsid w:val="008F0556"/>
    <w:rsid w:val="008F115F"/>
    <w:rsid w:val="009023A0"/>
    <w:rsid w:val="00902555"/>
    <w:rsid w:val="0090325B"/>
    <w:rsid w:val="009042A5"/>
    <w:rsid w:val="00904543"/>
    <w:rsid w:val="00910CA7"/>
    <w:rsid w:val="00910FB5"/>
    <w:rsid w:val="0091121E"/>
    <w:rsid w:val="00913972"/>
    <w:rsid w:val="009152FB"/>
    <w:rsid w:val="009155A6"/>
    <w:rsid w:val="00916EDF"/>
    <w:rsid w:val="00917825"/>
    <w:rsid w:val="009212AF"/>
    <w:rsid w:val="009247AB"/>
    <w:rsid w:val="00924C83"/>
    <w:rsid w:val="009261BC"/>
    <w:rsid w:val="009278CC"/>
    <w:rsid w:val="00930916"/>
    <w:rsid w:val="00931799"/>
    <w:rsid w:val="009323D8"/>
    <w:rsid w:val="009329E8"/>
    <w:rsid w:val="00932F0C"/>
    <w:rsid w:val="009349B9"/>
    <w:rsid w:val="00944BAA"/>
    <w:rsid w:val="00944F07"/>
    <w:rsid w:val="00950822"/>
    <w:rsid w:val="00957A40"/>
    <w:rsid w:val="00965886"/>
    <w:rsid w:val="00965FA2"/>
    <w:rsid w:val="009674F2"/>
    <w:rsid w:val="00967935"/>
    <w:rsid w:val="00970897"/>
    <w:rsid w:val="00970E73"/>
    <w:rsid w:val="0097150D"/>
    <w:rsid w:val="00971F9D"/>
    <w:rsid w:val="00977ADE"/>
    <w:rsid w:val="0098084B"/>
    <w:rsid w:val="00980AE8"/>
    <w:rsid w:val="009815E5"/>
    <w:rsid w:val="00982720"/>
    <w:rsid w:val="00984D40"/>
    <w:rsid w:val="00990F44"/>
    <w:rsid w:val="00991B58"/>
    <w:rsid w:val="00991FD1"/>
    <w:rsid w:val="009A022D"/>
    <w:rsid w:val="009A03DA"/>
    <w:rsid w:val="009A0CDD"/>
    <w:rsid w:val="009A5056"/>
    <w:rsid w:val="009A56AA"/>
    <w:rsid w:val="009B05F8"/>
    <w:rsid w:val="009B1E15"/>
    <w:rsid w:val="009B2924"/>
    <w:rsid w:val="009B47C8"/>
    <w:rsid w:val="009B544C"/>
    <w:rsid w:val="009C084B"/>
    <w:rsid w:val="009C4D32"/>
    <w:rsid w:val="009C63DD"/>
    <w:rsid w:val="009D11AC"/>
    <w:rsid w:val="009E1FDC"/>
    <w:rsid w:val="009E237A"/>
    <w:rsid w:val="009E4278"/>
    <w:rsid w:val="009E67D7"/>
    <w:rsid w:val="009E7EA1"/>
    <w:rsid w:val="009F4694"/>
    <w:rsid w:val="009F4993"/>
    <w:rsid w:val="009F72D4"/>
    <w:rsid w:val="009F738F"/>
    <w:rsid w:val="00A0410A"/>
    <w:rsid w:val="00A05BCD"/>
    <w:rsid w:val="00A06839"/>
    <w:rsid w:val="00A06DF9"/>
    <w:rsid w:val="00A116E4"/>
    <w:rsid w:val="00A11CE8"/>
    <w:rsid w:val="00A144CF"/>
    <w:rsid w:val="00A14998"/>
    <w:rsid w:val="00A177DD"/>
    <w:rsid w:val="00A24668"/>
    <w:rsid w:val="00A24E8C"/>
    <w:rsid w:val="00A252BA"/>
    <w:rsid w:val="00A26167"/>
    <w:rsid w:val="00A26726"/>
    <w:rsid w:val="00A27AB3"/>
    <w:rsid w:val="00A31D27"/>
    <w:rsid w:val="00A35424"/>
    <w:rsid w:val="00A43DA9"/>
    <w:rsid w:val="00A44B8B"/>
    <w:rsid w:val="00A45BE5"/>
    <w:rsid w:val="00A47349"/>
    <w:rsid w:val="00A5117D"/>
    <w:rsid w:val="00A5281B"/>
    <w:rsid w:val="00A52A04"/>
    <w:rsid w:val="00A530A9"/>
    <w:rsid w:val="00A54EF4"/>
    <w:rsid w:val="00A55B8D"/>
    <w:rsid w:val="00A55D92"/>
    <w:rsid w:val="00A578CA"/>
    <w:rsid w:val="00A60F04"/>
    <w:rsid w:val="00A616AC"/>
    <w:rsid w:val="00A62836"/>
    <w:rsid w:val="00A63770"/>
    <w:rsid w:val="00A65C2B"/>
    <w:rsid w:val="00A666C8"/>
    <w:rsid w:val="00A66E98"/>
    <w:rsid w:val="00A70455"/>
    <w:rsid w:val="00A71C3A"/>
    <w:rsid w:val="00A745B2"/>
    <w:rsid w:val="00A74A77"/>
    <w:rsid w:val="00A74FB5"/>
    <w:rsid w:val="00A76C20"/>
    <w:rsid w:val="00A804A1"/>
    <w:rsid w:val="00A8058A"/>
    <w:rsid w:val="00A833C9"/>
    <w:rsid w:val="00A913C9"/>
    <w:rsid w:val="00A91D44"/>
    <w:rsid w:val="00A9229C"/>
    <w:rsid w:val="00A925EA"/>
    <w:rsid w:val="00A939D1"/>
    <w:rsid w:val="00A94ECC"/>
    <w:rsid w:val="00AA1E94"/>
    <w:rsid w:val="00AA44ED"/>
    <w:rsid w:val="00AA4B28"/>
    <w:rsid w:val="00AA4BDC"/>
    <w:rsid w:val="00AA5345"/>
    <w:rsid w:val="00AA7345"/>
    <w:rsid w:val="00AA73D4"/>
    <w:rsid w:val="00AA76BA"/>
    <w:rsid w:val="00AA7B2D"/>
    <w:rsid w:val="00AA7DFD"/>
    <w:rsid w:val="00AB1319"/>
    <w:rsid w:val="00AB3B62"/>
    <w:rsid w:val="00AB5246"/>
    <w:rsid w:val="00AC01BA"/>
    <w:rsid w:val="00AC180D"/>
    <w:rsid w:val="00AC2154"/>
    <w:rsid w:val="00AC35EC"/>
    <w:rsid w:val="00AC5B95"/>
    <w:rsid w:val="00AC66A0"/>
    <w:rsid w:val="00AD037A"/>
    <w:rsid w:val="00AD226E"/>
    <w:rsid w:val="00AD61D6"/>
    <w:rsid w:val="00AE046B"/>
    <w:rsid w:val="00AE052E"/>
    <w:rsid w:val="00AE216A"/>
    <w:rsid w:val="00AE47AA"/>
    <w:rsid w:val="00AE54E2"/>
    <w:rsid w:val="00AF0166"/>
    <w:rsid w:val="00AF1110"/>
    <w:rsid w:val="00AF1722"/>
    <w:rsid w:val="00AF2B92"/>
    <w:rsid w:val="00AF55E0"/>
    <w:rsid w:val="00AF7135"/>
    <w:rsid w:val="00B0019E"/>
    <w:rsid w:val="00B04B68"/>
    <w:rsid w:val="00B06315"/>
    <w:rsid w:val="00B074DD"/>
    <w:rsid w:val="00B162A1"/>
    <w:rsid w:val="00B22E36"/>
    <w:rsid w:val="00B2313B"/>
    <w:rsid w:val="00B23291"/>
    <w:rsid w:val="00B239A3"/>
    <w:rsid w:val="00B27C8F"/>
    <w:rsid w:val="00B31455"/>
    <w:rsid w:val="00B32B2F"/>
    <w:rsid w:val="00B40150"/>
    <w:rsid w:val="00B4091B"/>
    <w:rsid w:val="00B413E8"/>
    <w:rsid w:val="00B43022"/>
    <w:rsid w:val="00B44699"/>
    <w:rsid w:val="00B44761"/>
    <w:rsid w:val="00B47A94"/>
    <w:rsid w:val="00B5108B"/>
    <w:rsid w:val="00B52E1C"/>
    <w:rsid w:val="00B55DD9"/>
    <w:rsid w:val="00B56290"/>
    <w:rsid w:val="00B56786"/>
    <w:rsid w:val="00B62FAE"/>
    <w:rsid w:val="00B6357B"/>
    <w:rsid w:val="00B635F8"/>
    <w:rsid w:val="00B6477B"/>
    <w:rsid w:val="00B65310"/>
    <w:rsid w:val="00B71A48"/>
    <w:rsid w:val="00B74EDF"/>
    <w:rsid w:val="00B7754A"/>
    <w:rsid w:val="00B776DB"/>
    <w:rsid w:val="00B81443"/>
    <w:rsid w:val="00B821C5"/>
    <w:rsid w:val="00B83C00"/>
    <w:rsid w:val="00B86DA6"/>
    <w:rsid w:val="00B9193B"/>
    <w:rsid w:val="00B91F76"/>
    <w:rsid w:val="00B92E8B"/>
    <w:rsid w:val="00BA18AB"/>
    <w:rsid w:val="00BA1AA9"/>
    <w:rsid w:val="00BA203E"/>
    <w:rsid w:val="00BA4116"/>
    <w:rsid w:val="00BA4A8A"/>
    <w:rsid w:val="00BA6397"/>
    <w:rsid w:val="00BA664E"/>
    <w:rsid w:val="00BB1D57"/>
    <w:rsid w:val="00BB28DF"/>
    <w:rsid w:val="00BB63F4"/>
    <w:rsid w:val="00BB7EB5"/>
    <w:rsid w:val="00BC163A"/>
    <w:rsid w:val="00BD2163"/>
    <w:rsid w:val="00BD3242"/>
    <w:rsid w:val="00BD4997"/>
    <w:rsid w:val="00BD6692"/>
    <w:rsid w:val="00BE1A38"/>
    <w:rsid w:val="00BE2995"/>
    <w:rsid w:val="00BE3A4C"/>
    <w:rsid w:val="00BE7A1C"/>
    <w:rsid w:val="00BF0209"/>
    <w:rsid w:val="00BF180C"/>
    <w:rsid w:val="00BF2DE8"/>
    <w:rsid w:val="00C0000B"/>
    <w:rsid w:val="00C01E5B"/>
    <w:rsid w:val="00C02F91"/>
    <w:rsid w:val="00C0301F"/>
    <w:rsid w:val="00C03F2A"/>
    <w:rsid w:val="00C0438E"/>
    <w:rsid w:val="00C0595C"/>
    <w:rsid w:val="00C06C9A"/>
    <w:rsid w:val="00C136F5"/>
    <w:rsid w:val="00C142B1"/>
    <w:rsid w:val="00C1508F"/>
    <w:rsid w:val="00C15C74"/>
    <w:rsid w:val="00C1629D"/>
    <w:rsid w:val="00C20ED2"/>
    <w:rsid w:val="00C21ECD"/>
    <w:rsid w:val="00C22A0A"/>
    <w:rsid w:val="00C24448"/>
    <w:rsid w:val="00C26519"/>
    <w:rsid w:val="00C425B9"/>
    <w:rsid w:val="00C455DA"/>
    <w:rsid w:val="00C50366"/>
    <w:rsid w:val="00C5103A"/>
    <w:rsid w:val="00C517A0"/>
    <w:rsid w:val="00C5279D"/>
    <w:rsid w:val="00C53152"/>
    <w:rsid w:val="00C54036"/>
    <w:rsid w:val="00C6079C"/>
    <w:rsid w:val="00C60D4F"/>
    <w:rsid w:val="00C63D46"/>
    <w:rsid w:val="00C676C1"/>
    <w:rsid w:val="00C704CF"/>
    <w:rsid w:val="00C739C4"/>
    <w:rsid w:val="00C73EE7"/>
    <w:rsid w:val="00C75622"/>
    <w:rsid w:val="00C75ABA"/>
    <w:rsid w:val="00C779BF"/>
    <w:rsid w:val="00C82936"/>
    <w:rsid w:val="00C843B3"/>
    <w:rsid w:val="00C86CD3"/>
    <w:rsid w:val="00C93E56"/>
    <w:rsid w:val="00CA16FA"/>
    <w:rsid w:val="00CA24C2"/>
    <w:rsid w:val="00CA313F"/>
    <w:rsid w:val="00CA37FD"/>
    <w:rsid w:val="00CA3F85"/>
    <w:rsid w:val="00CA41AC"/>
    <w:rsid w:val="00CA7A46"/>
    <w:rsid w:val="00CB2640"/>
    <w:rsid w:val="00CB3009"/>
    <w:rsid w:val="00CB3A94"/>
    <w:rsid w:val="00CB5E20"/>
    <w:rsid w:val="00CB705F"/>
    <w:rsid w:val="00CB784F"/>
    <w:rsid w:val="00CB7BBC"/>
    <w:rsid w:val="00CC7331"/>
    <w:rsid w:val="00CD0B04"/>
    <w:rsid w:val="00CD31B9"/>
    <w:rsid w:val="00CD3410"/>
    <w:rsid w:val="00CD4827"/>
    <w:rsid w:val="00CD6D6C"/>
    <w:rsid w:val="00CD71B3"/>
    <w:rsid w:val="00CE71A8"/>
    <w:rsid w:val="00CE742F"/>
    <w:rsid w:val="00CF0141"/>
    <w:rsid w:val="00CF26E1"/>
    <w:rsid w:val="00CF2C66"/>
    <w:rsid w:val="00D008C1"/>
    <w:rsid w:val="00D0160B"/>
    <w:rsid w:val="00D02B0C"/>
    <w:rsid w:val="00D041EA"/>
    <w:rsid w:val="00D06E6F"/>
    <w:rsid w:val="00D10636"/>
    <w:rsid w:val="00D1436E"/>
    <w:rsid w:val="00D164BB"/>
    <w:rsid w:val="00D177A7"/>
    <w:rsid w:val="00D17B7B"/>
    <w:rsid w:val="00D260B6"/>
    <w:rsid w:val="00D30E96"/>
    <w:rsid w:val="00D33B74"/>
    <w:rsid w:val="00D400E0"/>
    <w:rsid w:val="00D42678"/>
    <w:rsid w:val="00D460FA"/>
    <w:rsid w:val="00D46759"/>
    <w:rsid w:val="00D528BB"/>
    <w:rsid w:val="00D53057"/>
    <w:rsid w:val="00D53323"/>
    <w:rsid w:val="00D54C02"/>
    <w:rsid w:val="00D54F7D"/>
    <w:rsid w:val="00D567CB"/>
    <w:rsid w:val="00D60FCD"/>
    <w:rsid w:val="00D64037"/>
    <w:rsid w:val="00D641ED"/>
    <w:rsid w:val="00D73CFF"/>
    <w:rsid w:val="00D77BE1"/>
    <w:rsid w:val="00D80E99"/>
    <w:rsid w:val="00D81A6D"/>
    <w:rsid w:val="00D82985"/>
    <w:rsid w:val="00D836CD"/>
    <w:rsid w:val="00D842E1"/>
    <w:rsid w:val="00D8449B"/>
    <w:rsid w:val="00D87A86"/>
    <w:rsid w:val="00D87BCA"/>
    <w:rsid w:val="00D87C7D"/>
    <w:rsid w:val="00D952CB"/>
    <w:rsid w:val="00D95568"/>
    <w:rsid w:val="00D96FF6"/>
    <w:rsid w:val="00D9716D"/>
    <w:rsid w:val="00DA1791"/>
    <w:rsid w:val="00DA17F5"/>
    <w:rsid w:val="00DA7E18"/>
    <w:rsid w:val="00DB1423"/>
    <w:rsid w:val="00DB2479"/>
    <w:rsid w:val="00DB2884"/>
    <w:rsid w:val="00DB5139"/>
    <w:rsid w:val="00DB56CB"/>
    <w:rsid w:val="00DB5B42"/>
    <w:rsid w:val="00DC08F6"/>
    <w:rsid w:val="00DC680D"/>
    <w:rsid w:val="00DD05E3"/>
    <w:rsid w:val="00DD18F7"/>
    <w:rsid w:val="00DD2D92"/>
    <w:rsid w:val="00DD4FF6"/>
    <w:rsid w:val="00DE0D9C"/>
    <w:rsid w:val="00DE65CB"/>
    <w:rsid w:val="00DE7C86"/>
    <w:rsid w:val="00DF58AF"/>
    <w:rsid w:val="00DF6BA7"/>
    <w:rsid w:val="00E01978"/>
    <w:rsid w:val="00E01AD0"/>
    <w:rsid w:val="00E047F3"/>
    <w:rsid w:val="00E05610"/>
    <w:rsid w:val="00E1018F"/>
    <w:rsid w:val="00E12C97"/>
    <w:rsid w:val="00E136F8"/>
    <w:rsid w:val="00E13A8E"/>
    <w:rsid w:val="00E1451B"/>
    <w:rsid w:val="00E15694"/>
    <w:rsid w:val="00E15C4F"/>
    <w:rsid w:val="00E1673E"/>
    <w:rsid w:val="00E175A1"/>
    <w:rsid w:val="00E2182D"/>
    <w:rsid w:val="00E21E39"/>
    <w:rsid w:val="00E25396"/>
    <w:rsid w:val="00E2578E"/>
    <w:rsid w:val="00E27618"/>
    <w:rsid w:val="00E3226F"/>
    <w:rsid w:val="00E35416"/>
    <w:rsid w:val="00E36F6E"/>
    <w:rsid w:val="00E3744A"/>
    <w:rsid w:val="00E377DC"/>
    <w:rsid w:val="00E401DE"/>
    <w:rsid w:val="00E403BC"/>
    <w:rsid w:val="00E4147F"/>
    <w:rsid w:val="00E42609"/>
    <w:rsid w:val="00E42E8D"/>
    <w:rsid w:val="00E43E99"/>
    <w:rsid w:val="00E45A1D"/>
    <w:rsid w:val="00E47AA8"/>
    <w:rsid w:val="00E5076C"/>
    <w:rsid w:val="00E53A8F"/>
    <w:rsid w:val="00E549F8"/>
    <w:rsid w:val="00E56497"/>
    <w:rsid w:val="00E57838"/>
    <w:rsid w:val="00E63342"/>
    <w:rsid w:val="00E64624"/>
    <w:rsid w:val="00E66FD9"/>
    <w:rsid w:val="00E67AA3"/>
    <w:rsid w:val="00E67BCF"/>
    <w:rsid w:val="00E71185"/>
    <w:rsid w:val="00E730EB"/>
    <w:rsid w:val="00E7379D"/>
    <w:rsid w:val="00E740C4"/>
    <w:rsid w:val="00E76E00"/>
    <w:rsid w:val="00E83FC2"/>
    <w:rsid w:val="00E84697"/>
    <w:rsid w:val="00E84C7F"/>
    <w:rsid w:val="00E85E06"/>
    <w:rsid w:val="00E9199B"/>
    <w:rsid w:val="00E91EF8"/>
    <w:rsid w:val="00E92973"/>
    <w:rsid w:val="00E93EBA"/>
    <w:rsid w:val="00E94DB6"/>
    <w:rsid w:val="00E95521"/>
    <w:rsid w:val="00EA1727"/>
    <w:rsid w:val="00EA23FA"/>
    <w:rsid w:val="00EA488A"/>
    <w:rsid w:val="00EA4D99"/>
    <w:rsid w:val="00EA57C0"/>
    <w:rsid w:val="00EA61ED"/>
    <w:rsid w:val="00EA6724"/>
    <w:rsid w:val="00EB0FC8"/>
    <w:rsid w:val="00EB2E5D"/>
    <w:rsid w:val="00EB31F8"/>
    <w:rsid w:val="00EC0237"/>
    <w:rsid w:val="00ED0729"/>
    <w:rsid w:val="00ED5010"/>
    <w:rsid w:val="00ED5827"/>
    <w:rsid w:val="00ED5D3A"/>
    <w:rsid w:val="00ED5DBA"/>
    <w:rsid w:val="00ED6520"/>
    <w:rsid w:val="00EE06E7"/>
    <w:rsid w:val="00EE1CE7"/>
    <w:rsid w:val="00EE1FA1"/>
    <w:rsid w:val="00EE3930"/>
    <w:rsid w:val="00EE4928"/>
    <w:rsid w:val="00EE51F1"/>
    <w:rsid w:val="00EE5703"/>
    <w:rsid w:val="00EE71A0"/>
    <w:rsid w:val="00EE7870"/>
    <w:rsid w:val="00EE7928"/>
    <w:rsid w:val="00EF250C"/>
    <w:rsid w:val="00EF5904"/>
    <w:rsid w:val="00EF6119"/>
    <w:rsid w:val="00F00220"/>
    <w:rsid w:val="00F0032D"/>
    <w:rsid w:val="00F00407"/>
    <w:rsid w:val="00F0056F"/>
    <w:rsid w:val="00F00980"/>
    <w:rsid w:val="00F01C40"/>
    <w:rsid w:val="00F04899"/>
    <w:rsid w:val="00F054C8"/>
    <w:rsid w:val="00F0557A"/>
    <w:rsid w:val="00F0562C"/>
    <w:rsid w:val="00F05917"/>
    <w:rsid w:val="00F05C93"/>
    <w:rsid w:val="00F0649F"/>
    <w:rsid w:val="00F06FF0"/>
    <w:rsid w:val="00F11F36"/>
    <w:rsid w:val="00F12E1A"/>
    <w:rsid w:val="00F13042"/>
    <w:rsid w:val="00F15B55"/>
    <w:rsid w:val="00F21658"/>
    <w:rsid w:val="00F24561"/>
    <w:rsid w:val="00F24960"/>
    <w:rsid w:val="00F2652A"/>
    <w:rsid w:val="00F26A7F"/>
    <w:rsid w:val="00F27941"/>
    <w:rsid w:val="00F31D35"/>
    <w:rsid w:val="00F40ACA"/>
    <w:rsid w:val="00F416CA"/>
    <w:rsid w:val="00F43384"/>
    <w:rsid w:val="00F44F5C"/>
    <w:rsid w:val="00F459FD"/>
    <w:rsid w:val="00F512DD"/>
    <w:rsid w:val="00F52EE1"/>
    <w:rsid w:val="00F541AB"/>
    <w:rsid w:val="00F54EFA"/>
    <w:rsid w:val="00F557D6"/>
    <w:rsid w:val="00F577D6"/>
    <w:rsid w:val="00F57D68"/>
    <w:rsid w:val="00F602AA"/>
    <w:rsid w:val="00F60390"/>
    <w:rsid w:val="00F63FE4"/>
    <w:rsid w:val="00F642C2"/>
    <w:rsid w:val="00F64C1F"/>
    <w:rsid w:val="00F64E61"/>
    <w:rsid w:val="00F6691B"/>
    <w:rsid w:val="00F66DCE"/>
    <w:rsid w:val="00F70543"/>
    <w:rsid w:val="00F712C8"/>
    <w:rsid w:val="00F72771"/>
    <w:rsid w:val="00F72AD2"/>
    <w:rsid w:val="00F72D1B"/>
    <w:rsid w:val="00F737C6"/>
    <w:rsid w:val="00F73E56"/>
    <w:rsid w:val="00F741BE"/>
    <w:rsid w:val="00F746E2"/>
    <w:rsid w:val="00F7696D"/>
    <w:rsid w:val="00F77382"/>
    <w:rsid w:val="00F807FC"/>
    <w:rsid w:val="00F83CED"/>
    <w:rsid w:val="00F859D0"/>
    <w:rsid w:val="00F8636A"/>
    <w:rsid w:val="00F91B43"/>
    <w:rsid w:val="00F91BE7"/>
    <w:rsid w:val="00F9210C"/>
    <w:rsid w:val="00F93684"/>
    <w:rsid w:val="00F94D0E"/>
    <w:rsid w:val="00F959B6"/>
    <w:rsid w:val="00F96F79"/>
    <w:rsid w:val="00FA0AD7"/>
    <w:rsid w:val="00FA0F71"/>
    <w:rsid w:val="00FA1224"/>
    <w:rsid w:val="00FA32A8"/>
    <w:rsid w:val="00FA331A"/>
    <w:rsid w:val="00FA4193"/>
    <w:rsid w:val="00FA4196"/>
    <w:rsid w:val="00FB309C"/>
    <w:rsid w:val="00FB622F"/>
    <w:rsid w:val="00FB6910"/>
    <w:rsid w:val="00FB770D"/>
    <w:rsid w:val="00FC56A7"/>
    <w:rsid w:val="00FD04FE"/>
    <w:rsid w:val="00FD0B80"/>
    <w:rsid w:val="00FD0F93"/>
    <w:rsid w:val="00FD4B23"/>
    <w:rsid w:val="00FD702D"/>
    <w:rsid w:val="00FD7445"/>
    <w:rsid w:val="00FE0366"/>
    <w:rsid w:val="00FF0FAF"/>
    <w:rsid w:val="00FF2ABF"/>
    <w:rsid w:val="00FF3004"/>
    <w:rsid w:val="00FF466C"/>
    <w:rsid w:val="00FF4A14"/>
    <w:rsid w:val="00FF4F4A"/>
    <w:rsid w:val="00FF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B738B"/>
  <w15:docId w15:val="{17084359-CB8A-4C05-9E2D-137867EE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0BD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0BD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0BD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23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313B"/>
  </w:style>
  <w:style w:type="paragraph" w:styleId="Stopka">
    <w:name w:val="footer"/>
    <w:basedOn w:val="Normalny"/>
    <w:link w:val="StopkaZnak"/>
    <w:uiPriority w:val="99"/>
    <w:unhideWhenUsed/>
    <w:rsid w:val="00B23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313B"/>
  </w:style>
  <w:style w:type="character" w:styleId="Odwoaniedokomentarza">
    <w:name w:val="annotation reference"/>
    <w:basedOn w:val="Domylnaczcionkaakapitu"/>
    <w:uiPriority w:val="99"/>
    <w:semiHidden/>
    <w:unhideWhenUsed/>
    <w:rsid w:val="002D03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03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036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03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036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3C78F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C78F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treci2">
    <w:name w:val="Tekst treści (2)_"/>
    <w:basedOn w:val="Domylnaczcionkaakapitu"/>
    <w:link w:val="Teksttreci20"/>
    <w:rsid w:val="007D3EE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D3EEF"/>
    <w:pPr>
      <w:widowControl w:val="0"/>
      <w:shd w:val="clear" w:color="auto" w:fill="FFFFFF"/>
      <w:spacing w:after="0" w:line="0" w:lineRule="atLeast"/>
      <w:ind w:hanging="360"/>
      <w:jc w:val="lef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eksttreci2Kursywa">
    <w:name w:val="Tekst treści (2) + Kursywa"/>
    <w:basedOn w:val="Teksttreci2"/>
    <w:rsid w:val="0093179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sid w:val="00A144C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A144CF"/>
    <w:pPr>
      <w:widowControl w:val="0"/>
      <w:shd w:val="clear" w:color="auto" w:fill="FFFFFF"/>
      <w:spacing w:after="0" w:line="277" w:lineRule="exact"/>
      <w:ind w:hanging="44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NormalnyWeb">
    <w:name w:val="Normal (Web)"/>
    <w:basedOn w:val="Normalny"/>
    <w:uiPriority w:val="99"/>
    <w:unhideWhenUsed/>
    <w:rsid w:val="00C75AB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6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99F9A-4177-4D1E-B7EC-8A31016BA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2249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2</cp:revision>
  <cp:lastPrinted>2019-05-30T10:25:00Z</cp:lastPrinted>
  <dcterms:created xsi:type="dcterms:W3CDTF">2024-01-09T12:36:00Z</dcterms:created>
  <dcterms:modified xsi:type="dcterms:W3CDTF">2024-01-09T12:36:00Z</dcterms:modified>
</cp:coreProperties>
</file>