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30EC5" w14:textId="02C40EB0" w:rsidR="00882AD6" w:rsidRPr="006A20C6" w:rsidRDefault="00F82D0E" w:rsidP="00882AD6">
      <w:pPr>
        <w:keepNext/>
        <w:spacing w:after="0" w:line="240" w:lineRule="auto"/>
        <w:outlineLvl w:val="1"/>
        <w:rPr>
          <w:rFonts w:ascii="Arial" w:eastAsia="Times New Roman" w:hAnsi="Arial" w:cs="Arial"/>
          <w:bCs/>
          <w:i/>
          <w:iCs/>
          <w:color w:val="0D0D0D" w:themeColor="text1" w:themeTint="F2"/>
          <w:sz w:val="20"/>
          <w:szCs w:val="20"/>
          <w:lang w:eastAsia="pl-PL"/>
        </w:rPr>
      </w:pP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Cs/>
          <w:i/>
          <w:iCs/>
          <w:color w:val="0D0D0D" w:themeColor="text1" w:themeTint="F2"/>
          <w:sz w:val="20"/>
          <w:szCs w:val="20"/>
          <w:lang w:eastAsia="pl-PL"/>
        </w:rPr>
        <w:t xml:space="preserve">Zał. nr </w:t>
      </w:r>
      <w:r w:rsidR="00BF32A7" w:rsidRPr="006A20C6">
        <w:rPr>
          <w:rFonts w:ascii="Arial" w:eastAsia="Times New Roman" w:hAnsi="Arial" w:cs="Arial"/>
          <w:bCs/>
          <w:i/>
          <w:iCs/>
          <w:color w:val="0D0D0D" w:themeColor="text1" w:themeTint="F2"/>
          <w:sz w:val="20"/>
          <w:szCs w:val="20"/>
          <w:lang w:eastAsia="pl-PL"/>
        </w:rPr>
        <w:t>5</w:t>
      </w:r>
    </w:p>
    <w:p w14:paraId="4F2A5E8D" w14:textId="77777777" w:rsidR="00882AD6" w:rsidRPr="006A20C6" w:rsidRDefault="00882AD6" w:rsidP="00882AD6">
      <w:pPr>
        <w:keepNext/>
        <w:spacing w:after="0" w:line="240" w:lineRule="auto"/>
        <w:outlineLvl w:val="1"/>
        <w:rPr>
          <w:rFonts w:ascii="Arial" w:eastAsia="Times New Roman" w:hAnsi="Arial" w:cs="Arial"/>
          <w:bCs/>
          <w:i/>
          <w:iCs/>
          <w:color w:val="0D0D0D" w:themeColor="text1" w:themeTint="F2"/>
          <w:sz w:val="20"/>
          <w:szCs w:val="20"/>
          <w:lang w:eastAsia="pl-PL"/>
        </w:rPr>
      </w:pPr>
    </w:p>
    <w:p w14:paraId="158C5AE1" w14:textId="4DFC8349" w:rsidR="00882AD6" w:rsidRPr="006A20C6" w:rsidRDefault="00882AD6" w:rsidP="00205AC0">
      <w:pPr>
        <w:keepNext/>
        <w:spacing w:after="0" w:line="240" w:lineRule="auto"/>
        <w:ind w:left="4956" w:firstLine="708"/>
        <w:outlineLvl w:val="1"/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</w:pP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>WYKAZ OSÓB</w:t>
      </w:r>
    </w:p>
    <w:p w14:paraId="448738CA" w14:textId="77777777" w:rsidR="00882AD6" w:rsidRPr="006A20C6" w:rsidRDefault="00882AD6" w:rsidP="00882AD6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</w:pP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>skierowanych przez wykonawcę do realizacji zamówienia publicznego</w:t>
      </w:r>
    </w:p>
    <w:p w14:paraId="129A6910" w14:textId="77777777" w:rsidR="00882AD6" w:rsidRPr="006A20C6" w:rsidRDefault="00882AD6" w:rsidP="00882AD6">
      <w:pPr>
        <w:widowControl w:val="0"/>
        <w:shd w:val="clear" w:color="auto" w:fill="FFFFFF"/>
        <w:tabs>
          <w:tab w:val="left" w:leader="dot" w:pos="841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D0D0D" w:themeColor="text1" w:themeTint="F2"/>
          <w:sz w:val="20"/>
          <w:szCs w:val="20"/>
          <w:lang w:eastAsia="pl-PL"/>
        </w:rPr>
      </w:pPr>
    </w:p>
    <w:p w14:paraId="21AC104B" w14:textId="2FEE0802" w:rsidR="00882AD6" w:rsidRPr="005936C4" w:rsidRDefault="00882AD6" w:rsidP="00205AC0">
      <w:pPr>
        <w:pStyle w:val="Tekstpodstawowy"/>
        <w:spacing w:before="45" w:line="271" w:lineRule="auto"/>
        <w:jc w:val="both"/>
        <w:rPr>
          <w:rFonts w:ascii="Arial" w:eastAsia="Times New Roman" w:hAnsi="Arial" w:cs="Arial"/>
          <w:b/>
          <w:i/>
          <w:iCs/>
          <w:color w:val="0D0D0D" w:themeColor="text1" w:themeTint="F2"/>
          <w:lang w:eastAsia="pl-PL"/>
        </w:rPr>
      </w:pPr>
      <w:r w:rsidRPr="005936C4">
        <w:rPr>
          <w:rFonts w:ascii="Arial" w:eastAsia="Calibri" w:hAnsi="Arial" w:cs="Arial"/>
          <w:color w:val="0D0D0D" w:themeColor="text1" w:themeTint="F2"/>
        </w:rPr>
        <w:t xml:space="preserve">Na potrzeby postępowania o udzielenie zamówienia publicznego, prowadzonego przez Gminę </w:t>
      </w:r>
      <w:r w:rsidR="00687BD3" w:rsidRPr="005936C4">
        <w:rPr>
          <w:rFonts w:ascii="Arial" w:eastAsia="Calibri" w:hAnsi="Arial" w:cs="Arial"/>
          <w:color w:val="0D0D0D" w:themeColor="text1" w:themeTint="F2"/>
        </w:rPr>
        <w:t>Krzęcin</w:t>
      </w:r>
      <w:r w:rsidRPr="005936C4">
        <w:rPr>
          <w:rFonts w:ascii="Arial" w:eastAsia="Calibri" w:hAnsi="Arial" w:cs="Arial"/>
          <w:color w:val="0D0D0D" w:themeColor="text1" w:themeTint="F2"/>
        </w:rPr>
        <w:t>, w trybie zapytania ofertowego na</w:t>
      </w:r>
      <w:r w:rsidRPr="005936C4">
        <w:rPr>
          <w:rFonts w:ascii="Arial" w:eastAsia="Times New Roman" w:hAnsi="Arial" w:cs="Arial"/>
          <w:b/>
          <w:color w:val="0D0D0D" w:themeColor="text1" w:themeTint="F2"/>
          <w:lang w:eastAsia="pl-PL"/>
        </w:rPr>
        <w:t xml:space="preserve"> wykonanie usługi pn.: </w:t>
      </w:r>
      <w:r w:rsidR="005936C4" w:rsidRPr="005936C4">
        <w:rPr>
          <w:rFonts w:ascii="Arial" w:hAnsi="Arial" w:cs="Arial"/>
          <w:b/>
          <w:bCs/>
          <w:color w:val="0D0D0D" w:themeColor="text1" w:themeTint="F2"/>
          <w:lang w:eastAsia="ar-SA"/>
        </w:rPr>
        <w:t>„Sporządzenia miejscowego planu zagospodarowania przestrzennego gminy Krzęcin obejmującego części obrębu Żeńsko”</w:t>
      </w:r>
      <w:r w:rsidRPr="005936C4">
        <w:rPr>
          <w:rFonts w:ascii="Arial" w:eastAsia="Calibri" w:hAnsi="Arial" w:cs="Arial"/>
          <w:color w:val="0D0D0D" w:themeColor="text1" w:themeTint="F2"/>
        </w:rPr>
        <w:t>, przedstawiamy wykaz osób</w:t>
      </w:r>
      <w:r w:rsidR="006253E2" w:rsidRPr="005936C4">
        <w:rPr>
          <w:rFonts w:ascii="Arial" w:eastAsia="Calibri" w:hAnsi="Arial" w:cs="Arial"/>
          <w:color w:val="0D0D0D" w:themeColor="text1" w:themeTint="F2"/>
        </w:rPr>
        <w:t xml:space="preserve"> skierowanych przez Wykonawcę do realizacji przedmiotowego zamówienia</w:t>
      </w:r>
      <w:r w:rsidRPr="005936C4">
        <w:rPr>
          <w:rFonts w:ascii="Arial" w:eastAsia="Calibri" w:hAnsi="Arial" w:cs="Arial"/>
          <w:color w:val="0D0D0D" w:themeColor="text1" w:themeTint="F2"/>
        </w:rPr>
        <w:t>:</w:t>
      </w:r>
    </w:p>
    <w:tbl>
      <w:tblPr>
        <w:tblW w:w="137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7"/>
        <w:gridCol w:w="5281"/>
        <w:gridCol w:w="3307"/>
      </w:tblGrid>
      <w:tr w:rsidR="006A20C6" w:rsidRPr="006A20C6" w14:paraId="41499960" w14:textId="77777777" w:rsidTr="00882AD6">
        <w:trPr>
          <w:trHeight w:val="510"/>
        </w:trPr>
        <w:tc>
          <w:tcPr>
            <w:tcW w:w="5137" w:type="dxa"/>
            <w:shd w:val="clear" w:color="auto" w:fill="auto"/>
            <w:vAlign w:val="center"/>
          </w:tcPr>
          <w:p w14:paraId="60F9E164" w14:textId="77777777" w:rsidR="00882AD6" w:rsidRPr="006A20C6" w:rsidRDefault="00882AD6" w:rsidP="00882AD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0D0D0D" w:themeColor="text1" w:themeTint="F2"/>
                <w:sz w:val="20"/>
                <w:szCs w:val="20"/>
              </w:rPr>
            </w:pPr>
            <w:r w:rsidRPr="006A20C6">
              <w:rPr>
                <w:rFonts w:ascii="Arial" w:eastAsia="Calibri" w:hAnsi="Arial" w:cs="Arial"/>
                <w:b/>
                <w:color w:val="0D0D0D" w:themeColor="text1" w:themeTint="F2"/>
                <w:sz w:val="20"/>
                <w:szCs w:val="20"/>
              </w:rPr>
              <w:t>Imię i nazwisko</w:t>
            </w:r>
          </w:p>
        </w:tc>
        <w:tc>
          <w:tcPr>
            <w:tcW w:w="5281" w:type="dxa"/>
            <w:vAlign w:val="center"/>
          </w:tcPr>
          <w:p w14:paraId="6D48927E" w14:textId="08D1EA38" w:rsidR="00882AD6" w:rsidRPr="006A20C6" w:rsidRDefault="00882AD6" w:rsidP="00882AD6">
            <w:pPr>
              <w:spacing w:after="0" w:line="240" w:lineRule="auto"/>
              <w:rPr>
                <w:rFonts w:ascii="Arial" w:eastAsia="Calibri" w:hAnsi="Arial" w:cs="Arial"/>
                <w:b/>
                <w:color w:val="0D0D0D" w:themeColor="text1" w:themeTint="F2"/>
                <w:sz w:val="20"/>
                <w:szCs w:val="20"/>
              </w:rPr>
            </w:pPr>
            <w:r w:rsidRPr="006A20C6">
              <w:rPr>
                <w:rFonts w:ascii="Arial" w:eastAsia="Calibri" w:hAnsi="Arial" w:cs="Arial"/>
                <w:b/>
                <w:color w:val="0D0D0D" w:themeColor="text1" w:themeTint="F2"/>
                <w:sz w:val="20"/>
                <w:szCs w:val="20"/>
              </w:rPr>
              <w:t>Posiadane uprawnienia/kwalifikacje</w:t>
            </w:r>
          </w:p>
        </w:tc>
        <w:tc>
          <w:tcPr>
            <w:tcW w:w="3307" w:type="dxa"/>
            <w:shd w:val="clear" w:color="auto" w:fill="auto"/>
            <w:vAlign w:val="center"/>
          </w:tcPr>
          <w:p w14:paraId="5E56C17C" w14:textId="77777777" w:rsidR="00882AD6" w:rsidRPr="006A20C6" w:rsidRDefault="00882AD6" w:rsidP="00882AD6">
            <w:pPr>
              <w:spacing w:after="0" w:line="240" w:lineRule="auto"/>
              <w:rPr>
                <w:rFonts w:ascii="Arial" w:eastAsia="Calibri" w:hAnsi="Arial" w:cs="Arial"/>
                <w:b/>
                <w:color w:val="0D0D0D" w:themeColor="text1" w:themeTint="F2"/>
                <w:sz w:val="20"/>
                <w:szCs w:val="20"/>
              </w:rPr>
            </w:pPr>
            <w:r w:rsidRPr="006A20C6">
              <w:rPr>
                <w:rFonts w:ascii="Arial" w:eastAsia="Calibri" w:hAnsi="Arial" w:cs="Arial"/>
                <w:b/>
                <w:color w:val="0D0D0D" w:themeColor="text1" w:themeTint="F2"/>
                <w:sz w:val="20"/>
                <w:szCs w:val="20"/>
              </w:rPr>
              <w:t>Podstawa do dysponowania osobą</w:t>
            </w:r>
          </w:p>
        </w:tc>
      </w:tr>
      <w:tr w:rsidR="006A20C6" w:rsidRPr="006A20C6" w14:paraId="69303D37" w14:textId="77777777" w:rsidTr="00882AD6">
        <w:trPr>
          <w:trHeight w:val="364"/>
        </w:trPr>
        <w:tc>
          <w:tcPr>
            <w:tcW w:w="5137" w:type="dxa"/>
            <w:shd w:val="clear" w:color="auto" w:fill="auto"/>
          </w:tcPr>
          <w:p w14:paraId="3F8DBDDC" w14:textId="77777777" w:rsidR="00882AD6" w:rsidRPr="006A20C6" w:rsidRDefault="00882AD6" w:rsidP="00882AD6">
            <w:pPr>
              <w:spacing w:after="0" w:line="24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  <w:lang w:val="x-none"/>
              </w:rPr>
            </w:pPr>
          </w:p>
        </w:tc>
        <w:tc>
          <w:tcPr>
            <w:tcW w:w="5281" w:type="dxa"/>
          </w:tcPr>
          <w:p w14:paraId="3BB96D6D" w14:textId="77777777" w:rsidR="00882AD6" w:rsidRPr="006A20C6" w:rsidRDefault="00882AD6" w:rsidP="00882AD6">
            <w:pPr>
              <w:spacing w:after="0" w:line="36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3307" w:type="dxa"/>
            <w:shd w:val="clear" w:color="auto" w:fill="auto"/>
          </w:tcPr>
          <w:p w14:paraId="705E3550" w14:textId="77777777" w:rsidR="00882AD6" w:rsidRPr="006A20C6" w:rsidRDefault="00882AD6" w:rsidP="00882AD6">
            <w:pPr>
              <w:spacing w:after="0" w:line="36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</w:rPr>
            </w:pPr>
          </w:p>
        </w:tc>
      </w:tr>
      <w:tr w:rsidR="006A20C6" w:rsidRPr="006A20C6" w14:paraId="3AB81DA2" w14:textId="77777777" w:rsidTr="00882AD6">
        <w:trPr>
          <w:trHeight w:val="350"/>
        </w:trPr>
        <w:tc>
          <w:tcPr>
            <w:tcW w:w="5137" w:type="dxa"/>
            <w:shd w:val="clear" w:color="auto" w:fill="auto"/>
          </w:tcPr>
          <w:p w14:paraId="7AA94A42" w14:textId="77777777" w:rsidR="00882AD6" w:rsidRPr="006A20C6" w:rsidRDefault="00882AD6" w:rsidP="00882AD6">
            <w:pPr>
              <w:spacing w:after="0" w:line="24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281" w:type="dxa"/>
          </w:tcPr>
          <w:p w14:paraId="4B92B9AA" w14:textId="77777777" w:rsidR="00882AD6" w:rsidRPr="006A20C6" w:rsidRDefault="00882AD6" w:rsidP="00882AD6">
            <w:pPr>
              <w:spacing w:after="0" w:line="36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3307" w:type="dxa"/>
            <w:shd w:val="clear" w:color="auto" w:fill="auto"/>
          </w:tcPr>
          <w:p w14:paraId="5400B8A3" w14:textId="77777777" w:rsidR="00882AD6" w:rsidRPr="006A20C6" w:rsidRDefault="00882AD6" w:rsidP="00882AD6">
            <w:pPr>
              <w:spacing w:after="0" w:line="36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</w:rPr>
            </w:pPr>
          </w:p>
        </w:tc>
      </w:tr>
      <w:tr w:rsidR="008D1241" w:rsidRPr="006A20C6" w14:paraId="34DB033E" w14:textId="77777777" w:rsidTr="00882AD6">
        <w:trPr>
          <w:trHeight w:val="350"/>
        </w:trPr>
        <w:tc>
          <w:tcPr>
            <w:tcW w:w="5137" w:type="dxa"/>
            <w:shd w:val="clear" w:color="auto" w:fill="auto"/>
          </w:tcPr>
          <w:p w14:paraId="777FCC28" w14:textId="77777777" w:rsidR="008D1241" w:rsidRPr="006A20C6" w:rsidRDefault="008D1241" w:rsidP="00882AD6">
            <w:pPr>
              <w:spacing w:after="0" w:line="24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281" w:type="dxa"/>
          </w:tcPr>
          <w:p w14:paraId="7CC8176F" w14:textId="77777777" w:rsidR="008D1241" w:rsidRPr="006A20C6" w:rsidRDefault="008D1241" w:rsidP="00882AD6">
            <w:pPr>
              <w:spacing w:after="0" w:line="36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3307" w:type="dxa"/>
            <w:shd w:val="clear" w:color="auto" w:fill="auto"/>
          </w:tcPr>
          <w:p w14:paraId="2337F5BC" w14:textId="77777777" w:rsidR="008D1241" w:rsidRPr="006A20C6" w:rsidRDefault="008D1241" w:rsidP="00882AD6">
            <w:pPr>
              <w:spacing w:after="0" w:line="36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</w:rPr>
            </w:pPr>
          </w:p>
        </w:tc>
      </w:tr>
    </w:tbl>
    <w:p w14:paraId="2F763604" w14:textId="77777777" w:rsidR="00882AD6" w:rsidRPr="006A20C6" w:rsidRDefault="00882AD6" w:rsidP="00882AD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Calibri" w:hAnsi="Arial" w:cs="Arial"/>
          <w:b/>
          <w:i/>
          <w:color w:val="0D0D0D" w:themeColor="text1" w:themeTint="F2"/>
          <w:sz w:val="20"/>
          <w:szCs w:val="20"/>
          <w:lang w:eastAsia="pl-PL"/>
        </w:rPr>
      </w:pPr>
    </w:p>
    <w:p w14:paraId="5B8647B1" w14:textId="61D74A33" w:rsidR="00882AD6" w:rsidRPr="006A20C6" w:rsidRDefault="00882AD6" w:rsidP="00882AD6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bookmarkStart w:id="0" w:name="_Hlk75095388"/>
      <w:r w:rsidRPr="006A20C6">
        <w:rPr>
          <w:rFonts w:ascii="Arial" w:eastAsia="Calibri" w:hAnsi="Arial" w:cs="Arial"/>
          <w:color w:val="0D0D0D" w:themeColor="text1" w:themeTint="F2"/>
          <w:sz w:val="20"/>
          <w:szCs w:val="20"/>
          <w:lang w:eastAsia="pl-PL"/>
        </w:rPr>
        <w:t xml:space="preserve">O udzielenie zamówienia mogą ubiegać się wykonawcy, którzy </w:t>
      </w:r>
      <w:bookmarkEnd w:id="0"/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 xml:space="preserve">posiadają, uprawnienia lub dysponują osobą posiadającą uprawnienia, o których mowa w art. 5 ustawy z dnia 27 marca 2003 r. o planowaniu i zagospodarowaniu przestrzennym, tj. </w:t>
      </w:r>
      <w:r w:rsidR="006253E2" w:rsidRPr="006A20C6">
        <w:rPr>
          <w:rFonts w:ascii="Arial" w:hAnsi="Arial" w:cs="Arial"/>
          <w:color w:val="0D0D0D" w:themeColor="text1" w:themeTint="F2"/>
          <w:sz w:val="20"/>
          <w:szCs w:val="20"/>
        </w:rPr>
        <w:t>p</w:t>
      </w: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rojekty planów zagospodarowania przestrzennego województwa, studium uwarunkowań i kierunków zagospodarowania przestrzennego gminy oraz miejscowego planu zagospodarowania przestrzennego sporządzają osoby, które spełniają jeden z warunków:</w:t>
      </w:r>
    </w:p>
    <w:p w14:paraId="7DD95543" w14:textId="77777777" w:rsidR="00DD21DB" w:rsidRPr="006A20C6" w:rsidRDefault="00882AD6" w:rsidP="004E735D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 xml:space="preserve">nabyły uprawnienia do projektowania w planowaniu przestrzennym na podstawie ustawy z </w:t>
      </w:r>
      <w:proofErr w:type="spellStart"/>
      <w:r w:rsidR="00DD21DB" w:rsidRPr="006A20C6">
        <w:rPr>
          <w:rFonts w:ascii="Arial" w:hAnsi="Arial" w:cs="Arial"/>
          <w:color w:val="0D0D0D" w:themeColor="text1" w:themeTint="F2"/>
          <w:sz w:val="20"/>
          <w:szCs w:val="20"/>
        </w:rPr>
        <w:t>z</w:t>
      </w:r>
      <w:proofErr w:type="spellEnd"/>
      <w:r w:rsidR="00DD21DB" w:rsidRPr="006A20C6">
        <w:rPr>
          <w:rFonts w:ascii="Arial" w:hAnsi="Arial" w:cs="Arial"/>
          <w:color w:val="0D0D0D" w:themeColor="text1" w:themeTint="F2"/>
          <w:sz w:val="20"/>
          <w:szCs w:val="20"/>
        </w:rPr>
        <w:t xml:space="preserve"> dnia 12 lipca 1984 r. o planowaniu przestrzennym (Dz. U. z 1989 r. poz. 99, 178 i 192, z 1990 r. poz. 198 i 505 oraz z 1993 r. poz. 212); </w:t>
      </w:r>
    </w:p>
    <w:p w14:paraId="4BC5EFBA" w14:textId="102BDD66" w:rsidR="00882AD6" w:rsidRPr="006A20C6" w:rsidRDefault="00882AD6" w:rsidP="004E735D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nabyły uprawnienia urbanistyczne na podstawie art. 51 ustawy z dnia 7 lipca 1994 r. o zagospodarowaniu przestrzennym (</w:t>
      </w:r>
      <w:hyperlink r:id="rId7" w:tgtFrame="_blank" w:tooltip="USTAWA z dnia 7 lipca 1994 r. o zagospodarowaniu przestrzennym" w:history="1">
        <w:r w:rsidRPr="006A20C6">
          <w:rPr>
            <w:rFonts w:ascii="Arial" w:hAnsi="Arial" w:cs="Arial"/>
            <w:color w:val="0D0D0D" w:themeColor="text1" w:themeTint="F2"/>
            <w:sz w:val="20"/>
            <w:szCs w:val="20"/>
            <w:u w:val="single"/>
          </w:rPr>
          <w:t>Dz. U. z 1999 r. poz. 139</w:t>
        </w:r>
      </w:hyperlink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 xml:space="preserve">, z </w:t>
      </w:r>
      <w:proofErr w:type="spellStart"/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późn</w:t>
      </w:r>
      <w:proofErr w:type="spellEnd"/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. zm.);</w:t>
      </w:r>
    </w:p>
    <w:p w14:paraId="038A9C00" w14:textId="77777777" w:rsidR="00882AD6" w:rsidRPr="006A20C6" w:rsidRDefault="00882AD6" w:rsidP="00882AD6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posiadają kwalifikacje do wykonywania zawodu urbanisty na terytorium Rzeczypospolitej Polskiej uzyskane na podstawie ustawy z dnia 15 grudnia 2000 r. o samorządach zawodowych architektów, inżynierów budownictwa oraz urbanistów (</w:t>
      </w:r>
      <w:hyperlink r:id="rId8" w:tgtFrame="_blank" w:tooltip="USTAWA z dnia 15 grudnia 2000 r. o samorządach zawodowych architektów oraz inżynierów budownictwa" w:history="1">
        <w:r w:rsidRPr="006A20C6">
          <w:rPr>
            <w:rFonts w:ascii="Arial" w:hAnsi="Arial" w:cs="Arial"/>
            <w:color w:val="0D0D0D" w:themeColor="text1" w:themeTint="F2"/>
            <w:sz w:val="20"/>
            <w:szCs w:val="20"/>
            <w:u w:val="single"/>
          </w:rPr>
          <w:t>Dz. U. z 2013 r. poz. 932</w:t>
        </w:r>
      </w:hyperlink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 i 1650);</w:t>
      </w:r>
    </w:p>
    <w:p w14:paraId="778F4EEA" w14:textId="77777777" w:rsidR="00882AD6" w:rsidRPr="006A20C6" w:rsidRDefault="00882AD6" w:rsidP="00882AD6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posiadają dyplom ukończenia studiów wyższych w zakresie architektury, urbanistyki lub gospodarki przestrzennej;</w:t>
      </w:r>
    </w:p>
    <w:p w14:paraId="4FD35993" w14:textId="77777777" w:rsidR="00882AD6" w:rsidRPr="006A20C6" w:rsidRDefault="00882AD6" w:rsidP="00882AD6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posiadają dyplom ukończenia studiów wyższych w zakresie innym niż określony w pkt 4 oraz ukończyły studia podyplomowe w zakresie planowania przestrzennego, urbanistyki lub gospodarki przestrzennej;</w:t>
      </w:r>
    </w:p>
    <w:p w14:paraId="7A202BE6" w14:textId="51E34C00" w:rsidR="00882AD6" w:rsidRPr="006A20C6" w:rsidRDefault="00882AD6" w:rsidP="00882AD6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 xml:space="preserve">są obywatelami państw członkowskich Unii Europejskiej, Konfederacji Szwajcarskiej lub państwa członkowskiego Europejskiego Porozumienia o Wolnym Handlu (EFTA) - strony umowy o Europejskim Obszarze Gospodarczym, którzy nabyli kwalifikacje zawodowe do projektowania zagospodarowania przestrzeni i zagospodarowania przestrzennego w skali lokalnej i regionalnej odpowiadające wymaganiom określonym w pkt </w:t>
      </w:r>
      <w:r w:rsidR="00EB0342" w:rsidRPr="006A20C6">
        <w:rPr>
          <w:rFonts w:ascii="Arial" w:hAnsi="Arial" w:cs="Arial"/>
          <w:color w:val="0D0D0D" w:themeColor="text1" w:themeTint="F2"/>
          <w:sz w:val="20"/>
          <w:szCs w:val="20"/>
        </w:rPr>
        <w:t>d</w:t>
      </w: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 xml:space="preserve"> lub </w:t>
      </w:r>
      <w:r w:rsidR="00EB0342" w:rsidRPr="006A20C6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.</w:t>
      </w:r>
    </w:p>
    <w:p w14:paraId="4CF71776" w14:textId="77777777" w:rsidR="00882AD6" w:rsidRPr="006A20C6" w:rsidRDefault="00882AD6" w:rsidP="00B91A63">
      <w:pPr>
        <w:overflowPunct w:val="0"/>
        <w:autoSpaceDE w:val="0"/>
        <w:autoSpaceDN w:val="0"/>
        <w:adjustRightInd w:val="0"/>
        <w:spacing w:before="60" w:after="60" w:line="240" w:lineRule="auto"/>
        <w:jc w:val="both"/>
        <w:textAlignment w:val="baseline"/>
        <w:rPr>
          <w:rFonts w:ascii="Arial" w:eastAsia="Times New Roman" w:hAnsi="Arial" w:cs="Arial"/>
          <w:color w:val="0D0D0D" w:themeColor="text1" w:themeTint="F2"/>
          <w:sz w:val="20"/>
          <w:szCs w:val="20"/>
          <w:u w:val="single"/>
          <w:lang w:eastAsia="pl-PL"/>
        </w:rPr>
      </w:pPr>
    </w:p>
    <w:tbl>
      <w:tblPr>
        <w:tblStyle w:val="Tabela-Siatka1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</w:tblGrid>
      <w:tr w:rsidR="006A20C6" w:rsidRPr="006A20C6" w14:paraId="350331E1" w14:textId="77777777" w:rsidTr="001A4236">
        <w:trPr>
          <w:jc w:val="right"/>
        </w:trPr>
        <w:tc>
          <w:tcPr>
            <w:tcW w:w="4605" w:type="dxa"/>
          </w:tcPr>
          <w:p w14:paraId="01DFD1EB" w14:textId="23A9AB9E" w:rsidR="00882AD6" w:rsidRPr="006A20C6" w:rsidRDefault="00882AD6" w:rsidP="00205AC0">
            <w:pPr>
              <w:rPr>
                <w:rFonts w:ascii="Arial" w:eastAsia="Calibri" w:hAnsi="Arial" w:cs="Arial"/>
                <w:bCs/>
                <w:color w:val="0D0D0D" w:themeColor="text1" w:themeTint="F2"/>
                <w:sz w:val="20"/>
                <w:szCs w:val="20"/>
              </w:rPr>
            </w:pPr>
            <w:r w:rsidRPr="006A20C6">
              <w:rPr>
                <w:rFonts w:ascii="Arial" w:eastAsia="Calibri" w:hAnsi="Arial" w:cs="Arial"/>
                <w:bCs/>
                <w:color w:val="0D0D0D" w:themeColor="text1" w:themeTint="F2"/>
                <w:sz w:val="20"/>
                <w:szCs w:val="20"/>
              </w:rPr>
              <w:t>……………………………………….</w:t>
            </w:r>
          </w:p>
          <w:p w14:paraId="67C96A62" w14:textId="694E74B2" w:rsidR="00882AD6" w:rsidRPr="006A20C6" w:rsidRDefault="00882AD6" w:rsidP="001A4236">
            <w:pPr>
              <w:jc w:val="center"/>
              <w:rPr>
                <w:rFonts w:ascii="Arial" w:eastAsia="Calibri" w:hAnsi="Arial" w:cs="Arial"/>
                <w:bCs/>
                <w:color w:val="0D0D0D" w:themeColor="text1" w:themeTint="F2"/>
                <w:sz w:val="20"/>
                <w:szCs w:val="20"/>
              </w:rPr>
            </w:pPr>
            <w:r w:rsidRPr="006A20C6">
              <w:rPr>
                <w:rFonts w:ascii="Arial" w:eastAsia="Calibri" w:hAnsi="Arial" w:cs="Arial"/>
                <w:bCs/>
                <w:color w:val="0D0D0D" w:themeColor="text1" w:themeTint="F2"/>
                <w:sz w:val="20"/>
                <w:szCs w:val="20"/>
              </w:rPr>
              <w:t>Wykonawca (osoby uprawnione</w:t>
            </w:r>
          </w:p>
        </w:tc>
      </w:tr>
      <w:tr w:rsidR="00882AD6" w:rsidRPr="006A20C6" w14:paraId="6E142781" w14:textId="77777777" w:rsidTr="001A4236">
        <w:trPr>
          <w:jc w:val="right"/>
        </w:trPr>
        <w:tc>
          <w:tcPr>
            <w:tcW w:w="4605" w:type="dxa"/>
          </w:tcPr>
          <w:p w14:paraId="569D5D61" w14:textId="77777777" w:rsidR="00882AD6" w:rsidRPr="006A20C6" w:rsidRDefault="00882AD6" w:rsidP="00205AC0">
            <w:pPr>
              <w:rPr>
                <w:rFonts w:ascii="Arial" w:eastAsia="Calibri" w:hAnsi="Arial" w:cs="Arial"/>
                <w:bCs/>
                <w:color w:val="0D0D0D" w:themeColor="text1" w:themeTint="F2"/>
                <w:sz w:val="20"/>
                <w:szCs w:val="20"/>
              </w:rPr>
            </w:pPr>
            <w:r w:rsidRPr="006A20C6">
              <w:rPr>
                <w:rFonts w:ascii="Arial" w:eastAsia="Calibri" w:hAnsi="Arial" w:cs="Arial"/>
                <w:bCs/>
                <w:color w:val="0D0D0D" w:themeColor="text1" w:themeTint="F2"/>
                <w:sz w:val="20"/>
                <w:szCs w:val="20"/>
              </w:rPr>
              <w:t>do reprezentacji wykonawcy) lub pełnomocnik</w:t>
            </w:r>
          </w:p>
        </w:tc>
      </w:tr>
    </w:tbl>
    <w:p w14:paraId="163C74D4" w14:textId="77777777" w:rsidR="00882AD6" w:rsidRPr="006A20C6" w:rsidRDefault="00882AD6" w:rsidP="00B91A63">
      <w:pPr>
        <w:rPr>
          <w:rFonts w:ascii="Arial" w:hAnsi="Arial" w:cs="Arial"/>
          <w:color w:val="0D0D0D" w:themeColor="text1" w:themeTint="F2"/>
          <w:sz w:val="20"/>
          <w:szCs w:val="20"/>
        </w:rPr>
      </w:pPr>
    </w:p>
    <w:sectPr w:rsidR="00882AD6" w:rsidRPr="006A20C6" w:rsidSect="00F1077A">
      <w:headerReference w:type="default" r:id="rId9"/>
      <w:headerReference w:type="first" r:id="rId10"/>
      <w:pgSz w:w="16838" w:h="11906" w:orient="landscape"/>
      <w:pgMar w:top="709" w:right="1417" w:bottom="1417" w:left="1417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B0249" w14:textId="77777777" w:rsidR="00937D7F" w:rsidRDefault="00937D7F">
      <w:pPr>
        <w:spacing w:after="0" w:line="240" w:lineRule="auto"/>
      </w:pPr>
      <w:r>
        <w:separator/>
      </w:r>
    </w:p>
  </w:endnote>
  <w:endnote w:type="continuationSeparator" w:id="0">
    <w:p w14:paraId="0E73F69D" w14:textId="77777777" w:rsidR="00937D7F" w:rsidRDefault="00937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D378C" w14:textId="77777777" w:rsidR="00937D7F" w:rsidRDefault="00937D7F">
      <w:pPr>
        <w:spacing w:after="0" w:line="240" w:lineRule="auto"/>
      </w:pPr>
      <w:r>
        <w:separator/>
      </w:r>
    </w:p>
  </w:footnote>
  <w:footnote w:type="continuationSeparator" w:id="0">
    <w:p w14:paraId="6F846BDF" w14:textId="77777777" w:rsidR="00937D7F" w:rsidRDefault="00937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FF5DB" w14:textId="77777777" w:rsidR="00DD21DB" w:rsidRDefault="00205AC0" w:rsidP="00267466">
    <w:pPr>
      <w:pStyle w:val="Nagwek"/>
      <w:tabs>
        <w:tab w:val="clear" w:pos="4536"/>
        <w:tab w:val="clear" w:pos="9072"/>
        <w:tab w:val="left" w:pos="7278"/>
      </w:tabs>
    </w:pPr>
    <w:r>
      <w:tab/>
      <w:t xml:space="preserve">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ECB8C" w14:textId="77777777" w:rsidR="00DD21DB" w:rsidRPr="00981ADD" w:rsidRDefault="00DD21DB" w:rsidP="00981ADD">
    <w:pPr>
      <w:pStyle w:val="Nagwek"/>
    </w:pPr>
  </w:p>
  <w:p w14:paraId="5FA39E90" w14:textId="77777777" w:rsidR="00DD21DB" w:rsidRDefault="00DD21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DF7DFA"/>
    <w:multiLevelType w:val="hybridMultilevel"/>
    <w:tmpl w:val="73BE98F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7C714A41"/>
    <w:multiLevelType w:val="multilevel"/>
    <w:tmpl w:val="9664087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 w16cid:durableId="1852794548">
    <w:abstractNumId w:val="1"/>
  </w:num>
  <w:num w:numId="2" w16cid:durableId="1399748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2AD6"/>
    <w:rsid w:val="00035259"/>
    <w:rsid w:val="00205AC0"/>
    <w:rsid w:val="002A4751"/>
    <w:rsid w:val="004F6982"/>
    <w:rsid w:val="00555A46"/>
    <w:rsid w:val="005936C4"/>
    <w:rsid w:val="005F54C4"/>
    <w:rsid w:val="006253E2"/>
    <w:rsid w:val="00687BD3"/>
    <w:rsid w:val="006A20C6"/>
    <w:rsid w:val="00882AD6"/>
    <w:rsid w:val="008D1241"/>
    <w:rsid w:val="00937D7F"/>
    <w:rsid w:val="00B91A63"/>
    <w:rsid w:val="00BF32A7"/>
    <w:rsid w:val="00C66002"/>
    <w:rsid w:val="00DD21DB"/>
    <w:rsid w:val="00EB0342"/>
    <w:rsid w:val="00F0413C"/>
    <w:rsid w:val="00F82D0E"/>
    <w:rsid w:val="00F95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073D8"/>
  <w15:docId w15:val="{A4DE4E02-810E-46DD-8BD2-1F9C037E5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2AD6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82AD6"/>
    <w:rPr>
      <w:rFonts w:eastAsia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2AD6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2AD6"/>
  </w:style>
  <w:style w:type="table" w:customStyle="1" w:styleId="Tabela-Siatka1">
    <w:name w:val="Tabela - Siatka1"/>
    <w:basedOn w:val="Standardowy"/>
    <w:next w:val="Tabela-Siatka"/>
    <w:uiPriority w:val="39"/>
    <w:rsid w:val="00882AD6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882A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B91A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1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18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0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5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forlex.pl/dok/tresc,DZU.2013.153.0000932,USTAWA-z-dnia-15-grudnia-2000-r-o-samorzadach-zawodowych-architektow-oraz-inzynierow-budownictw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nforlex.pl/dok/tresc,DZU.1999.015.0000139,USTAWA-z-dnia-7-lipca-1994-r-o-zagospodarowaniu-przestrzennym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Anna AJ. Jańczak</cp:lastModifiedBy>
  <cp:revision>5</cp:revision>
  <cp:lastPrinted>2024-01-10T07:09:00Z</cp:lastPrinted>
  <dcterms:created xsi:type="dcterms:W3CDTF">2024-01-05T14:11:00Z</dcterms:created>
  <dcterms:modified xsi:type="dcterms:W3CDTF">2024-01-10T12:58:00Z</dcterms:modified>
</cp:coreProperties>
</file>