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B59B6" w14:textId="0974A4CE" w:rsidR="00637152" w:rsidRPr="00637152" w:rsidRDefault="00034F40" w:rsidP="00B00412">
      <w:pPr>
        <w:jc w:val="right"/>
        <w:rPr>
          <w:rFonts w:ascii="Times New Roman" w:hAnsi="Times New Roman" w:cs="Times New Roman"/>
          <w:sz w:val="24"/>
          <w:szCs w:val="24"/>
        </w:rPr>
      </w:pPr>
      <w:r w:rsidRPr="00034F40">
        <w:rPr>
          <w:rFonts w:ascii="Times New Roman" w:hAnsi="Times New Roman" w:cs="Times New Roman"/>
          <w:sz w:val="24"/>
          <w:szCs w:val="24"/>
        </w:rPr>
        <w:t>Krzęcin</w:t>
      </w:r>
      <w:r w:rsidR="00637152" w:rsidRPr="00637152">
        <w:rPr>
          <w:rFonts w:ascii="Times New Roman" w:hAnsi="Times New Roman" w:cs="Times New Roman"/>
          <w:sz w:val="24"/>
          <w:szCs w:val="24"/>
        </w:rPr>
        <w:t xml:space="preserve">, </w:t>
      </w:r>
      <w:r w:rsidR="00637152" w:rsidRPr="00221ACD">
        <w:rPr>
          <w:rFonts w:ascii="Times New Roman" w:hAnsi="Times New Roman" w:cs="Times New Roman"/>
          <w:sz w:val="24"/>
          <w:szCs w:val="24"/>
        </w:rPr>
        <w:t>dn.</w:t>
      </w:r>
      <w:r w:rsidR="005D2D9C" w:rsidRPr="00221ACD">
        <w:rPr>
          <w:rFonts w:ascii="Times New Roman" w:hAnsi="Times New Roman" w:cs="Times New Roman"/>
          <w:sz w:val="24"/>
          <w:szCs w:val="24"/>
        </w:rPr>
        <w:t xml:space="preserve"> </w:t>
      </w:r>
      <w:r w:rsidR="00221ACD" w:rsidRPr="00221ACD">
        <w:rPr>
          <w:rFonts w:ascii="Times New Roman" w:hAnsi="Times New Roman" w:cs="Times New Roman"/>
          <w:sz w:val="24"/>
          <w:szCs w:val="24"/>
        </w:rPr>
        <w:t>5</w:t>
      </w:r>
      <w:r w:rsidR="005D2D9C" w:rsidRPr="00221ACD">
        <w:rPr>
          <w:rFonts w:ascii="Times New Roman" w:hAnsi="Times New Roman" w:cs="Times New Roman"/>
          <w:sz w:val="24"/>
          <w:szCs w:val="24"/>
        </w:rPr>
        <w:t xml:space="preserve"> </w:t>
      </w:r>
      <w:r w:rsidRPr="00221ACD">
        <w:rPr>
          <w:rFonts w:ascii="Times New Roman" w:hAnsi="Times New Roman" w:cs="Times New Roman"/>
          <w:sz w:val="24"/>
          <w:szCs w:val="24"/>
        </w:rPr>
        <w:t>lutego</w:t>
      </w:r>
      <w:r w:rsidR="00637152" w:rsidRPr="00637152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D71821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1A903E3" w14:textId="77777777" w:rsidR="00637152" w:rsidRPr="00637152" w:rsidRDefault="00637152">
      <w:pPr>
        <w:rPr>
          <w:rFonts w:ascii="Times New Roman" w:hAnsi="Times New Roman" w:cs="Times New Roman"/>
          <w:sz w:val="24"/>
          <w:szCs w:val="24"/>
        </w:rPr>
      </w:pPr>
    </w:p>
    <w:p w14:paraId="6E3CD51E" w14:textId="1FFC152D" w:rsidR="00637152" w:rsidRPr="00637152" w:rsidRDefault="00637152" w:rsidP="0012214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7152">
        <w:rPr>
          <w:rFonts w:ascii="Times New Roman" w:hAnsi="Times New Roman" w:cs="Times New Roman"/>
          <w:b/>
          <w:bCs/>
          <w:sz w:val="24"/>
          <w:szCs w:val="24"/>
        </w:rPr>
        <w:t>Sprawozdanie z przebiegu i wyników konsultacji projektu „</w:t>
      </w:r>
      <w:r w:rsidR="00034F40" w:rsidRPr="00034F40">
        <w:rPr>
          <w:rFonts w:ascii="Times New Roman" w:hAnsi="Times New Roman" w:cs="Times New Roman"/>
          <w:b/>
          <w:bCs/>
          <w:sz w:val="24"/>
          <w:szCs w:val="24"/>
        </w:rPr>
        <w:t>Strategii Rozwoju Gminy Krzęcin na lata 2024-2035</w:t>
      </w:r>
      <w:r w:rsidRPr="00637152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6D885659" w14:textId="22658686" w:rsidR="00637152" w:rsidRPr="00637152" w:rsidRDefault="00637152" w:rsidP="00EB3F2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C1A9C95" w14:textId="676E0733" w:rsidR="00122141" w:rsidRDefault="00637152" w:rsidP="0012214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Pr="00637152">
        <w:rPr>
          <w:rFonts w:ascii="Times New Roman" w:hAnsi="Times New Roman" w:cs="Times New Roman"/>
          <w:sz w:val="24"/>
          <w:szCs w:val="24"/>
        </w:rPr>
        <w:t xml:space="preserve">art. </w:t>
      </w:r>
      <w:r w:rsidR="00034F40" w:rsidRPr="00034F40">
        <w:rPr>
          <w:rFonts w:ascii="Times New Roman" w:hAnsi="Times New Roman" w:cs="Times New Roman"/>
          <w:sz w:val="24"/>
          <w:szCs w:val="24"/>
        </w:rPr>
        <w:t>6 ust. 3 ustawy z dnia 6 grudnia 2006 r. o zasadach prowadzenia polityki rozwoju (</w:t>
      </w:r>
      <w:proofErr w:type="spellStart"/>
      <w:r w:rsidR="00034F40" w:rsidRPr="00034F4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34F40" w:rsidRPr="00034F40">
        <w:rPr>
          <w:rFonts w:ascii="Times New Roman" w:hAnsi="Times New Roman" w:cs="Times New Roman"/>
          <w:sz w:val="24"/>
          <w:szCs w:val="24"/>
        </w:rPr>
        <w:t>. Dz.U. z 2023 r. poz. 1259 ze zm.), uchwałą Nr IV/35/2019 Rady Gminy Krzęcin z dnia 29 marca 2019 r. w sprawie określenia zasad i trybu przeprowadzenia konsultacji społecznych z mieszkańcami Gminy Krzęcin oraz uchwałą Nr XXXII/275/2023 Rady Gminy Krzęcin z dnia 29 marca 2023 r. w sprawie określenia szczegółowego trybu i harmonogramu opracowania projektu Strategii Rozwoju Gminy Krzęcin na lata 2024-2035, w tym trybu konsultacji</w:t>
      </w:r>
      <w:r w:rsidR="00EA6B81">
        <w:rPr>
          <w:rFonts w:ascii="Times New Roman" w:hAnsi="Times New Roman" w:cs="Times New Roman"/>
          <w:sz w:val="24"/>
          <w:szCs w:val="24"/>
        </w:rPr>
        <w:t>,</w:t>
      </w:r>
    </w:p>
    <w:p w14:paraId="2BB728CC" w14:textId="6B5FB69D" w:rsidR="00EA6B81" w:rsidRPr="00122141" w:rsidRDefault="00EA6B81" w:rsidP="001221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6B8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przedstawiam niniejsze sprawozdanie z przebiegu i wyników konsultacji projektu „Strategii Rozwoju Gminy Krzęcin na lata 2024-2035”:</w:t>
      </w:r>
    </w:p>
    <w:p w14:paraId="369DC562" w14:textId="77777777" w:rsidR="00034F40" w:rsidRDefault="0070315A" w:rsidP="00034F4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41">
        <w:rPr>
          <w:rFonts w:ascii="Times New Roman" w:hAnsi="Times New Roman" w:cs="Times New Roman"/>
          <w:b/>
          <w:bCs/>
          <w:sz w:val="24"/>
          <w:szCs w:val="24"/>
        </w:rPr>
        <w:t>Przedmiot konsultacji:</w:t>
      </w:r>
      <w:r w:rsidRPr="00122141">
        <w:rPr>
          <w:rFonts w:ascii="Times New Roman" w:hAnsi="Times New Roman" w:cs="Times New Roman"/>
          <w:sz w:val="24"/>
          <w:szCs w:val="24"/>
        </w:rPr>
        <w:t xml:space="preserve"> „Strategia Rozwoju </w:t>
      </w:r>
      <w:r w:rsidR="00D71821" w:rsidRPr="00122141">
        <w:rPr>
          <w:rFonts w:ascii="Times New Roman" w:hAnsi="Times New Roman" w:cs="Times New Roman"/>
          <w:sz w:val="24"/>
          <w:szCs w:val="24"/>
        </w:rPr>
        <w:t xml:space="preserve">Gminy </w:t>
      </w:r>
      <w:r w:rsidR="00034F40" w:rsidRPr="00034F40">
        <w:rPr>
          <w:rFonts w:ascii="Times New Roman" w:hAnsi="Times New Roman" w:cs="Times New Roman"/>
          <w:sz w:val="24"/>
          <w:szCs w:val="24"/>
        </w:rPr>
        <w:t>Krzęcin na lata 2024-2035</w:t>
      </w:r>
      <w:r w:rsidRPr="00122141">
        <w:rPr>
          <w:rFonts w:ascii="Times New Roman" w:hAnsi="Times New Roman" w:cs="Times New Roman"/>
          <w:sz w:val="24"/>
          <w:szCs w:val="24"/>
        </w:rPr>
        <w:t>”</w:t>
      </w:r>
      <w:r w:rsidR="00683A77" w:rsidRPr="00122141">
        <w:rPr>
          <w:rFonts w:ascii="Times New Roman" w:hAnsi="Times New Roman" w:cs="Times New Roman"/>
          <w:sz w:val="24"/>
          <w:szCs w:val="24"/>
        </w:rPr>
        <w:t>.</w:t>
      </w:r>
    </w:p>
    <w:p w14:paraId="78154FA6" w14:textId="60683BA4" w:rsidR="00034F40" w:rsidRPr="00034F40" w:rsidRDefault="001A4652" w:rsidP="00034F4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F40">
        <w:rPr>
          <w:rFonts w:ascii="Times New Roman" w:hAnsi="Times New Roman" w:cs="Times New Roman"/>
          <w:b/>
          <w:bCs/>
          <w:sz w:val="24"/>
          <w:szCs w:val="24"/>
        </w:rPr>
        <w:t>Podstawa prawna przeprowadzenia konsultacji:</w:t>
      </w:r>
      <w:r w:rsidRPr="00034F40">
        <w:rPr>
          <w:rFonts w:ascii="Times New Roman" w:hAnsi="Times New Roman" w:cs="Times New Roman"/>
          <w:sz w:val="24"/>
          <w:szCs w:val="24"/>
        </w:rPr>
        <w:t xml:space="preserve"> </w:t>
      </w:r>
      <w:r w:rsidR="00034F40" w:rsidRPr="00034F40">
        <w:rPr>
          <w:rFonts w:ascii="Times New Roman" w:hAnsi="Times New Roman" w:cs="Times New Roman"/>
          <w:sz w:val="24"/>
          <w:szCs w:val="24"/>
        </w:rPr>
        <w:t>uchwał</w:t>
      </w:r>
      <w:r w:rsidR="00034F40">
        <w:rPr>
          <w:rFonts w:ascii="Times New Roman" w:hAnsi="Times New Roman" w:cs="Times New Roman"/>
          <w:sz w:val="24"/>
          <w:szCs w:val="24"/>
        </w:rPr>
        <w:t>a</w:t>
      </w:r>
      <w:r w:rsidR="00034F40" w:rsidRPr="00034F40">
        <w:rPr>
          <w:rFonts w:ascii="Times New Roman" w:hAnsi="Times New Roman" w:cs="Times New Roman"/>
          <w:sz w:val="24"/>
          <w:szCs w:val="24"/>
        </w:rPr>
        <w:t xml:space="preserve"> Nr IV/35/2019 Rady Gminy Krzęcin z dnia 29 marca 2019 r. w sprawie określenia zasad i trybu przeprowadzenia konsultacji społecznych z mieszkańcami Gminy Krzęcin oraz uchwał</w:t>
      </w:r>
      <w:r w:rsidR="00034F40">
        <w:rPr>
          <w:rFonts w:ascii="Times New Roman" w:hAnsi="Times New Roman" w:cs="Times New Roman"/>
          <w:sz w:val="24"/>
          <w:szCs w:val="24"/>
        </w:rPr>
        <w:t>a</w:t>
      </w:r>
      <w:r w:rsidR="00034F40" w:rsidRPr="00034F40">
        <w:rPr>
          <w:rFonts w:ascii="Times New Roman" w:hAnsi="Times New Roman" w:cs="Times New Roman"/>
          <w:sz w:val="24"/>
          <w:szCs w:val="24"/>
        </w:rPr>
        <w:t xml:space="preserve"> Nr XXXII/275/2023 Rady Gminy Krzęcin z dnia 29 marca 2023 r. w sprawie określenia szczegółowego trybu i harmonogramu opracowania projektu Strategii Rozwoju Gminy Krzęcin na lata 2024-2035, w tym trybu konsultacji</w:t>
      </w:r>
    </w:p>
    <w:p w14:paraId="647107A7" w14:textId="2C03E9A6" w:rsidR="001A4652" w:rsidRPr="00034F40" w:rsidRDefault="001A4652" w:rsidP="00CF6B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4F40">
        <w:rPr>
          <w:rFonts w:ascii="Times New Roman" w:hAnsi="Times New Roman" w:cs="Times New Roman"/>
          <w:b/>
          <w:bCs/>
          <w:sz w:val="24"/>
          <w:szCs w:val="24"/>
        </w:rPr>
        <w:t xml:space="preserve">Cel konsultacji: </w:t>
      </w:r>
      <w:r w:rsidRPr="00034F40">
        <w:rPr>
          <w:rFonts w:ascii="Times New Roman" w:hAnsi="Times New Roman" w:cs="Times New Roman"/>
          <w:sz w:val="24"/>
          <w:szCs w:val="24"/>
        </w:rPr>
        <w:t>poznanie opinii</w:t>
      </w:r>
      <w:r w:rsidR="00D71821" w:rsidRPr="00034F40">
        <w:rPr>
          <w:rFonts w:ascii="Times New Roman" w:hAnsi="Times New Roman" w:cs="Times New Roman"/>
          <w:sz w:val="24"/>
          <w:szCs w:val="24"/>
        </w:rPr>
        <w:t xml:space="preserve"> i</w:t>
      </w:r>
      <w:r w:rsidRPr="00034F40">
        <w:rPr>
          <w:rFonts w:ascii="Times New Roman" w:hAnsi="Times New Roman" w:cs="Times New Roman"/>
          <w:sz w:val="24"/>
          <w:szCs w:val="24"/>
        </w:rPr>
        <w:t xml:space="preserve"> uwag mieszkańców</w:t>
      </w:r>
      <w:r w:rsidR="004D6B7C" w:rsidRPr="00034F40">
        <w:rPr>
          <w:rFonts w:ascii="Times New Roman" w:hAnsi="Times New Roman" w:cs="Times New Roman"/>
          <w:sz w:val="24"/>
          <w:szCs w:val="24"/>
        </w:rPr>
        <w:t xml:space="preserve"> Gminy </w:t>
      </w:r>
      <w:r w:rsidR="00034F40">
        <w:rPr>
          <w:rFonts w:ascii="Times New Roman" w:hAnsi="Times New Roman" w:cs="Times New Roman"/>
          <w:sz w:val="24"/>
          <w:szCs w:val="24"/>
        </w:rPr>
        <w:t>Krzęcin</w:t>
      </w:r>
      <w:r w:rsidRPr="00034F40">
        <w:rPr>
          <w:rFonts w:ascii="Times New Roman" w:hAnsi="Times New Roman" w:cs="Times New Roman"/>
          <w:sz w:val="24"/>
          <w:szCs w:val="24"/>
        </w:rPr>
        <w:t xml:space="preserve">, sąsiednich gmin i ich związków, partnerów społecznych i gospodarczych oraz dyrektora Regionalnego Zarządu Gospodarki </w:t>
      </w:r>
      <w:r w:rsidR="004D6B7C" w:rsidRPr="00034F40">
        <w:rPr>
          <w:rFonts w:ascii="Times New Roman" w:hAnsi="Times New Roman" w:cs="Times New Roman"/>
          <w:sz w:val="24"/>
          <w:szCs w:val="24"/>
        </w:rPr>
        <w:t>W</w:t>
      </w:r>
      <w:r w:rsidRPr="00034F40">
        <w:rPr>
          <w:rFonts w:ascii="Times New Roman" w:hAnsi="Times New Roman" w:cs="Times New Roman"/>
          <w:sz w:val="24"/>
          <w:szCs w:val="24"/>
        </w:rPr>
        <w:t xml:space="preserve">odnej </w:t>
      </w:r>
      <w:r w:rsidR="005D2D9C" w:rsidRPr="00034F40">
        <w:rPr>
          <w:rFonts w:ascii="Times New Roman" w:hAnsi="Times New Roman" w:cs="Times New Roman"/>
          <w:sz w:val="24"/>
          <w:szCs w:val="24"/>
        </w:rPr>
        <w:t>w</w:t>
      </w:r>
      <w:r w:rsidR="006F7A8F" w:rsidRPr="00034F40">
        <w:rPr>
          <w:rFonts w:ascii="Times New Roman" w:hAnsi="Times New Roman" w:cs="Times New Roman"/>
          <w:sz w:val="24"/>
          <w:szCs w:val="24"/>
        </w:rPr>
        <w:t xml:space="preserve"> </w:t>
      </w:r>
      <w:r w:rsidR="00666CAA" w:rsidRPr="00034F40">
        <w:rPr>
          <w:rFonts w:ascii="Times New Roman" w:hAnsi="Times New Roman" w:cs="Times New Roman"/>
          <w:sz w:val="24"/>
          <w:szCs w:val="24"/>
        </w:rPr>
        <w:t>Poznaniu</w:t>
      </w:r>
      <w:r w:rsidR="00D2159D" w:rsidRPr="00034F40">
        <w:rPr>
          <w:rFonts w:ascii="Times New Roman" w:hAnsi="Times New Roman" w:cs="Times New Roman"/>
          <w:sz w:val="24"/>
          <w:szCs w:val="24"/>
        </w:rPr>
        <w:t xml:space="preserve"> </w:t>
      </w:r>
      <w:r w:rsidRPr="00034F40">
        <w:rPr>
          <w:rFonts w:ascii="Times New Roman" w:hAnsi="Times New Roman" w:cs="Times New Roman"/>
          <w:sz w:val="24"/>
          <w:szCs w:val="24"/>
        </w:rPr>
        <w:t>oraz uzyskanie informacji zwrotnej dotyczącej poszczególnych zapisów dokumentu, w tym uwzględnienie w nim potrzeb i</w:t>
      </w:r>
      <w:r w:rsidR="00C769F0" w:rsidRPr="00034F40">
        <w:rPr>
          <w:rFonts w:ascii="Times New Roman" w:hAnsi="Times New Roman" w:cs="Times New Roman"/>
          <w:sz w:val="24"/>
          <w:szCs w:val="24"/>
        </w:rPr>
        <w:t> </w:t>
      </w:r>
      <w:r w:rsidRPr="00034F40">
        <w:rPr>
          <w:rFonts w:ascii="Times New Roman" w:hAnsi="Times New Roman" w:cs="Times New Roman"/>
          <w:sz w:val="24"/>
          <w:szCs w:val="24"/>
        </w:rPr>
        <w:t>oczekiwań grupy adresatów.</w:t>
      </w:r>
      <w:r w:rsidR="001C4012" w:rsidRPr="00034F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31E1F7" w14:textId="56DDB19C" w:rsidR="0070315A" w:rsidRDefault="0070315A" w:rsidP="00A6339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7C3E">
        <w:rPr>
          <w:rFonts w:ascii="Times New Roman" w:hAnsi="Times New Roman" w:cs="Times New Roman"/>
          <w:b/>
          <w:bCs/>
          <w:sz w:val="24"/>
          <w:szCs w:val="24"/>
        </w:rPr>
        <w:t>Termin konsultacji:</w:t>
      </w:r>
      <w:r w:rsidR="00BA73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34F40">
        <w:rPr>
          <w:rFonts w:ascii="Times New Roman" w:hAnsi="Times New Roman" w:cs="Times New Roman"/>
          <w:sz w:val="24"/>
          <w:szCs w:val="24"/>
        </w:rPr>
        <w:t>15</w:t>
      </w:r>
      <w:r w:rsidR="00122141">
        <w:rPr>
          <w:rFonts w:ascii="Times New Roman" w:hAnsi="Times New Roman" w:cs="Times New Roman"/>
          <w:sz w:val="24"/>
          <w:szCs w:val="24"/>
        </w:rPr>
        <w:t xml:space="preserve"> </w:t>
      </w:r>
      <w:r w:rsidR="00034F40">
        <w:rPr>
          <w:rFonts w:ascii="Times New Roman" w:hAnsi="Times New Roman" w:cs="Times New Roman"/>
          <w:sz w:val="24"/>
          <w:szCs w:val="24"/>
        </w:rPr>
        <w:t>grudnia</w:t>
      </w:r>
      <w:r w:rsidR="001C4012" w:rsidRPr="00BA73A7">
        <w:rPr>
          <w:rFonts w:ascii="Times New Roman" w:hAnsi="Times New Roman" w:cs="Times New Roman"/>
          <w:sz w:val="24"/>
          <w:szCs w:val="24"/>
        </w:rPr>
        <w:t xml:space="preserve"> 202</w:t>
      </w:r>
      <w:r w:rsidR="00666CAA">
        <w:rPr>
          <w:rFonts w:ascii="Times New Roman" w:hAnsi="Times New Roman" w:cs="Times New Roman"/>
          <w:sz w:val="24"/>
          <w:szCs w:val="24"/>
        </w:rPr>
        <w:t>3</w:t>
      </w:r>
      <w:r w:rsidR="001C4012" w:rsidRPr="00BA73A7">
        <w:rPr>
          <w:rFonts w:ascii="Times New Roman" w:hAnsi="Times New Roman" w:cs="Times New Roman"/>
          <w:sz w:val="24"/>
          <w:szCs w:val="24"/>
        </w:rPr>
        <w:t xml:space="preserve"> r. do </w:t>
      </w:r>
      <w:r w:rsidR="00034F40">
        <w:rPr>
          <w:rFonts w:ascii="Times New Roman" w:hAnsi="Times New Roman" w:cs="Times New Roman"/>
          <w:sz w:val="24"/>
          <w:szCs w:val="24"/>
        </w:rPr>
        <w:t>31 stycznia</w:t>
      </w:r>
      <w:r w:rsidR="001C4012" w:rsidRPr="001C4012">
        <w:rPr>
          <w:rFonts w:ascii="Times New Roman" w:hAnsi="Times New Roman" w:cs="Times New Roman"/>
          <w:sz w:val="24"/>
          <w:szCs w:val="24"/>
        </w:rPr>
        <w:t xml:space="preserve"> 202</w:t>
      </w:r>
      <w:r w:rsidR="00034F40">
        <w:rPr>
          <w:rFonts w:ascii="Times New Roman" w:hAnsi="Times New Roman" w:cs="Times New Roman"/>
          <w:sz w:val="24"/>
          <w:szCs w:val="24"/>
        </w:rPr>
        <w:t>4</w:t>
      </w:r>
      <w:r w:rsidR="001C4012" w:rsidRPr="001C4012">
        <w:rPr>
          <w:rFonts w:ascii="Times New Roman" w:hAnsi="Times New Roman" w:cs="Times New Roman"/>
          <w:sz w:val="24"/>
          <w:szCs w:val="24"/>
        </w:rPr>
        <w:t xml:space="preserve"> r.</w:t>
      </w:r>
      <w:r w:rsidR="001C40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F249EB1" w14:textId="36B06F87" w:rsidR="0070315A" w:rsidRDefault="0070315A" w:rsidP="00A6339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7C3E">
        <w:rPr>
          <w:rFonts w:ascii="Times New Roman" w:hAnsi="Times New Roman" w:cs="Times New Roman"/>
          <w:b/>
          <w:bCs/>
          <w:sz w:val="24"/>
          <w:szCs w:val="24"/>
        </w:rPr>
        <w:t>Podmiot przeprowadzający konsultacje: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4F40">
        <w:rPr>
          <w:rFonts w:ascii="Times New Roman" w:hAnsi="Times New Roman" w:cs="Times New Roman"/>
          <w:sz w:val="24"/>
          <w:szCs w:val="24"/>
        </w:rPr>
        <w:t>Wójt</w:t>
      </w:r>
      <w:r w:rsidR="0062465C">
        <w:rPr>
          <w:rFonts w:ascii="Times New Roman" w:hAnsi="Times New Roman" w:cs="Times New Roman"/>
          <w:sz w:val="24"/>
          <w:szCs w:val="24"/>
        </w:rPr>
        <w:t xml:space="preserve"> Gminy </w:t>
      </w:r>
      <w:r w:rsidR="00034F40">
        <w:rPr>
          <w:rFonts w:ascii="Times New Roman" w:hAnsi="Times New Roman" w:cs="Times New Roman"/>
          <w:sz w:val="24"/>
          <w:szCs w:val="24"/>
        </w:rPr>
        <w:t>Krzęcin</w:t>
      </w:r>
      <w:r w:rsidR="0062465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E1B79C" w14:textId="1CC5F5F4" w:rsidR="0070315A" w:rsidRPr="00034F40" w:rsidRDefault="0070315A" w:rsidP="00034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4F40">
        <w:rPr>
          <w:rFonts w:ascii="Times New Roman" w:hAnsi="Times New Roman" w:cs="Times New Roman"/>
          <w:b/>
          <w:bCs/>
          <w:sz w:val="24"/>
          <w:szCs w:val="24"/>
        </w:rPr>
        <w:t>Formy przeprowadzenia konsultacji:</w:t>
      </w:r>
      <w:r w:rsidRPr="00034F40">
        <w:rPr>
          <w:rFonts w:ascii="Times New Roman" w:hAnsi="Times New Roman" w:cs="Times New Roman"/>
          <w:sz w:val="24"/>
          <w:szCs w:val="24"/>
        </w:rPr>
        <w:t xml:space="preserve"> zbieranie uwag w formie elektronicznej</w:t>
      </w:r>
      <w:r w:rsidR="001A4652" w:rsidRPr="00034F40">
        <w:rPr>
          <w:rFonts w:ascii="Times New Roman" w:hAnsi="Times New Roman" w:cs="Times New Roman"/>
          <w:sz w:val="24"/>
          <w:szCs w:val="24"/>
        </w:rPr>
        <w:t xml:space="preserve"> </w:t>
      </w:r>
      <w:r w:rsidR="00D2159D" w:rsidRPr="00034F40">
        <w:rPr>
          <w:rFonts w:ascii="Times New Roman" w:hAnsi="Times New Roman" w:cs="Times New Roman"/>
          <w:sz w:val="24"/>
          <w:szCs w:val="24"/>
        </w:rPr>
        <w:t xml:space="preserve">lub papierowej </w:t>
      </w:r>
      <w:r w:rsidR="001A4652" w:rsidRPr="00034F40">
        <w:rPr>
          <w:rFonts w:ascii="Times New Roman" w:hAnsi="Times New Roman" w:cs="Times New Roman"/>
          <w:sz w:val="24"/>
          <w:szCs w:val="24"/>
        </w:rPr>
        <w:t xml:space="preserve">za pomocą udostępnionego formularza </w:t>
      </w:r>
      <w:r w:rsidR="00D71821" w:rsidRPr="00034F40">
        <w:rPr>
          <w:rFonts w:ascii="Times New Roman" w:hAnsi="Times New Roman" w:cs="Times New Roman"/>
          <w:sz w:val="24"/>
          <w:szCs w:val="24"/>
        </w:rPr>
        <w:t>oraz przesyłania na adres mailowy wskazany w ogłoszeniu o konsultacjach</w:t>
      </w:r>
      <w:r w:rsidR="00034F40" w:rsidRPr="00034F40">
        <w:rPr>
          <w:rFonts w:ascii="Times New Roman" w:hAnsi="Times New Roman" w:cs="Times New Roman"/>
          <w:sz w:val="24"/>
          <w:szCs w:val="24"/>
        </w:rPr>
        <w:t xml:space="preserve">, a także wyrażenie opinii, uwag i propozycji podczas spotkania konsultacyjnego, które odbyło się w dniu </w:t>
      </w:r>
      <w:r w:rsidR="00034F40">
        <w:rPr>
          <w:rFonts w:ascii="Times New Roman" w:hAnsi="Times New Roman" w:cs="Times New Roman"/>
          <w:sz w:val="24"/>
          <w:szCs w:val="24"/>
        </w:rPr>
        <w:t>16 stycznia</w:t>
      </w:r>
      <w:r w:rsidR="00034F40" w:rsidRPr="00034F40">
        <w:rPr>
          <w:rFonts w:ascii="Times New Roman" w:hAnsi="Times New Roman" w:cs="Times New Roman"/>
          <w:sz w:val="24"/>
          <w:szCs w:val="24"/>
        </w:rPr>
        <w:t xml:space="preserve"> 202</w:t>
      </w:r>
      <w:r w:rsidR="00034F40">
        <w:rPr>
          <w:rFonts w:ascii="Times New Roman" w:hAnsi="Times New Roman" w:cs="Times New Roman"/>
          <w:sz w:val="24"/>
          <w:szCs w:val="24"/>
        </w:rPr>
        <w:t>4</w:t>
      </w:r>
      <w:r w:rsidR="00034F40" w:rsidRPr="00034F40">
        <w:rPr>
          <w:rFonts w:ascii="Times New Roman" w:hAnsi="Times New Roman" w:cs="Times New Roman"/>
          <w:sz w:val="24"/>
          <w:szCs w:val="24"/>
        </w:rPr>
        <w:t xml:space="preserve"> roku o godzinie 1</w:t>
      </w:r>
      <w:r w:rsidR="00034F40">
        <w:rPr>
          <w:rFonts w:ascii="Times New Roman" w:hAnsi="Times New Roman" w:cs="Times New Roman"/>
          <w:sz w:val="24"/>
          <w:szCs w:val="24"/>
        </w:rPr>
        <w:t>4</w:t>
      </w:r>
      <w:r w:rsidR="00034F40" w:rsidRPr="00034F40">
        <w:rPr>
          <w:rFonts w:ascii="Times New Roman" w:hAnsi="Times New Roman" w:cs="Times New Roman"/>
          <w:sz w:val="24"/>
          <w:szCs w:val="24"/>
        </w:rPr>
        <w:t>:00</w:t>
      </w:r>
      <w:r w:rsidR="00034F40">
        <w:rPr>
          <w:rFonts w:ascii="Times New Roman" w:hAnsi="Times New Roman" w:cs="Times New Roman"/>
          <w:sz w:val="24"/>
          <w:szCs w:val="24"/>
        </w:rPr>
        <w:t>.</w:t>
      </w:r>
    </w:p>
    <w:p w14:paraId="277E4191" w14:textId="77777777" w:rsidR="00034F40" w:rsidRDefault="001A4652" w:rsidP="00034F4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75E3">
        <w:rPr>
          <w:rFonts w:ascii="Times New Roman" w:hAnsi="Times New Roman" w:cs="Times New Roman"/>
          <w:b/>
          <w:bCs/>
          <w:sz w:val="24"/>
          <w:szCs w:val="24"/>
        </w:rPr>
        <w:t>Informacja o sposobie promowania konsultacji:</w:t>
      </w:r>
      <w:r w:rsidRPr="005A75E3">
        <w:rPr>
          <w:rFonts w:ascii="Times New Roman" w:hAnsi="Times New Roman" w:cs="Times New Roman"/>
          <w:sz w:val="24"/>
          <w:szCs w:val="24"/>
        </w:rPr>
        <w:t xml:space="preserve"> ogłoszenie o konsultacjach społecznych na oficjalnej stronie internetowe</w:t>
      </w:r>
      <w:r w:rsidR="00441D2B" w:rsidRPr="005A75E3">
        <w:rPr>
          <w:rFonts w:ascii="Times New Roman" w:hAnsi="Times New Roman" w:cs="Times New Roman"/>
          <w:sz w:val="24"/>
          <w:szCs w:val="24"/>
        </w:rPr>
        <w:t xml:space="preserve">j </w:t>
      </w:r>
      <w:r w:rsidR="00D71821" w:rsidRPr="005A75E3">
        <w:rPr>
          <w:rFonts w:ascii="Times New Roman" w:hAnsi="Times New Roman" w:cs="Times New Roman"/>
          <w:sz w:val="24"/>
          <w:szCs w:val="24"/>
        </w:rPr>
        <w:t xml:space="preserve">Gminy </w:t>
      </w:r>
      <w:r w:rsidR="00034F40">
        <w:rPr>
          <w:rFonts w:ascii="Times New Roman" w:hAnsi="Times New Roman" w:cs="Times New Roman"/>
          <w:sz w:val="24"/>
          <w:szCs w:val="24"/>
        </w:rPr>
        <w:t>Krzęcin</w:t>
      </w:r>
      <w:r w:rsidR="00441D2B" w:rsidRPr="005A75E3">
        <w:rPr>
          <w:rFonts w:ascii="Times New Roman" w:hAnsi="Times New Roman" w:cs="Times New Roman"/>
          <w:sz w:val="24"/>
          <w:szCs w:val="24"/>
        </w:rPr>
        <w:t xml:space="preserve"> z </w:t>
      </w:r>
      <w:r w:rsidR="00D71821" w:rsidRPr="005A75E3">
        <w:rPr>
          <w:rFonts w:ascii="Times New Roman" w:hAnsi="Times New Roman" w:cs="Times New Roman"/>
          <w:sz w:val="24"/>
          <w:szCs w:val="24"/>
        </w:rPr>
        <w:t>załączeniem pliku z</w:t>
      </w:r>
      <w:r w:rsidR="00C769F0">
        <w:rPr>
          <w:rFonts w:ascii="Times New Roman" w:hAnsi="Times New Roman" w:cs="Times New Roman"/>
          <w:sz w:val="24"/>
          <w:szCs w:val="24"/>
        </w:rPr>
        <w:t> </w:t>
      </w:r>
      <w:r w:rsidR="00D71821" w:rsidRPr="005A75E3">
        <w:rPr>
          <w:rFonts w:ascii="Times New Roman" w:hAnsi="Times New Roman" w:cs="Times New Roman"/>
          <w:sz w:val="24"/>
          <w:szCs w:val="24"/>
        </w:rPr>
        <w:t xml:space="preserve">projektem Strategii Rozwoju Gminy </w:t>
      </w:r>
      <w:r w:rsidR="00034F40" w:rsidRPr="00034F40">
        <w:rPr>
          <w:rFonts w:ascii="Times New Roman" w:hAnsi="Times New Roman" w:cs="Times New Roman"/>
          <w:sz w:val="24"/>
          <w:szCs w:val="24"/>
        </w:rPr>
        <w:t>Krzęcin na lata 2024-2035</w:t>
      </w:r>
      <w:r w:rsidR="00441D2B" w:rsidRPr="005A75E3">
        <w:rPr>
          <w:rFonts w:ascii="Times New Roman" w:hAnsi="Times New Roman" w:cs="Times New Roman"/>
          <w:sz w:val="24"/>
          <w:szCs w:val="24"/>
        </w:rPr>
        <w:t>i formularzem</w:t>
      </w:r>
      <w:r w:rsidR="00D71821" w:rsidRPr="005A75E3">
        <w:rPr>
          <w:rFonts w:ascii="Times New Roman" w:hAnsi="Times New Roman" w:cs="Times New Roman"/>
          <w:sz w:val="24"/>
          <w:szCs w:val="24"/>
        </w:rPr>
        <w:t xml:space="preserve"> zgłaszania</w:t>
      </w:r>
      <w:r w:rsidR="00441D2B" w:rsidRPr="005A75E3">
        <w:rPr>
          <w:rFonts w:ascii="Times New Roman" w:hAnsi="Times New Roman" w:cs="Times New Roman"/>
          <w:sz w:val="24"/>
          <w:szCs w:val="24"/>
        </w:rPr>
        <w:t xml:space="preserve"> uwag, opinii, propozycji zmian</w:t>
      </w:r>
      <w:r w:rsidR="006F7A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2D5374" w14:textId="05153D0A" w:rsidR="00034F40" w:rsidRPr="00034F40" w:rsidRDefault="006F7A8F" w:rsidP="00034F4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4F40">
        <w:rPr>
          <w:rFonts w:ascii="Times New Roman" w:hAnsi="Times New Roman" w:cs="Times New Roman"/>
          <w:b/>
          <w:bCs/>
          <w:sz w:val="24"/>
          <w:szCs w:val="24"/>
        </w:rPr>
        <w:t>Informacja o uczestnikach konsultacji:</w:t>
      </w:r>
      <w:r w:rsidRPr="00034F40">
        <w:rPr>
          <w:rFonts w:ascii="Times New Roman" w:hAnsi="Times New Roman" w:cs="Times New Roman"/>
          <w:sz w:val="24"/>
          <w:szCs w:val="24"/>
        </w:rPr>
        <w:t xml:space="preserve"> </w:t>
      </w:r>
      <w:r w:rsidR="007F2CA1">
        <w:rPr>
          <w:rFonts w:ascii="Times New Roman" w:hAnsi="Times New Roman" w:cs="Times New Roman"/>
          <w:sz w:val="24"/>
          <w:szCs w:val="24"/>
        </w:rPr>
        <w:t xml:space="preserve">w toku konsultacji i </w:t>
      </w:r>
      <w:r w:rsidR="00B120B9" w:rsidRPr="00B120B9">
        <w:rPr>
          <w:rFonts w:ascii="Times New Roman" w:hAnsi="Times New Roman" w:cs="Times New Roman"/>
          <w:sz w:val="24"/>
          <w:szCs w:val="24"/>
        </w:rPr>
        <w:t xml:space="preserve">na spotkaniu konsultacyjnym </w:t>
      </w:r>
      <w:r w:rsidR="007F2CA1">
        <w:rPr>
          <w:rFonts w:ascii="Times New Roman" w:hAnsi="Times New Roman" w:cs="Times New Roman"/>
          <w:sz w:val="24"/>
          <w:szCs w:val="24"/>
        </w:rPr>
        <w:t>uczestniczyło</w:t>
      </w:r>
      <w:r w:rsidR="00B120B9" w:rsidRPr="00B120B9">
        <w:rPr>
          <w:rFonts w:ascii="Times New Roman" w:hAnsi="Times New Roman" w:cs="Times New Roman"/>
          <w:sz w:val="24"/>
          <w:szCs w:val="24"/>
        </w:rPr>
        <w:t xml:space="preserve"> </w:t>
      </w:r>
      <w:r w:rsidR="00B120B9">
        <w:rPr>
          <w:rFonts w:ascii="Times New Roman" w:hAnsi="Times New Roman" w:cs="Times New Roman"/>
          <w:sz w:val="24"/>
          <w:szCs w:val="24"/>
        </w:rPr>
        <w:t>11</w:t>
      </w:r>
      <w:r w:rsidR="00B120B9" w:rsidRPr="00B120B9">
        <w:rPr>
          <w:rFonts w:ascii="Times New Roman" w:hAnsi="Times New Roman" w:cs="Times New Roman"/>
          <w:sz w:val="24"/>
          <w:szCs w:val="24"/>
        </w:rPr>
        <w:t xml:space="preserve"> osób</w:t>
      </w:r>
      <w:r w:rsidR="007F2CA1">
        <w:rPr>
          <w:rFonts w:ascii="Times New Roman" w:hAnsi="Times New Roman" w:cs="Times New Roman"/>
          <w:sz w:val="24"/>
          <w:szCs w:val="24"/>
        </w:rPr>
        <w:t>.</w:t>
      </w:r>
    </w:p>
    <w:p w14:paraId="6A62A7BF" w14:textId="4F4CCBA5" w:rsidR="00034F40" w:rsidRPr="00034F40" w:rsidRDefault="00034F40" w:rsidP="00034F4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4F40">
        <w:rPr>
          <w:rFonts w:ascii="Times New Roman" w:hAnsi="Times New Roman" w:cs="Times New Roman"/>
          <w:b/>
          <w:bCs/>
          <w:sz w:val="24"/>
          <w:szCs w:val="24"/>
        </w:rPr>
        <w:t>Ustosunkowanie się do zgłoszonych uwag wraz z uzasadnieniem:</w:t>
      </w:r>
    </w:p>
    <w:p w14:paraId="65CA4C16" w14:textId="77777777" w:rsidR="00034F40" w:rsidRDefault="00034F40" w:rsidP="00034F40">
      <w:pPr>
        <w:spacing w:after="0" w:line="252" w:lineRule="auto"/>
        <w:rPr>
          <w:rFonts w:ascii="Arial Nova Light" w:hAnsi="Arial Nova Light" w:cs="Times New Roman"/>
          <w:sz w:val="24"/>
          <w:szCs w:val="24"/>
        </w:rPr>
      </w:pPr>
    </w:p>
    <w:p w14:paraId="1CD5D1F1" w14:textId="77777777" w:rsidR="00034F40" w:rsidRDefault="00034F40" w:rsidP="00034F40">
      <w:pPr>
        <w:spacing w:after="0" w:line="252" w:lineRule="auto"/>
        <w:rPr>
          <w:rFonts w:ascii="Arial Nova Light" w:hAnsi="Arial Nova Light" w:cs="Times New Roman"/>
          <w:sz w:val="24"/>
          <w:szCs w:val="24"/>
        </w:rPr>
      </w:pPr>
    </w:p>
    <w:p w14:paraId="51E3DE3F" w14:textId="77777777" w:rsidR="00034F40" w:rsidRDefault="00034F40" w:rsidP="00034F40">
      <w:pPr>
        <w:rPr>
          <w:rFonts w:ascii="Arial Nova Light" w:hAnsi="Arial Nova Light" w:cs="Times New Roman"/>
          <w:sz w:val="24"/>
          <w:szCs w:val="24"/>
        </w:rPr>
      </w:pPr>
      <w:r>
        <w:rPr>
          <w:rFonts w:ascii="Arial Nova Light" w:hAnsi="Arial Nova Light" w:cs="Times New Roman"/>
          <w:sz w:val="24"/>
          <w:szCs w:val="24"/>
        </w:rPr>
        <w:br w:type="page"/>
      </w:r>
    </w:p>
    <w:p w14:paraId="2DD1EC9B" w14:textId="77777777" w:rsidR="00034F40" w:rsidRDefault="00034F40" w:rsidP="00034F40">
      <w:pPr>
        <w:spacing w:after="0" w:line="252" w:lineRule="auto"/>
        <w:rPr>
          <w:rFonts w:ascii="Arial Nova Light" w:hAnsi="Arial Nova Light" w:cs="Times New Roman"/>
          <w:sz w:val="24"/>
          <w:szCs w:val="24"/>
        </w:rPr>
        <w:sectPr w:rsidR="00034F40" w:rsidSect="00034F40">
          <w:pgSz w:w="11906" w:h="16838"/>
          <w:pgMar w:top="1417" w:right="1417" w:bottom="1417" w:left="1417" w:header="708" w:footer="708" w:gutter="0"/>
          <w:cols w:space="708"/>
        </w:sectPr>
      </w:pPr>
    </w:p>
    <w:p w14:paraId="696EC85A" w14:textId="77777777" w:rsidR="00034F40" w:rsidRDefault="00034F40" w:rsidP="00034F40">
      <w:pPr>
        <w:jc w:val="both"/>
        <w:rPr>
          <w:rFonts w:ascii="Arial Nova Light" w:hAnsi="Arial Nova Light" w:cs="Times New Roman"/>
          <w:sz w:val="24"/>
          <w:szCs w:val="24"/>
        </w:rPr>
      </w:pPr>
      <w:r>
        <w:rPr>
          <w:rFonts w:ascii="Arial Nova Light" w:hAnsi="Arial Nova Light" w:cs="Times New Roman"/>
          <w:sz w:val="24"/>
          <w:szCs w:val="24"/>
        </w:rPr>
        <w:lastRenderedPageBreak/>
        <w:t xml:space="preserve">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9"/>
        <w:gridCol w:w="2200"/>
        <w:gridCol w:w="4246"/>
        <w:gridCol w:w="2922"/>
        <w:gridCol w:w="1506"/>
        <w:gridCol w:w="2631"/>
      </w:tblGrid>
      <w:tr w:rsidR="00B120B9" w:rsidRPr="00B120B9" w14:paraId="4B2B2469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0920ED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410415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Część dokumentu, do którego odnosi się uwaga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br/>
              <w:t>(rozdział/ strona/punkt)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466740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Treść uwagi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F40959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Propozycja zmiany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1761FE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Rozstrzygnięcie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170BC3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Uzasadnienie </w:t>
            </w:r>
          </w:p>
        </w:tc>
      </w:tr>
      <w:tr w:rsidR="00396748" w:rsidRPr="00B120B9" w14:paraId="30C97218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B1A0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44994922"/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01B9" w14:textId="77777777" w:rsidR="00B120B9" w:rsidRPr="00B120B9" w:rsidRDefault="00B120B9" w:rsidP="00B120B9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</w:p>
          <w:p w14:paraId="550B4094" w14:textId="2B2EFAAA" w:rsidR="00034F40" w:rsidRPr="00B120B9" w:rsidRDefault="00B120B9" w:rsidP="00B120B9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1.1. Rozwój infrastruktury komunikacyjnej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967E" w14:textId="40A927B0" w:rsidR="00034F40" w:rsidRPr="00B120B9" w:rsidRDefault="00B120B9" w:rsidP="00B120B9">
            <w:pPr>
              <w:spacing w:line="0" w:lineRule="atLeas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Kierunek „Modernizacja gminnej oczyszczalni ścieków” – usunąć „gminnej”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88FF" w14:textId="54AA3019" w:rsidR="00034F40" w:rsidRPr="00B120B9" w:rsidRDefault="00B120B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Modernizacja gminnej oczyszczalni ścieków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6B37" w14:textId="77777777" w:rsidR="00034F40" w:rsidRPr="00B120B9" w:rsidRDefault="00034F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0005" w14:textId="7EB4802F" w:rsidR="00034F40" w:rsidRPr="00B120B9" w:rsidRDefault="00B120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  <w:bookmarkEnd w:id="0"/>
      </w:tr>
      <w:tr w:rsidR="00396748" w:rsidRPr="00B120B9" w14:paraId="0CAC95BB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AD7FD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CD382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</w:p>
          <w:p w14:paraId="023B10D3" w14:textId="52A029FA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B120B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B120B9" w:rsidRPr="00B120B9">
              <w:rPr>
                <w:rFonts w:ascii="Times New Roman" w:hAnsi="Times New Roman" w:cs="Times New Roman"/>
                <w:sz w:val="20"/>
                <w:szCs w:val="20"/>
              </w:rPr>
              <w:t>Zachowanie wysokiej jakości środowiska przyrodniczego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7117" w14:textId="7C9D88F7" w:rsidR="00034F40" w:rsidRPr="00B120B9" w:rsidRDefault="00B120B9" w:rsidP="00B120B9">
            <w:pPr>
              <w:spacing w:before="12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Kierunek działań „Rozwój odnawialnych źródeł energii na terenie Gminy i ich promocja wśród mieszkańców m.in. budowa farmy fotowoltaicznej” – usunąć „budowa farmy fotowoltaicznej”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08EF0" w14:textId="601DF91F" w:rsidR="00034F40" w:rsidRPr="00B120B9" w:rsidRDefault="00B120B9">
            <w:pPr>
              <w:pStyle w:val="Standard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B120B9">
              <w:rPr>
                <w:rFonts w:ascii="Times New Roman" w:hAnsi="Times New Roman"/>
                <w:sz w:val="20"/>
                <w:szCs w:val="20"/>
              </w:rPr>
              <w:t>Rozwój odnawialnych źródeł energii na terenie Gminy i ich promocja wśród mieszkańców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889A5" w14:textId="77777777" w:rsidR="00034F40" w:rsidRPr="00B120B9" w:rsidRDefault="00034F40">
            <w:pPr>
              <w:pStyle w:val="Standard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B120B9">
              <w:rPr>
                <w:rFonts w:ascii="Times New Roman" w:hAnsi="Times New Roman"/>
                <w:sz w:val="20"/>
                <w:szCs w:val="20"/>
                <w:lang w:val="en-GB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54D8A" w14:textId="56555CC0" w:rsidR="00034F40" w:rsidRPr="00B120B9" w:rsidRDefault="00034F40">
            <w:pPr>
              <w:pStyle w:val="Standard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B120B9">
              <w:rPr>
                <w:rFonts w:ascii="Times New Roman" w:hAnsi="Times New Roman"/>
                <w:sz w:val="20"/>
                <w:szCs w:val="20"/>
              </w:rPr>
              <w:t xml:space="preserve">Treść uwagi uwzględniono w części II pkt 2 (w </w:t>
            </w:r>
            <w:r w:rsidR="00B120B9"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/>
                <w:sz w:val="20"/>
                <w:szCs w:val="20"/>
              </w:rPr>
              <w:t xml:space="preserve"> celu strategiczn</w:t>
            </w:r>
            <w:r w:rsidR="00B120B9"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396748" w:rsidRPr="00B120B9" w14:paraId="60B86D1C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DE4E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D1F5E" w14:textId="77777777" w:rsidR="00B120B9" w:rsidRPr="00B120B9" w:rsidRDefault="00B120B9" w:rsidP="00B120B9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</w:p>
          <w:p w14:paraId="0D753918" w14:textId="1C0880FA" w:rsidR="00034F40" w:rsidRPr="00B120B9" w:rsidRDefault="00B120B9" w:rsidP="00B120B9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. Dostępna i racjonalnie zagospodarowana przestrzeń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AD014" w14:textId="21FFA7F0" w:rsidR="00034F40" w:rsidRPr="00B120B9" w:rsidRDefault="00B120B9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Dodać kierunek działań do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1.3. Dostępna i racjonalnie zagospodarowana przestrzeń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związany z planem ogólnym.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0DD5" w14:textId="0614FA10" w:rsidR="00034F40" w:rsidRPr="00B120B9" w:rsidRDefault="00B120B9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Regulacja polityki przestrzennej poprzez opracowanie planu ogólnego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699B8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6CCB8" w14:textId="75BACE2E" w:rsidR="00034F40" w:rsidRPr="00B120B9" w:rsidRDefault="00B120B9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396748" w:rsidRPr="00B120B9" w14:paraId="36AB495B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EA2D7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144995322"/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E14C" w14:textId="77777777" w:rsidR="00B120B9" w:rsidRPr="00B120B9" w:rsidRDefault="00B120B9" w:rsidP="00B120B9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Rozdz. 2. Cele strategiczne rozwoju w wymiarze przestrzennym,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gospodarczym i społecznym.</w:t>
            </w:r>
          </w:p>
          <w:p w14:paraId="63F9D983" w14:textId="4C06E4DE" w:rsidR="00034F40" w:rsidRPr="00B120B9" w:rsidRDefault="00B120B9" w:rsidP="00B120B9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. Dostępna i racjonalnie zagospodarowana przestrzeń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5467" w14:textId="7667D378" w:rsidR="00034F40" w:rsidRPr="00B120B9" w:rsidRDefault="008E539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Do kierunku działań w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1.3. Dostępna i racjonalnie zagospodarowana przestrzeń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związany z planem ogólnym „</w:t>
            </w:r>
            <w:r w:rsidRPr="008E5393">
              <w:rPr>
                <w:rFonts w:ascii="Times New Roman" w:hAnsi="Times New Roman" w:cs="Times New Roman"/>
                <w:sz w:val="20"/>
                <w:szCs w:val="20"/>
              </w:rPr>
              <w:t xml:space="preserve">Zagospodarowanie terenu na cmentarzach komunalnych (budowa </w:t>
            </w:r>
            <w:r w:rsidRPr="008E539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kolumbarium, modernizacja ogrodzeń)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” dodać </w:t>
            </w:r>
            <w:r w:rsidR="00396748">
              <w:rPr>
                <w:rFonts w:ascii="Times New Roman" w:hAnsi="Times New Roman" w:cs="Times New Roman"/>
                <w:sz w:val="20"/>
                <w:szCs w:val="20"/>
              </w:rPr>
              <w:t>rozbudowa i remont infrastruktury technicznej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B6C8" w14:textId="7B9DEFA4" w:rsidR="00034F40" w:rsidRPr="00B120B9" w:rsidRDefault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Remont i rozbudowa infrastruktury na cmentarzach oraz z</w:t>
            </w:r>
            <w:r w:rsidRPr="008E5393">
              <w:rPr>
                <w:rFonts w:ascii="Times New Roman" w:hAnsi="Times New Roman" w:cs="Times New Roman"/>
                <w:sz w:val="20"/>
                <w:szCs w:val="20"/>
              </w:rPr>
              <w:t xml:space="preserve">agospodarowanie terenu na cmentarzach komunalnych </w:t>
            </w:r>
            <w:r w:rsidRPr="008E539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(budowa kolumbarium, modernizacja ogrodzeń)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4D573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D6F80" w14:textId="1588055D" w:rsidR="00034F40" w:rsidRPr="00B120B9" w:rsidRDefault="00B120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  <w:bookmarkEnd w:id="1"/>
      </w:tr>
      <w:tr w:rsidR="00396748" w:rsidRPr="00B120B9" w14:paraId="58082EA9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A0950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396D" w14:textId="22FECCC9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  <w:r w:rsidR="00396748" w:rsidRPr="00396748">
              <w:t xml:space="preserve"> </w:t>
            </w:r>
            <w:r w:rsidR="00396748" w:rsidRPr="00396748">
              <w:rPr>
                <w:rFonts w:ascii="Times New Roman" w:hAnsi="Times New Roman" w:cs="Times New Roman"/>
                <w:sz w:val="20"/>
                <w:szCs w:val="20"/>
              </w:rPr>
              <w:t>2.2. Wzrost konkurencyjności wykorzystujący potencjał turystyczny Gminy</w:t>
            </w:r>
          </w:p>
          <w:p w14:paraId="0C0BCBA4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F92B" w14:textId="728EF53D" w:rsidR="00034F40" w:rsidRPr="00B120B9" w:rsidRDefault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Usunąć „będących w posiadaniu właścicieli prywatnych” z kierunku „</w:t>
            </w:r>
            <w:r w:rsidRPr="00396748">
              <w:rPr>
                <w:rFonts w:ascii="Times New Roman" w:hAnsi="Times New Roman" w:cs="Times New Roman"/>
                <w:sz w:val="20"/>
                <w:szCs w:val="20"/>
              </w:rPr>
              <w:t>Tworzenie zachęt do odnowy zabytków będących w posiadaniu właścicieli prywatn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ych”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6AF01" w14:textId="4B03B369" w:rsidR="00034F40" w:rsidRPr="00B120B9" w:rsidRDefault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6748">
              <w:rPr>
                <w:rFonts w:ascii="Times New Roman" w:hAnsi="Times New Roman" w:cs="Times New Roman"/>
                <w:sz w:val="20"/>
                <w:szCs w:val="20"/>
              </w:rPr>
              <w:t>Tworzenie zachęt do odnowy zabytków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47EAD" w14:textId="77777777" w:rsidR="00034F40" w:rsidRPr="00B120B9" w:rsidRDefault="00034F4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C66FF" w14:textId="276CA958" w:rsidR="00034F40" w:rsidRPr="00B120B9" w:rsidRDefault="003967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396748" w:rsidRPr="00B120B9" w14:paraId="1EE4619C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F654" w14:textId="20C7108F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4012" w14:textId="77777777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  <w:r w:rsidRPr="00396748">
              <w:t xml:space="preserve"> </w:t>
            </w:r>
            <w:r w:rsidRPr="00396748">
              <w:rPr>
                <w:rFonts w:ascii="Times New Roman" w:hAnsi="Times New Roman" w:cs="Times New Roman"/>
                <w:sz w:val="20"/>
                <w:szCs w:val="20"/>
              </w:rPr>
              <w:t>2.2. Wzrost konkurencyjności wykorzystujący potencjał turystyczny Gminy</w:t>
            </w:r>
          </w:p>
          <w:p w14:paraId="1F28D3AD" w14:textId="0567EA25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D618C" w14:textId="7059272E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kierunku „</w:t>
            </w:r>
            <w:r w:rsidRPr="00396748">
              <w:rPr>
                <w:rFonts w:ascii="Times New Roman" w:hAnsi="Times New Roman" w:cs="Times New Roman"/>
                <w:sz w:val="20"/>
                <w:szCs w:val="20"/>
              </w:rPr>
              <w:t>Budowa pomostów rekreacyjnych m.in. w miejscowościach: Żeńsko, Rakowo, Objezierze,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  usunąć miejscowości i dodać „na terenie Gminy” i „modernizacja”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1F8F" w14:textId="22651520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6748">
              <w:rPr>
                <w:rFonts w:ascii="Times New Roman" w:hAnsi="Times New Roman" w:cs="Times New Roman"/>
                <w:sz w:val="20"/>
                <w:szCs w:val="20"/>
              </w:rPr>
              <w:t>Budowa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remont i przebudowa</w:t>
            </w:r>
            <w:r w:rsidRPr="00396748">
              <w:rPr>
                <w:rFonts w:ascii="Times New Roman" w:hAnsi="Times New Roman" w:cs="Times New Roman"/>
                <w:sz w:val="20"/>
                <w:szCs w:val="20"/>
              </w:rPr>
              <w:t xml:space="preserve"> pomostów rekreacyjnych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99C7" w14:textId="52EC8971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1F30" w14:textId="576195E8" w:rsidR="00396748" w:rsidRPr="00B120B9" w:rsidRDefault="00396748" w:rsidP="003967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396748" w:rsidRPr="00B120B9" w14:paraId="76305DF7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1226" w14:textId="30635FCE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B16F" w14:textId="77777777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  <w:r w:rsidRPr="00396748">
              <w:t xml:space="preserve"> </w:t>
            </w:r>
            <w:r w:rsidRPr="00396748">
              <w:rPr>
                <w:rFonts w:ascii="Times New Roman" w:hAnsi="Times New Roman" w:cs="Times New Roman"/>
                <w:sz w:val="20"/>
                <w:szCs w:val="20"/>
              </w:rPr>
              <w:t>2.2. Wzrost konkurencyjności wykorzystujący potencjał turystyczny Gminy</w:t>
            </w:r>
          </w:p>
          <w:p w14:paraId="4C8D3902" w14:textId="77777777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EFA5" w14:textId="5E5E40AD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Dodać kierunek związany z remontem i przebudową obiektów kultury na terenie Gminy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78B0" w14:textId="66BEC787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Remont i przebudowa obiektów kultury na terenie Gminy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D96C" w14:textId="3D752391" w:rsidR="00396748" w:rsidRPr="00B120B9" w:rsidRDefault="00396748" w:rsidP="0039674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1C3C7" w14:textId="51E235C9" w:rsidR="00396748" w:rsidRPr="00B120B9" w:rsidRDefault="00396748" w:rsidP="003967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4C0584" w:rsidRPr="00B120B9" w14:paraId="0251C9E3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E93A" w14:textId="32EBB43F" w:rsidR="004C0584" w:rsidRPr="00B120B9" w:rsidRDefault="004C0584" w:rsidP="004C058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1157" w14:textId="15C3F565" w:rsidR="004C0584" w:rsidRPr="00B120B9" w:rsidRDefault="004C0584" w:rsidP="004C058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  <w:r w:rsidRPr="00396748">
              <w:t xml:space="preserve"> </w:t>
            </w:r>
            <w:r w:rsidRPr="00396748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748">
              <w:rPr>
                <w:rFonts w:ascii="Times New Roman" w:hAnsi="Times New Roman" w:cs="Times New Roman"/>
                <w:sz w:val="20"/>
                <w:szCs w:val="20"/>
              </w:rPr>
              <w:t>. Promocja oferty gospodarczej i turystycznej Gminy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0415" w14:textId="28B3882C" w:rsidR="004C0584" w:rsidRPr="00B120B9" w:rsidRDefault="004C0584" w:rsidP="004C058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kierunku „</w:t>
            </w: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Promocja lokalnej twórczości kulturalnej, tradycji rzemieślniczych, a także dążenie do wykreowania produktu lokalnego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 dodać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społeczno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C6D" w14:textId="2645F392" w:rsidR="004C0584" w:rsidRPr="00B120B9" w:rsidRDefault="004C0584" w:rsidP="004C058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 xml:space="preserve">Promocja lokalnej twórczości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społeczno-</w:t>
            </w: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kulturalnej, tradycji rzemieślniczych, a także dążenie do wykreowania produktu lokalnego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606C" w14:textId="381A51D8" w:rsidR="004C0584" w:rsidRPr="00B120B9" w:rsidRDefault="004C0584" w:rsidP="004C058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EC5F" w14:textId="64C2A9E0" w:rsidR="004C0584" w:rsidRPr="00B120B9" w:rsidRDefault="004C0584" w:rsidP="004C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454DA4" w:rsidRPr="00B120B9" w14:paraId="21854AEF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7086" w14:textId="09C5032E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863E" w14:textId="6091E82D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  <w:r w:rsidRPr="00396748">
              <w:t xml:space="preserve"> </w:t>
            </w: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3.2. Poprawa funkcjonowania usług opieki zdrowotnej i pomocy społecznej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E6E5" w14:textId="0958807E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Dodać kierunek związany z likwidacją barier architektonicznych  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A819" w14:textId="79DACC71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4DA4">
              <w:rPr>
                <w:rFonts w:ascii="Times New Roman" w:hAnsi="Times New Roman" w:cs="Times New Roman"/>
                <w:sz w:val="20"/>
                <w:szCs w:val="20"/>
              </w:rPr>
              <w:t>Usuwanie barier architektonicznych, zwłaszcza w budynkach użyteczności publicznej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296CF" w14:textId="21DDC843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40DE" w14:textId="54587EB1" w:rsidR="00454DA4" w:rsidRPr="00B120B9" w:rsidRDefault="00454DA4" w:rsidP="00454D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454DA4" w:rsidRPr="00B120B9" w14:paraId="37E479D7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047C" w14:textId="2B27CFC0" w:rsidR="00454DA4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BC38" w14:textId="5953F2CF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  <w:r w:rsidRPr="00396748">
              <w:t xml:space="preserve"> </w:t>
            </w: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3.2. Poprawa funkcjonowania usług opieki zdrowotnej i pomocy społecznej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B2DE" w14:textId="13395457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Dodać kierunek związany z przekształceniem budynku po SP w Chłopowie na Dom Seniora 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D8AD" w14:textId="0C547BEF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86D25">
              <w:rPr>
                <w:rFonts w:ascii="Times New Roman" w:hAnsi="Times New Roman" w:cs="Times New Roman"/>
                <w:sz w:val="20"/>
                <w:szCs w:val="20"/>
              </w:rPr>
              <w:t>Przekształcenie budynku po Szkole Podstawowej w Chłopowie na Dom Seniora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1926" w14:textId="4F36B302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9867" w14:textId="007E4579" w:rsidR="00454DA4" w:rsidRPr="00B120B9" w:rsidRDefault="00454DA4" w:rsidP="00454D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454DA4" w:rsidRPr="00B120B9" w14:paraId="3D71B72B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8FB5" w14:textId="3159BA2A" w:rsidR="00454DA4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D01E" w14:textId="148AB41F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  <w:r w:rsidRPr="00396748">
              <w:t xml:space="preserve"> </w:t>
            </w: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3.3. Bogata oferta kulturalno-sportowa oraz rozwój społeczeństwa obywatelskiego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0608" w14:textId="625EA4EF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kierunku „</w:t>
            </w: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Promocja i wsparcie lokalnych klubów sportowych i wędkarz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y” dodać „OSP oraz innych stowarzyszeń”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59C5" w14:textId="4B1E93B5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Promocja i wsparcie lokalnych klubów sportowych i wędkarz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y, OSP oraz innych stowarzyszeń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8D98" w14:textId="717A2620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CE71" w14:textId="52A37F58" w:rsidR="00454DA4" w:rsidRPr="00B120B9" w:rsidRDefault="00454DA4" w:rsidP="00454D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454DA4" w:rsidRPr="00B120B9" w14:paraId="4370D95D" w14:textId="77777777" w:rsidTr="00396748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8437" w14:textId="5A47A6B0" w:rsidR="00454DA4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6F63E" w14:textId="3B1AEFE5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CZĘŚĆ II,</w:t>
            </w:r>
            <w:r w:rsidRPr="00B120B9">
              <w:rPr>
                <w:rFonts w:ascii="Times New Roman" w:hAnsi="Times New Roman" w:cs="Times New Roman"/>
                <w:b/>
                <w:bCs/>
                <w:color w:val="212A35"/>
                <w:sz w:val="20"/>
                <w:szCs w:val="20"/>
              </w:rPr>
              <w:t xml:space="preserve"> 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Rozdz. 2. Cele strategiczne rozwoju w wymiarze przestrzennym, gospodarczym i społecznym.</w:t>
            </w:r>
            <w:r w:rsidRPr="00396748">
              <w:t xml:space="preserve"> </w:t>
            </w: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3.3. Bogata oferta kulturalno-sportowa oraz rozwój społeczeństwa obywatelskiego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6E35" w14:textId="16A7BDFB" w:rsidR="00454DA4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kierunku „</w:t>
            </w: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Wsparcie organizacji pozarządowych, Kół Gospodyń Wiejskich oraz OSP w aplikowaniu o środki zewnętrzne oraz zapewnienie im zaplecza lokalowego, a także powierzanie szerszego spektrum zadań własnych Gminy organizacjom pozarządowym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 dodać „ oraz innych stowarzyszeń”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BE3E" w14:textId="6F1BFA1D" w:rsidR="00454DA4" w:rsidRPr="004C0584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Wsparcie organizacji pozarządowych, Kół Gospodyń Wiejskich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 xml:space="preserve">OSP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oraz innych stowarzyszeń </w:t>
            </w:r>
            <w:r w:rsidRPr="004C0584">
              <w:rPr>
                <w:rFonts w:ascii="Times New Roman" w:hAnsi="Times New Roman" w:cs="Times New Roman"/>
                <w:sz w:val="20"/>
                <w:szCs w:val="20"/>
              </w:rPr>
              <w:t>w aplikowaniu o środki zewnętrzne oraz zapewnienie im zaplecza lokalowego, a także powierzanie szerszego spektrum zadań własnych Gminy organizacjom pozarządowym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84C4F" w14:textId="335D44B0" w:rsidR="00454DA4" w:rsidRPr="00B120B9" w:rsidRDefault="00454DA4" w:rsidP="00454DA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Uwzględniono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28DE" w14:textId="34EA4D01" w:rsidR="00454DA4" w:rsidRPr="00B120B9" w:rsidRDefault="00454DA4" w:rsidP="00454D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Treść uwagi uwzględniono w części II pkt 2 (w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 xml:space="preserve"> celu strategiczn</w:t>
            </w:r>
            <w:r>
              <w:rPr>
                <w:rFonts w:ascii="Times New Roman" w:hAnsi="Times New Roman"/>
                <w:sz w:val="20"/>
                <w:szCs w:val="20"/>
              </w:rPr>
              <w:t>ym</w:t>
            </w:r>
            <w:r w:rsidRPr="00B120B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</w:tbl>
    <w:p w14:paraId="4CF2E422" w14:textId="77777777" w:rsidR="00034F40" w:rsidRDefault="00034F40" w:rsidP="00034F40">
      <w:pPr>
        <w:pStyle w:val="Akapitzlist"/>
        <w:spacing w:after="0" w:line="252" w:lineRule="auto"/>
        <w:ind w:left="786"/>
        <w:jc w:val="both"/>
        <w:rPr>
          <w:rFonts w:ascii="Arial Nova Light" w:hAnsi="Arial Nova Light" w:cs="Times New Roman"/>
          <w:sz w:val="24"/>
          <w:szCs w:val="24"/>
        </w:rPr>
      </w:pPr>
    </w:p>
    <w:p w14:paraId="1D26C4EB" w14:textId="77777777" w:rsidR="00034F40" w:rsidRDefault="00034F40" w:rsidP="00034F40">
      <w:pPr>
        <w:pStyle w:val="Akapitzlist"/>
        <w:spacing w:after="0" w:line="252" w:lineRule="auto"/>
        <w:ind w:left="786"/>
        <w:jc w:val="both"/>
        <w:rPr>
          <w:rFonts w:ascii="Arial Nova Light" w:hAnsi="Arial Nova Light" w:cs="Times New Roman"/>
          <w:sz w:val="24"/>
          <w:szCs w:val="24"/>
        </w:rPr>
      </w:pPr>
    </w:p>
    <w:p w14:paraId="735D39AB" w14:textId="3C50BDD2" w:rsidR="00034F40" w:rsidRPr="00396748" w:rsidRDefault="00034F40" w:rsidP="00034F40">
      <w:pPr>
        <w:spacing w:line="254" w:lineRule="auto"/>
        <w:jc w:val="both"/>
        <w:rPr>
          <w:rFonts w:ascii="Times New Roman" w:hAnsi="Times New Roman" w:cs="Times New Roman"/>
        </w:rPr>
      </w:pPr>
      <w:r w:rsidRPr="00396748">
        <w:rPr>
          <w:rFonts w:ascii="Times New Roman" w:hAnsi="Times New Roman" w:cs="Times New Roman"/>
        </w:rPr>
        <w:t xml:space="preserve">W ramach konsultacji społecznych, w dniu 16 stycznia 2023 roku o godzinie 14:00 odbyło się spotkanie konsultacyjne projektu Strategii Rozwoju Gminy Krzęcin na lata 2024-2035. Podczas prezentacji przedstawiono etapy prac nad strategią, strukturę strategii, wyniki badań ankietowych, misję, wizję oraz cele i działania strategiczne zaplanowane w Gminie Krzęcin na lata 2024-2035. </w:t>
      </w:r>
    </w:p>
    <w:p w14:paraId="21170F1D" w14:textId="626064B0" w:rsidR="00034F40" w:rsidRPr="00454DA4" w:rsidRDefault="00034F40" w:rsidP="00454DA4">
      <w:pPr>
        <w:spacing w:after="0" w:line="252" w:lineRule="auto"/>
        <w:jc w:val="both"/>
        <w:rPr>
          <w:rFonts w:ascii="Times New Roman" w:hAnsi="Times New Roman" w:cs="Times New Roman"/>
          <w:sz w:val="24"/>
          <w:szCs w:val="24"/>
        </w:rPr>
        <w:sectPr w:rsidR="00034F40" w:rsidRPr="00454DA4" w:rsidSect="00034F40">
          <w:pgSz w:w="16838" w:h="11906" w:orient="landscape"/>
          <w:pgMar w:top="1417" w:right="1417" w:bottom="1417" w:left="1417" w:header="708" w:footer="708" w:gutter="0"/>
          <w:cols w:space="708"/>
        </w:sectPr>
      </w:pPr>
      <w:r w:rsidRPr="00396748">
        <w:rPr>
          <w:rFonts w:ascii="Times New Roman" w:hAnsi="Times New Roman" w:cs="Times New Roman"/>
        </w:rPr>
        <w:t>Serdecznie dziękujemy za Państwa zaangażowanie w proces konsultacji</w:t>
      </w:r>
      <w:r w:rsidR="00454DA4">
        <w:rPr>
          <w:rFonts w:ascii="Times New Roman" w:hAnsi="Times New Roman" w:cs="Times New Roman"/>
          <w:sz w:val="24"/>
          <w:szCs w:val="24"/>
        </w:rPr>
        <w:t>.</w:t>
      </w:r>
    </w:p>
    <w:p w14:paraId="5E6F625D" w14:textId="3A1D72E4" w:rsidR="006F7A8F" w:rsidRPr="00454DA4" w:rsidRDefault="006F7A8F" w:rsidP="00454DA4">
      <w:pPr>
        <w:spacing w:line="254" w:lineRule="auto"/>
        <w:jc w:val="both"/>
        <w:rPr>
          <w:rFonts w:ascii="Arial Nova Light" w:hAnsi="Arial Nova Light" w:cs="Times New Roman"/>
        </w:rPr>
      </w:pPr>
    </w:p>
    <w:p w14:paraId="239FD2B1" w14:textId="77777777" w:rsidR="006F7A8F" w:rsidRPr="006F7A8F" w:rsidRDefault="006F7A8F" w:rsidP="00A63399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F7A8F" w:rsidRPr="006F7A8F" w:rsidSect="000E0A5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E3A05" w14:textId="77777777" w:rsidR="0059677B" w:rsidRDefault="0059677B" w:rsidP="0059677B">
      <w:pPr>
        <w:spacing w:after="0" w:line="240" w:lineRule="auto"/>
      </w:pPr>
      <w:r>
        <w:separator/>
      </w:r>
    </w:p>
  </w:endnote>
  <w:endnote w:type="continuationSeparator" w:id="0">
    <w:p w14:paraId="240F96A8" w14:textId="77777777" w:rsidR="0059677B" w:rsidRDefault="0059677B" w:rsidP="00596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ova Light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7A658" w14:textId="77777777" w:rsidR="0059677B" w:rsidRDefault="0059677B" w:rsidP="0059677B">
      <w:pPr>
        <w:spacing w:after="0" w:line="240" w:lineRule="auto"/>
      </w:pPr>
      <w:r>
        <w:separator/>
      </w:r>
    </w:p>
  </w:footnote>
  <w:footnote w:type="continuationSeparator" w:id="0">
    <w:p w14:paraId="6652B0B0" w14:textId="77777777" w:rsidR="0059677B" w:rsidRDefault="0059677B" w:rsidP="00596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133B2"/>
    <w:multiLevelType w:val="hybridMultilevel"/>
    <w:tmpl w:val="BEE877C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019C5"/>
    <w:multiLevelType w:val="hybridMultilevel"/>
    <w:tmpl w:val="80ACD2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B50C2"/>
    <w:multiLevelType w:val="hybridMultilevel"/>
    <w:tmpl w:val="EAD82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80E36"/>
    <w:multiLevelType w:val="hybridMultilevel"/>
    <w:tmpl w:val="FCAC0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952DC"/>
    <w:multiLevelType w:val="hybridMultilevel"/>
    <w:tmpl w:val="F06E37BA"/>
    <w:lvl w:ilvl="0" w:tplc="47DC4C1A">
      <w:start w:val="1"/>
      <w:numFmt w:val="decimal"/>
      <w:lvlText w:val="%1)"/>
      <w:lvlJc w:val="left"/>
      <w:pPr>
        <w:ind w:left="109" w:hanging="262"/>
      </w:pPr>
      <w:rPr>
        <w:rFonts w:hint="default"/>
        <w:w w:val="100"/>
        <w:lang w:val="pl-PL" w:eastAsia="en-US" w:bidi="ar-SA"/>
      </w:rPr>
    </w:lvl>
    <w:lvl w:ilvl="1" w:tplc="09185A56">
      <w:numFmt w:val="bullet"/>
      <w:lvlText w:val="•"/>
      <w:lvlJc w:val="left"/>
      <w:pPr>
        <w:ind w:left="634" w:hanging="262"/>
      </w:pPr>
      <w:rPr>
        <w:rFonts w:hint="default"/>
        <w:lang w:val="pl-PL" w:eastAsia="en-US" w:bidi="ar-SA"/>
      </w:rPr>
    </w:lvl>
    <w:lvl w:ilvl="2" w:tplc="F8662830">
      <w:numFmt w:val="bullet"/>
      <w:lvlText w:val="•"/>
      <w:lvlJc w:val="left"/>
      <w:pPr>
        <w:ind w:left="1169" w:hanging="262"/>
      </w:pPr>
      <w:rPr>
        <w:rFonts w:hint="default"/>
        <w:lang w:val="pl-PL" w:eastAsia="en-US" w:bidi="ar-SA"/>
      </w:rPr>
    </w:lvl>
    <w:lvl w:ilvl="3" w:tplc="2BC807BA">
      <w:numFmt w:val="bullet"/>
      <w:lvlText w:val="•"/>
      <w:lvlJc w:val="left"/>
      <w:pPr>
        <w:ind w:left="1704" w:hanging="262"/>
      </w:pPr>
      <w:rPr>
        <w:rFonts w:hint="default"/>
        <w:lang w:val="pl-PL" w:eastAsia="en-US" w:bidi="ar-SA"/>
      </w:rPr>
    </w:lvl>
    <w:lvl w:ilvl="4" w:tplc="ACDCFCBE">
      <w:numFmt w:val="bullet"/>
      <w:lvlText w:val="•"/>
      <w:lvlJc w:val="left"/>
      <w:pPr>
        <w:ind w:left="2239" w:hanging="262"/>
      </w:pPr>
      <w:rPr>
        <w:rFonts w:hint="default"/>
        <w:lang w:val="pl-PL" w:eastAsia="en-US" w:bidi="ar-SA"/>
      </w:rPr>
    </w:lvl>
    <w:lvl w:ilvl="5" w:tplc="D0A87C1C">
      <w:numFmt w:val="bullet"/>
      <w:lvlText w:val="•"/>
      <w:lvlJc w:val="left"/>
      <w:pPr>
        <w:ind w:left="2774" w:hanging="262"/>
      </w:pPr>
      <w:rPr>
        <w:rFonts w:hint="default"/>
        <w:lang w:val="pl-PL" w:eastAsia="en-US" w:bidi="ar-SA"/>
      </w:rPr>
    </w:lvl>
    <w:lvl w:ilvl="6" w:tplc="E5EAD2AC">
      <w:numFmt w:val="bullet"/>
      <w:lvlText w:val="•"/>
      <w:lvlJc w:val="left"/>
      <w:pPr>
        <w:ind w:left="3309" w:hanging="262"/>
      </w:pPr>
      <w:rPr>
        <w:rFonts w:hint="default"/>
        <w:lang w:val="pl-PL" w:eastAsia="en-US" w:bidi="ar-SA"/>
      </w:rPr>
    </w:lvl>
    <w:lvl w:ilvl="7" w:tplc="8988B262">
      <w:numFmt w:val="bullet"/>
      <w:lvlText w:val="•"/>
      <w:lvlJc w:val="left"/>
      <w:pPr>
        <w:ind w:left="3844" w:hanging="262"/>
      </w:pPr>
      <w:rPr>
        <w:rFonts w:hint="default"/>
        <w:lang w:val="pl-PL" w:eastAsia="en-US" w:bidi="ar-SA"/>
      </w:rPr>
    </w:lvl>
    <w:lvl w:ilvl="8" w:tplc="D2FED052">
      <w:numFmt w:val="bullet"/>
      <w:lvlText w:val="•"/>
      <w:lvlJc w:val="left"/>
      <w:pPr>
        <w:ind w:left="4379" w:hanging="262"/>
      </w:pPr>
      <w:rPr>
        <w:rFonts w:hint="default"/>
        <w:lang w:val="pl-PL" w:eastAsia="en-US" w:bidi="ar-SA"/>
      </w:rPr>
    </w:lvl>
  </w:abstractNum>
  <w:abstractNum w:abstractNumId="5" w15:restartNumberingAfterBreak="0">
    <w:nsid w:val="32424E62"/>
    <w:multiLevelType w:val="multilevel"/>
    <w:tmpl w:val="9438B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3DAF123F"/>
    <w:multiLevelType w:val="hybridMultilevel"/>
    <w:tmpl w:val="3B72CC68"/>
    <w:lvl w:ilvl="0" w:tplc="5554F078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D5F4A6C0">
      <w:numFmt w:val="bullet"/>
      <w:lvlText w:val="•"/>
      <w:lvlJc w:val="left"/>
      <w:pPr>
        <w:ind w:left="1282" w:hanging="360"/>
      </w:pPr>
      <w:rPr>
        <w:rFonts w:hint="default"/>
        <w:lang w:val="pl-PL" w:eastAsia="en-US" w:bidi="ar-SA"/>
      </w:rPr>
    </w:lvl>
    <w:lvl w:ilvl="2" w:tplc="8AAC76BC">
      <w:numFmt w:val="bullet"/>
      <w:lvlText w:val="•"/>
      <w:lvlJc w:val="left"/>
      <w:pPr>
        <w:ind w:left="1745" w:hanging="360"/>
      </w:pPr>
      <w:rPr>
        <w:rFonts w:hint="default"/>
        <w:lang w:val="pl-PL" w:eastAsia="en-US" w:bidi="ar-SA"/>
      </w:rPr>
    </w:lvl>
    <w:lvl w:ilvl="3" w:tplc="90B28180">
      <w:numFmt w:val="bullet"/>
      <w:lvlText w:val="•"/>
      <w:lvlJc w:val="left"/>
      <w:pPr>
        <w:ind w:left="2208" w:hanging="360"/>
      </w:pPr>
      <w:rPr>
        <w:rFonts w:hint="default"/>
        <w:lang w:val="pl-PL" w:eastAsia="en-US" w:bidi="ar-SA"/>
      </w:rPr>
    </w:lvl>
    <w:lvl w:ilvl="4" w:tplc="7FE037AA">
      <w:numFmt w:val="bullet"/>
      <w:lvlText w:val="•"/>
      <w:lvlJc w:val="left"/>
      <w:pPr>
        <w:ind w:left="2671" w:hanging="360"/>
      </w:pPr>
      <w:rPr>
        <w:rFonts w:hint="default"/>
        <w:lang w:val="pl-PL" w:eastAsia="en-US" w:bidi="ar-SA"/>
      </w:rPr>
    </w:lvl>
    <w:lvl w:ilvl="5" w:tplc="CEBED944">
      <w:numFmt w:val="bullet"/>
      <w:lvlText w:val="•"/>
      <w:lvlJc w:val="left"/>
      <w:pPr>
        <w:ind w:left="3134" w:hanging="360"/>
      </w:pPr>
      <w:rPr>
        <w:rFonts w:hint="default"/>
        <w:lang w:val="pl-PL" w:eastAsia="en-US" w:bidi="ar-SA"/>
      </w:rPr>
    </w:lvl>
    <w:lvl w:ilvl="6" w:tplc="ACD85B66">
      <w:numFmt w:val="bullet"/>
      <w:lvlText w:val="•"/>
      <w:lvlJc w:val="left"/>
      <w:pPr>
        <w:ind w:left="3597" w:hanging="360"/>
      </w:pPr>
      <w:rPr>
        <w:rFonts w:hint="default"/>
        <w:lang w:val="pl-PL" w:eastAsia="en-US" w:bidi="ar-SA"/>
      </w:rPr>
    </w:lvl>
    <w:lvl w:ilvl="7" w:tplc="B4C8122A">
      <w:numFmt w:val="bullet"/>
      <w:lvlText w:val="•"/>
      <w:lvlJc w:val="left"/>
      <w:pPr>
        <w:ind w:left="4060" w:hanging="360"/>
      </w:pPr>
      <w:rPr>
        <w:rFonts w:hint="default"/>
        <w:lang w:val="pl-PL" w:eastAsia="en-US" w:bidi="ar-SA"/>
      </w:rPr>
    </w:lvl>
    <w:lvl w:ilvl="8" w:tplc="35A08E68">
      <w:numFmt w:val="bullet"/>
      <w:lvlText w:val="•"/>
      <w:lvlJc w:val="left"/>
      <w:pPr>
        <w:ind w:left="4523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3FBE13DB"/>
    <w:multiLevelType w:val="hybridMultilevel"/>
    <w:tmpl w:val="AE522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E03B65"/>
    <w:multiLevelType w:val="multilevel"/>
    <w:tmpl w:val="9A203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54674720"/>
    <w:multiLevelType w:val="hybridMultilevel"/>
    <w:tmpl w:val="51103F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066C1D"/>
    <w:multiLevelType w:val="multilevel"/>
    <w:tmpl w:val="ADF2C0E6"/>
    <w:lvl w:ilvl="0">
      <w:numFmt w:val="bullet"/>
      <w:lvlText w:val="-"/>
      <w:lvlJc w:val="left"/>
      <w:rPr>
        <w:rFonts w:ascii="Calibri" w:eastAsia="Times New Roman" w:hAnsi="Calibri" w:cs="Calibri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5B26D07"/>
    <w:multiLevelType w:val="hybridMultilevel"/>
    <w:tmpl w:val="CAD6EB58"/>
    <w:lvl w:ilvl="0" w:tplc="32E87C64">
      <w:numFmt w:val="bullet"/>
      <w:lvlText w:val="•"/>
      <w:lvlJc w:val="left"/>
      <w:pPr>
        <w:ind w:left="109" w:hanging="205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1" w:tplc="9D8C6ABE">
      <w:numFmt w:val="bullet"/>
      <w:lvlText w:val="•"/>
      <w:lvlJc w:val="left"/>
      <w:pPr>
        <w:ind w:left="634" w:hanging="205"/>
      </w:pPr>
      <w:rPr>
        <w:rFonts w:hint="default"/>
        <w:lang w:val="pl-PL" w:eastAsia="en-US" w:bidi="ar-SA"/>
      </w:rPr>
    </w:lvl>
    <w:lvl w:ilvl="2" w:tplc="62CC9296">
      <w:numFmt w:val="bullet"/>
      <w:lvlText w:val="•"/>
      <w:lvlJc w:val="left"/>
      <w:pPr>
        <w:ind w:left="1169" w:hanging="205"/>
      </w:pPr>
      <w:rPr>
        <w:rFonts w:hint="default"/>
        <w:lang w:val="pl-PL" w:eastAsia="en-US" w:bidi="ar-SA"/>
      </w:rPr>
    </w:lvl>
    <w:lvl w:ilvl="3" w:tplc="2F4E2956">
      <w:numFmt w:val="bullet"/>
      <w:lvlText w:val="•"/>
      <w:lvlJc w:val="left"/>
      <w:pPr>
        <w:ind w:left="1704" w:hanging="205"/>
      </w:pPr>
      <w:rPr>
        <w:rFonts w:hint="default"/>
        <w:lang w:val="pl-PL" w:eastAsia="en-US" w:bidi="ar-SA"/>
      </w:rPr>
    </w:lvl>
    <w:lvl w:ilvl="4" w:tplc="25F45602">
      <w:numFmt w:val="bullet"/>
      <w:lvlText w:val="•"/>
      <w:lvlJc w:val="left"/>
      <w:pPr>
        <w:ind w:left="2239" w:hanging="205"/>
      </w:pPr>
      <w:rPr>
        <w:rFonts w:hint="default"/>
        <w:lang w:val="pl-PL" w:eastAsia="en-US" w:bidi="ar-SA"/>
      </w:rPr>
    </w:lvl>
    <w:lvl w:ilvl="5" w:tplc="E800027E">
      <w:numFmt w:val="bullet"/>
      <w:lvlText w:val="•"/>
      <w:lvlJc w:val="left"/>
      <w:pPr>
        <w:ind w:left="2774" w:hanging="205"/>
      </w:pPr>
      <w:rPr>
        <w:rFonts w:hint="default"/>
        <w:lang w:val="pl-PL" w:eastAsia="en-US" w:bidi="ar-SA"/>
      </w:rPr>
    </w:lvl>
    <w:lvl w:ilvl="6" w:tplc="0160FBF4">
      <w:numFmt w:val="bullet"/>
      <w:lvlText w:val="•"/>
      <w:lvlJc w:val="left"/>
      <w:pPr>
        <w:ind w:left="3309" w:hanging="205"/>
      </w:pPr>
      <w:rPr>
        <w:rFonts w:hint="default"/>
        <w:lang w:val="pl-PL" w:eastAsia="en-US" w:bidi="ar-SA"/>
      </w:rPr>
    </w:lvl>
    <w:lvl w:ilvl="7" w:tplc="50065B7E">
      <w:numFmt w:val="bullet"/>
      <w:lvlText w:val="•"/>
      <w:lvlJc w:val="left"/>
      <w:pPr>
        <w:ind w:left="3844" w:hanging="205"/>
      </w:pPr>
      <w:rPr>
        <w:rFonts w:hint="default"/>
        <w:lang w:val="pl-PL" w:eastAsia="en-US" w:bidi="ar-SA"/>
      </w:rPr>
    </w:lvl>
    <w:lvl w:ilvl="8" w:tplc="5A669220">
      <w:numFmt w:val="bullet"/>
      <w:lvlText w:val="•"/>
      <w:lvlJc w:val="left"/>
      <w:pPr>
        <w:ind w:left="4379" w:hanging="205"/>
      </w:pPr>
      <w:rPr>
        <w:rFonts w:hint="default"/>
        <w:lang w:val="pl-PL" w:eastAsia="en-US" w:bidi="ar-SA"/>
      </w:rPr>
    </w:lvl>
  </w:abstractNum>
  <w:abstractNum w:abstractNumId="12" w15:restartNumberingAfterBreak="0">
    <w:nsid w:val="7F412206"/>
    <w:multiLevelType w:val="hybridMultilevel"/>
    <w:tmpl w:val="D88A9EEC"/>
    <w:lvl w:ilvl="0" w:tplc="D55CD39E">
      <w:start w:val="2"/>
      <w:numFmt w:val="bullet"/>
      <w:lvlText w:val="-"/>
      <w:lvlJc w:val="left"/>
      <w:pPr>
        <w:ind w:left="0" w:firstLine="0"/>
      </w:pPr>
      <w:rPr>
        <w:rFonts w:ascii="Calibri" w:eastAsia="Times New Roman" w:hAnsi="Calibri" w:cs="Calibri" w:hint="default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0924655">
    <w:abstractNumId w:val="0"/>
  </w:num>
  <w:num w:numId="2" w16cid:durableId="1261448260">
    <w:abstractNumId w:val="5"/>
  </w:num>
  <w:num w:numId="3" w16cid:durableId="1316497979">
    <w:abstractNumId w:val="8"/>
  </w:num>
  <w:num w:numId="4" w16cid:durableId="1326858642">
    <w:abstractNumId w:val="2"/>
  </w:num>
  <w:num w:numId="5" w16cid:durableId="2070228630">
    <w:abstractNumId w:val="6"/>
  </w:num>
  <w:num w:numId="6" w16cid:durableId="1556774508">
    <w:abstractNumId w:val="4"/>
  </w:num>
  <w:num w:numId="7" w16cid:durableId="2115857861">
    <w:abstractNumId w:val="11"/>
  </w:num>
  <w:num w:numId="8" w16cid:durableId="1912036198">
    <w:abstractNumId w:val="3"/>
  </w:num>
  <w:num w:numId="9" w16cid:durableId="906183592">
    <w:abstractNumId w:val="9"/>
  </w:num>
  <w:num w:numId="10" w16cid:durableId="76170004">
    <w:abstractNumId w:val="1"/>
  </w:num>
  <w:num w:numId="11" w16cid:durableId="14895218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2811903">
    <w:abstractNumId w:val="12"/>
  </w:num>
  <w:num w:numId="13" w16cid:durableId="1519540687">
    <w:abstractNumId w:val="10"/>
  </w:num>
  <w:num w:numId="14" w16cid:durableId="10029298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152"/>
    <w:rsid w:val="00002F60"/>
    <w:rsid w:val="00034F40"/>
    <w:rsid w:val="00057077"/>
    <w:rsid w:val="000C6D91"/>
    <w:rsid w:val="000E0A5D"/>
    <w:rsid w:val="000F4BC6"/>
    <w:rsid w:val="000F7269"/>
    <w:rsid w:val="00122141"/>
    <w:rsid w:val="00124CF0"/>
    <w:rsid w:val="00131168"/>
    <w:rsid w:val="00154A75"/>
    <w:rsid w:val="00193474"/>
    <w:rsid w:val="001A4652"/>
    <w:rsid w:val="001C4012"/>
    <w:rsid w:val="001D34EC"/>
    <w:rsid w:val="00221ACD"/>
    <w:rsid w:val="002461E0"/>
    <w:rsid w:val="00265D25"/>
    <w:rsid w:val="00275040"/>
    <w:rsid w:val="00285B06"/>
    <w:rsid w:val="00290ADC"/>
    <w:rsid w:val="002E65C2"/>
    <w:rsid w:val="00395CD3"/>
    <w:rsid w:val="00396748"/>
    <w:rsid w:val="003E5249"/>
    <w:rsid w:val="003F6958"/>
    <w:rsid w:val="00441D2B"/>
    <w:rsid w:val="00447C3E"/>
    <w:rsid w:val="00454DA4"/>
    <w:rsid w:val="004C0584"/>
    <w:rsid w:val="004D6B7C"/>
    <w:rsid w:val="004E49AE"/>
    <w:rsid w:val="004F39A4"/>
    <w:rsid w:val="00506C68"/>
    <w:rsid w:val="00537E33"/>
    <w:rsid w:val="00553E04"/>
    <w:rsid w:val="00570CD5"/>
    <w:rsid w:val="0059677B"/>
    <w:rsid w:val="005A75E3"/>
    <w:rsid w:val="005D2D9C"/>
    <w:rsid w:val="005E27A6"/>
    <w:rsid w:val="0062465C"/>
    <w:rsid w:val="00637152"/>
    <w:rsid w:val="00666CAA"/>
    <w:rsid w:val="00683A77"/>
    <w:rsid w:val="0069481A"/>
    <w:rsid w:val="006D0C3C"/>
    <w:rsid w:val="006F7A8F"/>
    <w:rsid w:val="0070315A"/>
    <w:rsid w:val="0072763D"/>
    <w:rsid w:val="00745373"/>
    <w:rsid w:val="00761963"/>
    <w:rsid w:val="00792257"/>
    <w:rsid w:val="007E13AC"/>
    <w:rsid w:val="007F2CA1"/>
    <w:rsid w:val="00810896"/>
    <w:rsid w:val="00865697"/>
    <w:rsid w:val="00870048"/>
    <w:rsid w:val="0087019B"/>
    <w:rsid w:val="008E5393"/>
    <w:rsid w:val="00935FBE"/>
    <w:rsid w:val="00947DF2"/>
    <w:rsid w:val="009638C6"/>
    <w:rsid w:val="009B0CC5"/>
    <w:rsid w:val="009B24C2"/>
    <w:rsid w:val="00A1241D"/>
    <w:rsid w:val="00A564F1"/>
    <w:rsid w:val="00A63399"/>
    <w:rsid w:val="00A851A2"/>
    <w:rsid w:val="00A871BF"/>
    <w:rsid w:val="00A96018"/>
    <w:rsid w:val="00AC03D8"/>
    <w:rsid w:val="00B00412"/>
    <w:rsid w:val="00B120B9"/>
    <w:rsid w:val="00B168CD"/>
    <w:rsid w:val="00B45D70"/>
    <w:rsid w:val="00B86D25"/>
    <w:rsid w:val="00BA73A7"/>
    <w:rsid w:val="00BE1331"/>
    <w:rsid w:val="00C15256"/>
    <w:rsid w:val="00C179AA"/>
    <w:rsid w:val="00C60919"/>
    <w:rsid w:val="00C64847"/>
    <w:rsid w:val="00C769F0"/>
    <w:rsid w:val="00C817B5"/>
    <w:rsid w:val="00C94154"/>
    <w:rsid w:val="00C9650A"/>
    <w:rsid w:val="00CD6F6B"/>
    <w:rsid w:val="00CF388B"/>
    <w:rsid w:val="00D2159D"/>
    <w:rsid w:val="00D518A8"/>
    <w:rsid w:val="00D71821"/>
    <w:rsid w:val="00D9014B"/>
    <w:rsid w:val="00E35DB0"/>
    <w:rsid w:val="00E47D5C"/>
    <w:rsid w:val="00E47FB6"/>
    <w:rsid w:val="00E86EA5"/>
    <w:rsid w:val="00EA6B81"/>
    <w:rsid w:val="00EB3F2B"/>
    <w:rsid w:val="00EF2866"/>
    <w:rsid w:val="00F17F27"/>
    <w:rsid w:val="00F6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B5852"/>
  <w15:chartTrackingRefBased/>
  <w15:docId w15:val="{63B2109C-86BB-4B96-A228-A11615D45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F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0315A"/>
    <w:pPr>
      <w:ind w:left="720"/>
      <w:contextualSpacing/>
    </w:pPr>
  </w:style>
  <w:style w:type="character" w:styleId="Hipercze">
    <w:name w:val="Hyperlink"/>
    <w:basedOn w:val="Domylnaczcionkaakapitu"/>
    <w:unhideWhenUsed/>
    <w:rsid w:val="001A4652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A465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9B24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4F39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kapitzlistZnak">
    <w:name w:val="Akapit z listą Znak"/>
    <w:link w:val="Akapitzlist"/>
    <w:uiPriority w:val="34"/>
    <w:qFormat/>
    <w:locked/>
    <w:rsid w:val="006F7A8F"/>
  </w:style>
  <w:style w:type="paragraph" w:customStyle="1" w:styleId="Standard">
    <w:name w:val="Standard"/>
    <w:rsid w:val="000C6D91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677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677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677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65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65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65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65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65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BA911-F23E-4215-851F-509BAB9E5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1286</Words>
  <Characters>7719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 Nowacka</dc:creator>
  <cp:keywords/>
  <dc:description/>
  <cp:lastModifiedBy>Dariusz DK. Kusal</cp:lastModifiedBy>
  <cp:revision>2</cp:revision>
  <dcterms:created xsi:type="dcterms:W3CDTF">2024-02-06T13:06:00Z</dcterms:created>
  <dcterms:modified xsi:type="dcterms:W3CDTF">2024-02-06T13:06:00Z</dcterms:modified>
</cp:coreProperties>
</file>