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967EF8">
        <w:rPr>
          <w:rFonts w:ascii="Arial" w:hAnsi="Arial" w:cs="Arial"/>
          <w:b/>
          <w:bCs/>
          <w:sz w:val="23"/>
          <w:szCs w:val="23"/>
        </w:rPr>
        <w:t xml:space="preserve">PROGRAM PRAC KONSERWATORSKICH 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967EF8">
        <w:rPr>
          <w:rFonts w:ascii="Arial" w:hAnsi="Arial" w:cs="Arial"/>
          <w:b/>
          <w:bCs/>
          <w:sz w:val="23"/>
          <w:szCs w:val="23"/>
        </w:rPr>
        <w:t>dotyczący konserwacji zachowawczej i prac zabezpieczających zabytki ruchome i elementy drewniane wyposażenia  i konstrukcji drewnianej w kościele pw. Św. Jana Chrzciciela w Krzęcinie.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Nr rejestru zabytków : A- 216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Właściciel: 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Parafia Rzymskokatolicka  </w:t>
      </w:r>
      <w:r w:rsidRPr="00967EF8">
        <w:rPr>
          <w:rFonts w:ascii="Arial" w:hAnsi="Arial" w:cs="Arial"/>
          <w:b/>
          <w:bCs/>
          <w:sz w:val="23"/>
          <w:szCs w:val="23"/>
        </w:rPr>
        <w:t>p.w. Św. Jana Chrzciciela w Krzęcinie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73-231 KRZĘCIN ul. Niepodległości 7, tel. kom. +48</w:t>
      </w:r>
      <w:r w:rsidR="007A061C">
        <w:rPr>
          <w:rFonts w:ascii="Arial" w:hAnsi="Arial" w:cs="Arial"/>
          <w:sz w:val="23"/>
          <w:szCs w:val="23"/>
        </w:rPr>
        <w:t> </w:t>
      </w:r>
      <w:r w:rsidRPr="00967EF8">
        <w:rPr>
          <w:rFonts w:ascii="Arial" w:hAnsi="Arial" w:cs="Arial"/>
          <w:sz w:val="23"/>
          <w:szCs w:val="23"/>
        </w:rPr>
        <w:t>783</w:t>
      </w:r>
      <w:r w:rsidR="007A061C">
        <w:rPr>
          <w:rFonts w:ascii="Arial" w:hAnsi="Arial" w:cs="Arial"/>
          <w:sz w:val="23"/>
          <w:szCs w:val="23"/>
        </w:rPr>
        <w:t> </w:t>
      </w:r>
      <w:r w:rsidRPr="00967EF8">
        <w:rPr>
          <w:rFonts w:ascii="Arial" w:hAnsi="Arial" w:cs="Arial"/>
          <w:sz w:val="23"/>
          <w:szCs w:val="23"/>
        </w:rPr>
        <w:t>309</w:t>
      </w:r>
      <w:r w:rsidR="007A061C">
        <w:rPr>
          <w:rFonts w:ascii="Arial" w:hAnsi="Arial" w:cs="Arial"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>897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Gmina: Krzęcin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Powiat: Choszczeński</w:t>
      </w:r>
      <w:bookmarkStart w:id="0" w:name="_GoBack"/>
      <w:bookmarkEnd w:id="0"/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Ks. Admin. kan. Mgr Krzysztof </w:t>
      </w:r>
      <w:proofErr w:type="spellStart"/>
      <w:r w:rsidRPr="00967EF8">
        <w:rPr>
          <w:rFonts w:ascii="Arial" w:hAnsi="Arial" w:cs="Arial"/>
          <w:sz w:val="23"/>
          <w:szCs w:val="23"/>
        </w:rPr>
        <w:t>Kontek</w:t>
      </w:r>
      <w:proofErr w:type="spellEnd"/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030088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Historia zabytku i opis:  </w:t>
      </w:r>
    </w:p>
    <w:p w:rsidR="00FF5A75" w:rsidRPr="00967EF8" w:rsidRDefault="00030088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Obecna, neogotycka świątynia została wzniesiona w 1910 roku (która to data dawniej znajdowała się na metalowej chorągiewce na dachu). Do nowego kościoła zostały przeniesione niektóre stare elementy wyposażenia: barokowy ołtarz, dzwony z 1681 i 1773 roku, trzy herbowe </w:t>
      </w:r>
      <w:proofErr w:type="spellStart"/>
      <w:r w:rsidRPr="00967EF8">
        <w:rPr>
          <w:rFonts w:ascii="Arial" w:hAnsi="Arial" w:cs="Arial"/>
          <w:sz w:val="23"/>
          <w:szCs w:val="23"/>
        </w:rPr>
        <w:t>witrażyki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z 1690 roku (czwarty został sprowadzony w 1928 roku do muzeum w Choszcznie). Prawie jednocześnie z budową zostało wykonane nowe wyposażenie wnętrza (organy zbudowane zostały przez firmę </w:t>
      </w:r>
      <w:proofErr w:type="spellStart"/>
      <w:r w:rsidRPr="00967EF8">
        <w:rPr>
          <w:rFonts w:ascii="Arial" w:hAnsi="Arial" w:cs="Arial"/>
          <w:sz w:val="23"/>
          <w:szCs w:val="23"/>
        </w:rPr>
        <w:t>Gruneberg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ze Szczecina już w 1910 roku). Po zakończeniu II wojny światowej świątynia została przejęta został przez katolików i poświęcona w dniu 23 grudnia 1945 roku. W dniu 11 września 1960 roku erygowana została parafia rzymskokatolicka w Krzęcinie, do której należy siedem wsi. Po zakończeniu wojny wygląd budowli i jej wnętrza z wyposażeniem zasadniczo się nie zmienił. W pierwszych latach po wojnie zaginął obraz „Ukrzyżowanie” z ołtarza głównego i później został zastąpiony nowym malowidłem o tej samej tematyce. W 1998 roku w prezbiterium zostały zamontowane nowe witraże, w 2000 roku w środkowym oknie ściany północnej został zamontowany nowy witraż z wizerunkiem papieża Jana Pawła II, natomiast stary witraż herbowy został zdjęty i przeniesiony na plebanię. Ołtarz, dzwon i </w:t>
      </w:r>
      <w:proofErr w:type="spellStart"/>
      <w:r w:rsidRPr="00967EF8">
        <w:rPr>
          <w:rFonts w:ascii="Arial" w:hAnsi="Arial" w:cs="Arial"/>
          <w:sz w:val="23"/>
          <w:szCs w:val="23"/>
        </w:rPr>
        <w:t>witrażyki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herbowe są najstarszymi i najcenniejszymi zabytkami w świątyni zachowanymi do dnia dzisiejszego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  <w:shd w:val="clear" w:color="auto" w:fill="FFFFFF"/>
        </w:rPr>
      </w:pPr>
    </w:p>
    <w:p w:rsidR="00967EF8" w:rsidRPr="00967EF8" w:rsidRDefault="00967EF8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  <w:shd w:val="clear" w:color="auto" w:fill="FFFFFF"/>
        </w:rPr>
      </w:pPr>
    </w:p>
    <w:p w:rsidR="00967EF8" w:rsidRPr="00967EF8" w:rsidRDefault="00967EF8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  <w:shd w:val="clear" w:color="auto" w:fill="FFFFFF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  <w:shd w:val="clear" w:color="auto" w:fill="FFFFFF"/>
        </w:rPr>
      </w:pPr>
      <w:r w:rsidRPr="00967EF8">
        <w:rPr>
          <w:rFonts w:ascii="Arial" w:hAnsi="Arial" w:cs="Arial"/>
          <w:b/>
          <w:sz w:val="23"/>
          <w:szCs w:val="23"/>
        </w:rPr>
        <w:t xml:space="preserve">Opis stanu zachowania zabytku: </w:t>
      </w:r>
      <w:r w:rsidR="00030088" w:rsidRPr="00967EF8">
        <w:rPr>
          <w:rFonts w:ascii="Arial" w:hAnsi="Arial" w:cs="Arial"/>
          <w:sz w:val="23"/>
          <w:szCs w:val="23"/>
        </w:rPr>
        <w:t xml:space="preserve">Budynek </w:t>
      </w:r>
      <w:proofErr w:type="spellStart"/>
      <w:r w:rsidR="00030088" w:rsidRPr="00967EF8">
        <w:rPr>
          <w:rFonts w:ascii="Arial" w:hAnsi="Arial" w:cs="Arial"/>
          <w:sz w:val="23"/>
          <w:szCs w:val="23"/>
        </w:rPr>
        <w:t>k</w:t>
      </w:r>
      <w:r w:rsidRPr="00967EF8">
        <w:rPr>
          <w:rFonts w:ascii="Arial" w:hAnsi="Arial" w:cs="Arial"/>
          <w:sz w:val="23"/>
          <w:szCs w:val="23"/>
        </w:rPr>
        <w:t>ościół</w:t>
      </w:r>
      <w:r w:rsidR="00030088" w:rsidRPr="00967EF8">
        <w:rPr>
          <w:rFonts w:ascii="Arial" w:hAnsi="Arial" w:cs="Arial"/>
          <w:sz w:val="23"/>
          <w:szCs w:val="23"/>
        </w:rPr>
        <w:t>a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</w:t>
      </w:r>
      <w:r w:rsidR="00030088" w:rsidRPr="00967EF8">
        <w:rPr>
          <w:rFonts w:ascii="Arial" w:hAnsi="Arial" w:cs="Arial"/>
          <w:sz w:val="23"/>
          <w:szCs w:val="23"/>
        </w:rPr>
        <w:t xml:space="preserve">zachowany w dobrym stanie. </w:t>
      </w:r>
      <w:r w:rsidRPr="00967EF8">
        <w:rPr>
          <w:rFonts w:ascii="Arial" w:hAnsi="Arial" w:cs="Arial"/>
          <w:sz w:val="23"/>
          <w:szCs w:val="23"/>
        </w:rPr>
        <w:t>Elewacje wymagają prac konserwatorskich i restauratorskich wraz z wykonaniem drenażu budynku w celu ustabilizowania i odprowadzenia wód gruntowych i opadowych.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Elementy drewniane kościoła bardzo mocno porażone atakiem </w:t>
      </w:r>
      <w:proofErr w:type="spellStart"/>
      <w:r w:rsidRPr="00967EF8">
        <w:rPr>
          <w:rFonts w:ascii="Arial" w:hAnsi="Arial" w:cs="Arial"/>
          <w:sz w:val="23"/>
          <w:szCs w:val="23"/>
        </w:rPr>
        <w:t>drewnojadów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w całej kubaturze budynku: drewnianej konstrukcji więźby dachowej ,stropu  wraz z drewnianym elementami  stolarki użytkowej oraz drewnianymi elementami wyposażenia, w tym zabytkami ruchomymi wpisan</w:t>
      </w:r>
      <w:r w:rsidR="00030088" w:rsidRPr="00967EF8">
        <w:rPr>
          <w:rFonts w:ascii="Arial" w:hAnsi="Arial" w:cs="Arial"/>
          <w:sz w:val="23"/>
          <w:szCs w:val="23"/>
        </w:rPr>
        <w:t>ymi do rejestru: ołtarza</w:t>
      </w:r>
      <w:r w:rsidRPr="00967EF8">
        <w:rPr>
          <w:rFonts w:ascii="Arial" w:hAnsi="Arial" w:cs="Arial"/>
          <w:sz w:val="23"/>
          <w:szCs w:val="23"/>
        </w:rPr>
        <w:t>, empory muzycznej.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t>Wskazanie oczekiwanych efektów prac lub badań.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Prace wykonane w poniższym programie mają na celu powstrzymanie dalszej degradacji drewnianej substancji zabytkowej kościoła z wieżą – jego części konstrukcyjnej ,użytkowej jak i dekoracyjnej oraz  wyposażenia kościoła, wykonanego z drewna, w tym ołtarza, ambony i empory .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Użyte materiały i metody powstrzymają atak mikrobiologiczny </w:t>
      </w:r>
      <w:proofErr w:type="spellStart"/>
      <w:r w:rsidRPr="00967EF8">
        <w:rPr>
          <w:rFonts w:ascii="Arial" w:hAnsi="Arial" w:cs="Arial"/>
          <w:sz w:val="23"/>
          <w:szCs w:val="23"/>
        </w:rPr>
        <w:t>drewnojadów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jak i zabezpieczą zachowawczo i prewencyjnie przed kolejnym atakiem mikrobiologicznym. Prace przyczynią się w istotnej części na wykonanie planowanych dalszych działań konserwatorskich i restauratorskich szczególnie w zabytkowym wystroju kościoła oraz prac remontowych.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3"/>
          <w:szCs w:val="23"/>
        </w:rPr>
      </w:pPr>
      <w:r w:rsidRPr="00967EF8">
        <w:rPr>
          <w:rFonts w:ascii="Arial" w:hAnsi="Arial" w:cs="Arial"/>
          <w:b/>
          <w:bCs/>
          <w:sz w:val="23"/>
          <w:szCs w:val="23"/>
        </w:rPr>
        <w:t>PROGRAM PRAC KONSERWATORSKICH</w:t>
      </w: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:rsidR="00FF5A75" w:rsidRPr="00967EF8" w:rsidRDefault="00FF5A75" w:rsidP="00FF5A75">
      <w:pPr>
        <w:autoSpaceDE w:val="0"/>
        <w:autoSpaceDN w:val="0"/>
        <w:adjustRightInd w:val="0"/>
        <w:spacing w:after="0" w:line="240" w:lineRule="auto"/>
        <w:rPr>
          <w:rFonts w:cstheme="minorHAnsi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b/>
          <w:sz w:val="23"/>
          <w:szCs w:val="23"/>
        </w:rPr>
      </w:pPr>
      <w:bookmarkStart w:id="1" w:name="_Hlk118721179"/>
      <w:r w:rsidRPr="00967EF8">
        <w:rPr>
          <w:rFonts w:ascii="Arial" w:hAnsi="Arial" w:cs="Arial"/>
          <w:b/>
          <w:sz w:val="23"/>
          <w:szCs w:val="23"/>
          <w:u w:val="single"/>
        </w:rPr>
        <w:t xml:space="preserve">DEZYNSEKCJA KOŚCIOŁA Z WIEŻĄ ORAZ DREWNIANEGO WYPOSAŻENIA WNĘTRZA – METODĄ CHEMICZNĄ POPRZEZ FUMIGACJĘ PRZY UŻYCIU </w:t>
      </w:r>
      <w:r w:rsidRPr="00967EF8">
        <w:rPr>
          <w:rFonts w:ascii="Arial" w:hAnsi="Arial" w:cs="Arial"/>
          <w:b/>
          <w:bCs/>
          <w:sz w:val="23"/>
          <w:szCs w:val="23"/>
          <w:u w:val="single"/>
        </w:rPr>
        <w:t>FOSFORKU GLINU (QUICKPHOS PELLETS 56 GE).</w:t>
      </w:r>
      <w:r w:rsidRPr="00967EF8"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:rsidR="00FF5A75" w:rsidRPr="00967EF8" w:rsidRDefault="00FF5A75" w:rsidP="00FF5A75">
      <w:pPr>
        <w:pStyle w:val="Akapitzlist"/>
        <w:ind w:left="284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:rsidR="00FF5A75" w:rsidRPr="00967EF8" w:rsidRDefault="00FF5A75" w:rsidP="00FF5A7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Przygotowanie zabytku do zabiegu dezynsekcji metodą gazowania:</w:t>
      </w:r>
    </w:p>
    <w:p w:rsidR="00FF5A75" w:rsidRPr="00967EF8" w:rsidRDefault="00FF5A75" w:rsidP="00FF5A75">
      <w:pPr>
        <w:pStyle w:val="Akapitzlist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1"/>
          <w:numId w:val="2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Oznakowanie terenu wokół kościoła i wieży poprzez umieszczeniem tablic informacyjnych. </w:t>
      </w:r>
    </w:p>
    <w:p w:rsidR="00FF5A75" w:rsidRPr="00967EF8" w:rsidRDefault="00FF5A75" w:rsidP="00FF5A75">
      <w:pPr>
        <w:pStyle w:val="Akapitzlist"/>
        <w:numPr>
          <w:ilvl w:val="1"/>
          <w:numId w:val="2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Przygotowanie budynku do zabiegu poprzez usunięcie lub zabezpieczenie ostrych krawędzi, wystających (ostrych) elementów mogących uszkodzić folię.</w:t>
      </w:r>
    </w:p>
    <w:p w:rsidR="00FF5A75" w:rsidRPr="00967EF8" w:rsidRDefault="00FF5A75" w:rsidP="00FF5A75">
      <w:pPr>
        <w:pStyle w:val="Akapitzlist"/>
        <w:numPr>
          <w:ilvl w:val="1"/>
          <w:numId w:val="2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Uszczelnienie kościoła i wieży kościelnej  poprzez nakrycie folią </w:t>
      </w:r>
      <w:proofErr w:type="spellStart"/>
      <w:r w:rsidRPr="00967EF8">
        <w:rPr>
          <w:rFonts w:ascii="Arial" w:hAnsi="Arial" w:cs="Arial"/>
          <w:sz w:val="23"/>
          <w:szCs w:val="23"/>
        </w:rPr>
        <w:t>wysocegazoszczelną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(l mg PH3 / m</w:t>
      </w:r>
      <w:r w:rsidRPr="00967EF8">
        <w:rPr>
          <w:rFonts w:ascii="Arial" w:hAnsi="Arial" w:cs="Arial"/>
          <w:sz w:val="23"/>
          <w:szCs w:val="23"/>
          <w:vertAlign w:val="superscript"/>
        </w:rPr>
        <w:t>2</w:t>
      </w:r>
      <w:r w:rsidRPr="00967EF8">
        <w:rPr>
          <w:rFonts w:ascii="Arial" w:hAnsi="Arial" w:cs="Arial"/>
          <w:sz w:val="23"/>
          <w:szCs w:val="23"/>
        </w:rPr>
        <w:t xml:space="preserve"> / dzień) i zabezpieczenie foli poprzez obciążenie ziemią i odpowiednimi ciężarkami.</w:t>
      </w:r>
    </w:p>
    <w:p w:rsidR="00FF5A75" w:rsidRPr="00967EF8" w:rsidRDefault="00FF5A75" w:rsidP="00FF5A75">
      <w:pPr>
        <w:pStyle w:val="Akapitzlist"/>
        <w:numPr>
          <w:ilvl w:val="1"/>
          <w:numId w:val="2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Uszczelnienie otworów okiennych od strony wewnętrznej kościoła.</w:t>
      </w:r>
    </w:p>
    <w:p w:rsidR="00FF5A75" w:rsidRPr="00967EF8" w:rsidRDefault="00FF5A75" w:rsidP="00FF5A75">
      <w:pPr>
        <w:pStyle w:val="Akapitzlist"/>
        <w:numPr>
          <w:ilvl w:val="1"/>
          <w:numId w:val="2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Sprawdzenie szczelności wykonanego zabezpieczenia.</w:t>
      </w:r>
    </w:p>
    <w:p w:rsidR="00FF5A75" w:rsidRPr="00967EF8" w:rsidRDefault="00FF5A75" w:rsidP="00FF5A75">
      <w:pPr>
        <w:spacing w:after="0" w:line="240" w:lineRule="auto"/>
        <w:ind w:left="851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Zabezpieczenie  zabytku przed wstępem nieupoważnionych osób:</w:t>
      </w:r>
    </w:p>
    <w:p w:rsidR="00FF5A75" w:rsidRPr="00967EF8" w:rsidRDefault="00FF5A75" w:rsidP="00FF5A75">
      <w:pPr>
        <w:pStyle w:val="Akapitzlist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Zamknięcie wszystkich drzwi na klucz.</w:t>
      </w:r>
    </w:p>
    <w:p w:rsidR="00FF5A75" w:rsidRPr="00967EF8" w:rsidRDefault="00FF5A75" w:rsidP="00FF5A75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Oznaczenie ze wszystkich stron kościoła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>tablicami lub naklejkami ostrzegawczymi.</w:t>
      </w:r>
    </w:p>
    <w:p w:rsidR="00FF5A75" w:rsidRPr="00967EF8" w:rsidRDefault="00FF5A75" w:rsidP="00FF5A75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Zaklejenie naklejkami ostrzegawczymi zamków.</w:t>
      </w:r>
    </w:p>
    <w:p w:rsidR="00FF5A75" w:rsidRPr="00967EF8" w:rsidRDefault="00FF5A75" w:rsidP="00FF5A75">
      <w:pPr>
        <w:pStyle w:val="Akapitzlist"/>
        <w:numPr>
          <w:ilvl w:val="0"/>
          <w:numId w:val="6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Ogrodzenie zabytku taśmą ostrzegawczą.</w:t>
      </w:r>
    </w:p>
    <w:p w:rsidR="00FF5A75" w:rsidRPr="00967EF8" w:rsidRDefault="00FF5A75" w:rsidP="00FF5A75">
      <w:pPr>
        <w:pStyle w:val="Akapitzlist"/>
        <w:spacing w:after="0" w:line="240" w:lineRule="auto"/>
        <w:ind w:left="1276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Wykonie zabiegu dezynsekcji metodą gazową:</w:t>
      </w:r>
    </w:p>
    <w:p w:rsidR="00FF5A75" w:rsidRPr="00967EF8" w:rsidRDefault="00FF5A75" w:rsidP="00FF5A75">
      <w:pPr>
        <w:pStyle w:val="Akapitzlist"/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3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Sprawdzenie wilgotności powietrza poprzez pomiar hydrometrem. W przypadku zbyt małej wilgotności spryskanie podłogi wodą.</w:t>
      </w:r>
    </w:p>
    <w:p w:rsidR="00FF5A75" w:rsidRPr="00967EF8" w:rsidRDefault="00FF5A75" w:rsidP="00FF5A75">
      <w:pPr>
        <w:pStyle w:val="Akapitzlist"/>
        <w:numPr>
          <w:ilvl w:val="0"/>
          <w:numId w:val="3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Rozłożenie odpowiedniej ilości ponumerowanych tacek w każdym pomieszczeniu.</w:t>
      </w:r>
    </w:p>
    <w:p w:rsidR="00FF5A75" w:rsidRPr="00967EF8" w:rsidRDefault="00FF5A75" w:rsidP="00FF5A75">
      <w:pPr>
        <w:pStyle w:val="Akapitzlist"/>
        <w:numPr>
          <w:ilvl w:val="0"/>
          <w:numId w:val="3"/>
        </w:numPr>
        <w:spacing w:after="0" w:line="240" w:lineRule="auto"/>
        <w:ind w:left="993" w:hanging="284"/>
        <w:jc w:val="both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Sprawdzenie temperatury wewnątrz i na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>zewnątrz kościoła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(</w:t>
      </w:r>
      <w:r w:rsidRPr="00967EF8">
        <w:rPr>
          <w:rFonts w:ascii="Arial" w:hAnsi="Arial" w:cs="Arial"/>
          <w:sz w:val="23"/>
          <w:szCs w:val="23"/>
        </w:rPr>
        <w:t>pomiar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FF5A75" w:rsidRPr="00967EF8" w:rsidRDefault="00FF5A75" w:rsidP="00FF5A75">
      <w:pPr>
        <w:pStyle w:val="Akapitzlist"/>
        <w:spacing w:after="0" w:line="240" w:lineRule="auto"/>
        <w:ind w:left="993" w:hanging="284"/>
        <w:jc w:val="both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termometrem).</w:t>
      </w:r>
    </w:p>
    <w:p w:rsidR="00FF5A75" w:rsidRPr="00967EF8" w:rsidRDefault="00FF5A75" w:rsidP="00FF5A75">
      <w:pPr>
        <w:pStyle w:val="Akapitzlist"/>
        <w:numPr>
          <w:ilvl w:val="0"/>
          <w:numId w:val="3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Rozłożenie na każdej z tacek odpowiedniej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 xml:space="preserve">ilości dostosowanej do kubatury kościoła paletek zawierających fosforek </w:t>
      </w:r>
      <w:proofErr w:type="spellStart"/>
      <w:r w:rsidRPr="00967EF8">
        <w:rPr>
          <w:rFonts w:ascii="Arial" w:hAnsi="Arial" w:cs="Arial"/>
          <w:sz w:val="23"/>
          <w:szCs w:val="23"/>
        </w:rPr>
        <w:t>glinu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967EF8">
        <w:rPr>
          <w:rFonts w:ascii="Arial" w:hAnsi="Arial" w:cs="Arial"/>
          <w:sz w:val="23"/>
          <w:szCs w:val="23"/>
        </w:rPr>
        <w:t>Quickphos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967EF8">
        <w:rPr>
          <w:rFonts w:ascii="Arial" w:hAnsi="Arial" w:cs="Arial"/>
          <w:sz w:val="23"/>
          <w:szCs w:val="23"/>
        </w:rPr>
        <w:t>Pellets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56 GE).</w:t>
      </w:r>
    </w:p>
    <w:p w:rsidR="00FF5A75" w:rsidRPr="00967EF8" w:rsidRDefault="00FF5A75" w:rsidP="00FF5A75">
      <w:pPr>
        <w:pStyle w:val="Akapitzlist"/>
        <w:numPr>
          <w:ilvl w:val="0"/>
          <w:numId w:val="4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Pozostawienie kościoła w stanie uszczelnionym przez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>okres 7-9 dni w zależności od temperatury powietrza.</w:t>
      </w:r>
    </w:p>
    <w:p w:rsidR="00FF5A75" w:rsidRPr="00967EF8" w:rsidRDefault="00FF5A75" w:rsidP="00FF5A75">
      <w:pPr>
        <w:pStyle w:val="Akapitzlist"/>
        <w:spacing w:after="0" w:line="240" w:lineRule="auto"/>
        <w:ind w:left="993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2"/>
        </w:numPr>
        <w:spacing w:after="0" w:line="240" w:lineRule="auto"/>
        <w:rPr>
          <w:rFonts w:ascii="Arial" w:hAnsi="Arial" w:cs="Arial"/>
          <w:sz w:val="23"/>
          <w:szCs w:val="23"/>
        </w:rPr>
      </w:pPr>
      <w:proofErr w:type="spellStart"/>
      <w:r w:rsidRPr="00967EF8">
        <w:rPr>
          <w:rFonts w:ascii="Arial" w:hAnsi="Arial" w:cs="Arial"/>
          <w:sz w:val="23"/>
          <w:szCs w:val="23"/>
        </w:rPr>
        <w:t>Rozszczelnienie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i wietrzenie wnętrza kościoła:</w:t>
      </w:r>
    </w:p>
    <w:p w:rsidR="00FF5A75" w:rsidRPr="00967EF8" w:rsidRDefault="00FF5A75" w:rsidP="00FF5A75">
      <w:pPr>
        <w:pStyle w:val="Akapitzlist"/>
        <w:spacing w:after="0" w:line="240" w:lineRule="auto"/>
        <w:ind w:left="1134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7"/>
        </w:numPr>
        <w:spacing w:after="0" w:line="240" w:lineRule="auto"/>
        <w:ind w:left="1134" w:hanging="283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Usunięcie nalepek ostrzegawczych.</w:t>
      </w:r>
    </w:p>
    <w:p w:rsidR="00FF5A75" w:rsidRPr="00967EF8" w:rsidRDefault="00FF5A75" w:rsidP="00FF5A75">
      <w:pPr>
        <w:pStyle w:val="Akapitzlist"/>
        <w:numPr>
          <w:ilvl w:val="0"/>
          <w:numId w:val="7"/>
        </w:numPr>
        <w:spacing w:after="0" w:line="240" w:lineRule="auto"/>
        <w:ind w:left="1134" w:hanging="283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Zebranie wszystkich tacek z tlenkiem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967EF8">
        <w:rPr>
          <w:rFonts w:ascii="Arial" w:hAnsi="Arial" w:cs="Arial"/>
          <w:sz w:val="23"/>
          <w:szCs w:val="23"/>
        </w:rPr>
        <w:t>glinu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(zgodnie z numeracją).</w:t>
      </w:r>
    </w:p>
    <w:p w:rsidR="00FF5A75" w:rsidRPr="00967EF8" w:rsidRDefault="00FF5A75" w:rsidP="00FF5A75">
      <w:pPr>
        <w:pStyle w:val="Akapitzlist"/>
        <w:numPr>
          <w:ilvl w:val="0"/>
          <w:numId w:val="7"/>
        </w:numPr>
        <w:spacing w:after="0" w:line="240" w:lineRule="auto"/>
        <w:ind w:left="1134" w:hanging="283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Usunięcie folii gazoszczelnej i materiałów służących do uszczelnienia zabytku.</w:t>
      </w:r>
    </w:p>
    <w:p w:rsidR="00FF5A75" w:rsidRPr="00967EF8" w:rsidRDefault="00FF5A75" w:rsidP="00FF5A75">
      <w:pPr>
        <w:pStyle w:val="Akapitzlist"/>
        <w:numPr>
          <w:ilvl w:val="0"/>
          <w:numId w:val="7"/>
        </w:numPr>
        <w:spacing w:after="0" w:line="240" w:lineRule="auto"/>
        <w:ind w:left="1134" w:hanging="283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Wietrzenie wnętrz poprzez otworzenie wszystkich otworów okiennych, drzwiowych i innych. Uruchomienie w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>wnętrzu wentylatorów wymuszających ruch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sz w:val="23"/>
          <w:szCs w:val="23"/>
        </w:rPr>
        <w:t>powietrza.</w:t>
      </w:r>
    </w:p>
    <w:p w:rsidR="00FF5A75" w:rsidRPr="00967EF8" w:rsidRDefault="00FF5A75" w:rsidP="00FF5A75">
      <w:pPr>
        <w:pStyle w:val="Akapitzlist"/>
        <w:numPr>
          <w:ilvl w:val="0"/>
          <w:numId w:val="7"/>
        </w:numPr>
        <w:spacing w:after="0" w:line="240" w:lineRule="auto"/>
        <w:ind w:left="1134" w:hanging="283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Usunięcie taśm ostrzegawczych. Sprzątnięcie wszelkich pozostałości po zabiegu.</w:t>
      </w:r>
    </w:p>
    <w:p w:rsidR="00FF5A75" w:rsidRPr="00967EF8" w:rsidRDefault="00FF5A75" w:rsidP="00FF5A75">
      <w:pPr>
        <w:pStyle w:val="Akapitzlist"/>
        <w:spacing w:after="0" w:line="240" w:lineRule="auto"/>
        <w:ind w:left="1134"/>
        <w:rPr>
          <w:rFonts w:ascii="Arial" w:hAnsi="Arial" w:cs="Arial"/>
          <w:sz w:val="23"/>
          <w:szCs w:val="23"/>
        </w:rPr>
      </w:pPr>
    </w:p>
    <w:p w:rsidR="00FF5A75" w:rsidRDefault="00FF5A75" w:rsidP="00FF5A75">
      <w:pPr>
        <w:pStyle w:val="Akapitzlist"/>
        <w:spacing w:after="0" w:line="240" w:lineRule="auto"/>
        <w:ind w:left="1134"/>
        <w:rPr>
          <w:rFonts w:ascii="Arial" w:hAnsi="Arial" w:cs="Arial"/>
          <w:sz w:val="23"/>
          <w:szCs w:val="23"/>
        </w:rPr>
      </w:pPr>
    </w:p>
    <w:p w:rsidR="00967EF8" w:rsidRDefault="00967EF8" w:rsidP="00FF5A75">
      <w:pPr>
        <w:pStyle w:val="Akapitzlist"/>
        <w:spacing w:after="0" w:line="240" w:lineRule="auto"/>
        <w:ind w:left="1134"/>
        <w:rPr>
          <w:rFonts w:ascii="Arial" w:hAnsi="Arial" w:cs="Arial"/>
          <w:sz w:val="23"/>
          <w:szCs w:val="23"/>
        </w:rPr>
      </w:pPr>
    </w:p>
    <w:p w:rsidR="00967EF8" w:rsidRPr="00967EF8" w:rsidRDefault="00967EF8" w:rsidP="00FF5A75">
      <w:pPr>
        <w:pStyle w:val="Akapitzlist"/>
        <w:spacing w:after="0" w:line="240" w:lineRule="auto"/>
        <w:ind w:left="1134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spacing w:after="0" w:line="240" w:lineRule="auto"/>
        <w:ind w:left="284" w:hanging="284"/>
        <w:jc w:val="both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lastRenderedPageBreak/>
        <w:t xml:space="preserve">II. </w:t>
      </w:r>
      <w:r w:rsidRPr="00967EF8">
        <w:rPr>
          <w:rFonts w:ascii="Arial" w:hAnsi="Arial" w:cs="Arial"/>
          <w:b/>
          <w:sz w:val="23"/>
          <w:szCs w:val="23"/>
          <w:u w:val="single"/>
        </w:rPr>
        <w:t xml:space="preserve">DEZYNSEKCJA KOŚCIOŁA I WIEŻY (ELEMENTÓW KONSTRUKCYJNYCH,  i ODESKOWANIA) ORAZ DREWNIANEGO WYPOSAŻENIA, W TYM: OŁTARZA, AMBONY, EMPORY– METODĄ CHEMICZNĄ POPRZEZ IMPREGNACJĘ ŚRODKIEM OWADOBÓJCZYM </w:t>
      </w:r>
      <w:r w:rsidRPr="00967EF8">
        <w:rPr>
          <w:rFonts w:ascii="Arial" w:hAnsi="Arial" w:cs="Arial"/>
          <w:b/>
          <w:sz w:val="23"/>
          <w:szCs w:val="23"/>
        </w:rPr>
        <w:t xml:space="preserve"> </w:t>
      </w:r>
      <w:r w:rsidRPr="00967EF8">
        <w:rPr>
          <w:rFonts w:ascii="Arial" w:hAnsi="Arial" w:cs="Arial"/>
          <w:b/>
          <w:sz w:val="23"/>
          <w:szCs w:val="23"/>
          <w:u w:val="single"/>
        </w:rPr>
        <w:t>XIREIN  ORAZ ŚRODKIEM P-POŻ FOBOS MP4(ELEMENTY KOSTRUKCJNE WIĘŹBY,STROPU I WIEŻY KOŚCIOŁA.</w:t>
      </w: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b/>
          <w:sz w:val="23"/>
          <w:szCs w:val="23"/>
          <w:u w:val="single"/>
        </w:rPr>
      </w:pPr>
    </w:p>
    <w:p w:rsidR="00FF5A75" w:rsidRPr="00967EF8" w:rsidRDefault="00FF5A75" w:rsidP="00FF5A75">
      <w:pPr>
        <w:spacing w:after="0" w:line="240" w:lineRule="auto"/>
        <w:ind w:left="284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t xml:space="preserve">A. kościół i wieża – dezynsekcja środkiem owadobójczym </w:t>
      </w:r>
      <w:proofErr w:type="spellStart"/>
      <w:r w:rsidRPr="00967EF8">
        <w:rPr>
          <w:rFonts w:ascii="Arial" w:hAnsi="Arial" w:cs="Arial"/>
          <w:b/>
          <w:sz w:val="23"/>
          <w:szCs w:val="23"/>
        </w:rPr>
        <w:t>Xirein</w:t>
      </w:r>
      <w:proofErr w:type="spellEnd"/>
      <w:r w:rsidRPr="00967EF8">
        <w:rPr>
          <w:rFonts w:ascii="Arial" w:hAnsi="Arial" w:cs="Arial"/>
          <w:b/>
          <w:sz w:val="23"/>
          <w:szCs w:val="23"/>
          <w:u w:val="single"/>
        </w:rPr>
        <w:t xml:space="preserve"> </w:t>
      </w:r>
    </w:p>
    <w:p w:rsidR="00FF5A75" w:rsidRPr="00967EF8" w:rsidRDefault="00FF5A75" w:rsidP="00FF5A75">
      <w:pPr>
        <w:spacing w:after="0" w:line="240" w:lineRule="auto"/>
        <w:ind w:left="426"/>
        <w:jc w:val="both"/>
        <w:rPr>
          <w:rFonts w:ascii="Arial" w:hAnsi="Arial" w:cs="Arial"/>
          <w:bCs/>
          <w:sz w:val="23"/>
          <w:szCs w:val="23"/>
        </w:rPr>
      </w:pPr>
      <w:r w:rsidRPr="00967EF8">
        <w:rPr>
          <w:rFonts w:ascii="Arial" w:hAnsi="Arial" w:cs="Arial"/>
          <w:bCs/>
          <w:sz w:val="23"/>
          <w:szCs w:val="23"/>
        </w:rPr>
        <w:t xml:space="preserve">1. dezynsekcja drewna </w:t>
      </w:r>
      <w:r w:rsidRPr="00967EF8">
        <w:rPr>
          <w:rFonts w:ascii="Arial" w:hAnsi="Arial" w:cs="Arial"/>
          <w:b/>
          <w:sz w:val="23"/>
          <w:szCs w:val="23"/>
        </w:rPr>
        <w:t>poprzez natrysk</w:t>
      </w:r>
      <w:r w:rsidRPr="00967EF8">
        <w:rPr>
          <w:rFonts w:ascii="Arial" w:hAnsi="Arial" w:cs="Arial"/>
          <w:bCs/>
          <w:sz w:val="23"/>
          <w:szCs w:val="23"/>
        </w:rPr>
        <w:t xml:space="preserve">, dotycząca  elementów konstrukcyjnych kościoła i wieży kościelnej (w tym belek i desek stropu, więźby dachowej, podłogi od strony strychu, empory muzycznej) oraz </w:t>
      </w:r>
      <w:r w:rsidR="00967EF8">
        <w:rPr>
          <w:rFonts w:ascii="Arial" w:hAnsi="Arial" w:cs="Arial"/>
          <w:bCs/>
          <w:sz w:val="23"/>
          <w:szCs w:val="23"/>
        </w:rPr>
        <w:t xml:space="preserve">wnętrza </w:t>
      </w:r>
      <w:r w:rsidRPr="00967EF8">
        <w:rPr>
          <w:rFonts w:ascii="Arial" w:hAnsi="Arial" w:cs="Arial"/>
          <w:bCs/>
          <w:sz w:val="23"/>
          <w:szCs w:val="23"/>
        </w:rPr>
        <w:t>wieży.</w:t>
      </w:r>
    </w:p>
    <w:p w:rsidR="00FF5A75" w:rsidRPr="00967EF8" w:rsidRDefault="00FF5A75" w:rsidP="00FF5A75">
      <w:pPr>
        <w:spacing w:after="0" w:line="240" w:lineRule="auto"/>
        <w:ind w:left="426"/>
        <w:jc w:val="both"/>
        <w:rPr>
          <w:rFonts w:ascii="Arial" w:hAnsi="Arial" w:cs="Arial"/>
          <w:bCs/>
          <w:sz w:val="23"/>
          <w:szCs w:val="23"/>
        </w:rPr>
      </w:pPr>
      <w:r w:rsidRPr="00967EF8">
        <w:rPr>
          <w:rFonts w:ascii="Arial" w:hAnsi="Arial" w:cs="Arial"/>
          <w:bCs/>
          <w:sz w:val="23"/>
          <w:szCs w:val="23"/>
        </w:rPr>
        <w:t xml:space="preserve">2. dezynsekcja drewna </w:t>
      </w:r>
      <w:r w:rsidRPr="00967EF8">
        <w:rPr>
          <w:rFonts w:ascii="Arial" w:hAnsi="Arial" w:cs="Arial"/>
          <w:b/>
          <w:sz w:val="23"/>
          <w:szCs w:val="23"/>
        </w:rPr>
        <w:t>poprzez pędzlowanie</w:t>
      </w:r>
      <w:r w:rsidRPr="00967EF8">
        <w:rPr>
          <w:rFonts w:ascii="Arial" w:hAnsi="Arial" w:cs="Arial"/>
          <w:bCs/>
          <w:sz w:val="23"/>
          <w:szCs w:val="23"/>
        </w:rPr>
        <w:t xml:space="preserve">, dotycząca  elementów konstrukcyjnych kościoła i wieży kościelnej (w tym belek i desek stropu, więźby dachowej, podłogi od strony strychu, empory muzycznej) oraz wieży– środkiem owadobójczym  </w:t>
      </w:r>
    </w:p>
    <w:p w:rsidR="00FF5A75" w:rsidRPr="00967EF8" w:rsidRDefault="00FF5A75" w:rsidP="00FF5A75">
      <w:pPr>
        <w:spacing w:after="0" w:line="240" w:lineRule="auto"/>
        <w:ind w:left="426"/>
        <w:jc w:val="both"/>
        <w:rPr>
          <w:rFonts w:ascii="Arial" w:hAnsi="Arial" w:cs="Arial"/>
          <w:bCs/>
          <w:sz w:val="23"/>
          <w:szCs w:val="23"/>
        </w:rPr>
      </w:pPr>
      <w:r w:rsidRPr="00967EF8">
        <w:rPr>
          <w:rFonts w:ascii="Arial" w:hAnsi="Arial" w:cs="Arial"/>
          <w:bCs/>
          <w:sz w:val="23"/>
          <w:szCs w:val="23"/>
        </w:rPr>
        <w:t xml:space="preserve">Belki stropu i konstrukcja niepolichromowana empory - wykonanie impregnacji przez pędzlowanie i założenie foli na okres 30 dni. Po upływie tego czasu powtórne wykonanie zabiegu impregnacji przez pędzlowanie belek. </w:t>
      </w:r>
    </w:p>
    <w:p w:rsidR="00FF5A75" w:rsidRPr="00967EF8" w:rsidRDefault="00FF5A75" w:rsidP="00FF5A75">
      <w:pPr>
        <w:spacing w:after="0" w:line="240" w:lineRule="auto"/>
        <w:ind w:left="426"/>
        <w:rPr>
          <w:rFonts w:ascii="Arial" w:hAnsi="Arial" w:cs="Arial"/>
          <w:bCs/>
          <w:sz w:val="23"/>
          <w:szCs w:val="23"/>
        </w:rPr>
      </w:pPr>
    </w:p>
    <w:p w:rsidR="00FF5A75" w:rsidRPr="00967EF8" w:rsidRDefault="00FF5A75" w:rsidP="00FF5A75">
      <w:pPr>
        <w:spacing w:after="0" w:line="240" w:lineRule="auto"/>
        <w:ind w:left="426"/>
        <w:jc w:val="both"/>
        <w:rPr>
          <w:rFonts w:ascii="Arial" w:hAnsi="Arial" w:cs="Arial"/>
          <w:bCs/>
          <w:sz w:val="23"/>
          <w:szCs w:val="23"/>
          <w:u w:val="single"/>
        </w:rPr>
      </w:pPr>
      <w:r w:rsidRPr="00967EF8">
        <w:rPr>
          <w:rFonts w:ascii="Arial" w:hAnsi="Arial" w:cs="Arial"/>
          <w:bCs/>
          <w:sz w:val="23"/>
          <w:szCs w:val="23"/>
        </w:rPr>
        <w:t xml:space="preserve">3. dezynsekcja drewna </w:t>
      </w:r>
      <w:r w:rsidRPr="00967EF8">
        <w:rPr>
          <w:rFonts w:ascii="Arial" w:hAnsi="Arial" w:cs="Arial"/>
          <w:b/>
          <w:sz w:val="23"/>
          <w:szCs w:val="23"/>
        </w:rPr>
        <w:t>poprzez iniekcję</w:t>
      </w:r>
      <w:r w:rsidRPr="00967EF8">
        <w:rPr>
          <w:rFonts w:ascii="Arial" w:hAnsi="Arial" w:cs="Arial"/>
          <w:bCs/>
          <w:sz w:val="23"/>
          <w:szCs w:val="23"/>
        </w:rPr>
        <w:t xml:space="preserve"> </w:t>
      </w:r>
      <w:r w:rsidRPr="00967EF8">
        <w:rPr>
          <w:rFonts w:ascii="Arial" w:hAnsi="Arial" w:cs="Arial"/>
          <w:b/>
          <w:sz w:val="23"/>
          <w:szCs w:val="23"/>
        </w:rPr>
        <w:t>do otworów po owadach</w:t>
      </w:r>
      <w:r w:rsidRPr="00967EF8">
        <w:rPr>
          <w:rFonts w:ascii="Arial" w:hAnsi="Arial" w:cs="Arial"/>
          <w:bCs/>
          <w:sz w:val="23"/>
          <w:szCs w:val="23"/>
        </w:rPr>
        <w:t xml:space="preserve"> z zastosowaniem strzykawki medycznej (w  świeżych otworach w precyzyjnym nasączaniu przy powierzchniach polichromowanych), dotycząca stropu kościoła oraz części konstrukcyjnej empory muzycznej.</w:t>
      </w: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t>drewniane elementy wyposażenia wnętrza kościoła, w tym: ołtarz, ambona parapet empory</w:t>
      </w:r>
      <w:r w:rsidR="00967EF8">
        <w:rPr>
          <w:rFonts w:ascii="Arial" w:hAnsi="Arial" w:cs="Arial"/>
          <w:b/>
          <w:sz w:val="23"/>
          <w:szCs w:val="23"/>
        </w:rPr>
        <w:t xml:space="preserve"> </w:t>
      </w:r>
      <w:r w:rsidRPr="00967EF8">
        <w:rPr>
          <w:rFonts w:ascii="Arial" w:hAnsi="Arial" w:cs="Arial"/>
          <w:b/>
          <w:sz w:val="23"/>
          <w:szCs w:val="23"/>
        </w:rPr>
        <w:t xml:space="preserve">– dezynsekcja  środkiem owadobójczym </w:t>
      </w:r>
      <w:proofErr w:type="spellStart"/>
      <w:r w:rsidRPr="00967EF8">
        <w:rPr>
          <w:rFonts w:ascii="Arial" w:hAnsi="Arial" w:cs="Arial"/>
          <w:b/>
          <w:sz w:val="23"/>
          <w:szCs w:val="23"/>
        </w:rPr>
        <w:t>Xirein</w:t>
      </w:r>
      <w:proofErr w:type="spellEnd"/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b/>
          <w:sz w:val="23"/>
          <w:szCs w:val="23"/>
          <w:u w:val="single"/>
        </w:rPr>
      </w:pPr>
    </w:p>
    <w:p w:rsidR="00FF5A75" w:rsidRPr="00967EF8" w:rsidRDefault="00FF5A75" w:rsidP="00FF5A75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t xml:space="preserve">Ołtarz, ambona, parapet empory muzycznej </w:t>
      </w:r>
    </w:p>
    <w:p w:rsidR="00FF5A75" w:rsidRPr="00967EF8" w:rsidRDefault="00FF5A75" w:rsidP="00FF5A75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dezynsekcja </w:t>
      </w:r>
      <w:r w:rsidRPr="00967EF8">
        <w:rPr>
          <w:rFonts w:ascii="Arial" w:hAnsi="Arial" w:cs="Arial"/>
          <w:b/>
          <w:bCs/>
          <w:sz w:val="23"/>
          <w:szCs w:val="23"/>
        </w:rPr>
        <w:t>poprzez pędzlowanie</w:t>
      </w:r>
      <w:r w:rsidRPr="00967EF8">
        <w:rPr>
          <w:rFonts w:ascii="Arial" w:hAnsi="Arial" w:cs="Arial"/>
          <w:sz w:val="23"/>
          <w:szCs w:val="23"/>
        </w:rPr>
        <w:t xml:space="preserve"> od </w:t>
      </w:r>
      <w:proofErr w:type="spellStart"/>
      <w:r w:rsidRPr="00967EF8">
        <w:rPr>
          <w:rFonts w:ascii="Arial" w:hAnsi="Arial" w:cs="Arial"/>
          <w:sz w:val="23"/>
          <w:szCs w:val="23"/>
        </w:rPr>
        <w:t>odwrocia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i wszystkich powierzchni niepolichromowanych.</w:t>
      </w:r>
    </w:p>
    <w:p w:rsidR="00FF5A75" w:rsidRPr="00967EF8" w:rsidRDefault="00FF5A75" w:rsidP="00FF5A75">
      <w:pPr>
        <w:pStyle w:val="Akapitzlist"/>
        <w:numPr>
          <w:ilvl w:val="0"/>
          <w:numId w:val="8"/>
        </w:numPr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dezynsekcja </w:t>
      </w:r>
      <w:r w:rsidRPr="00967EF8">
        <w:rPr>
          <w:rFonts w:ascii="Arial" w:hAnsi="Arial" w:cs="Arial"/>
          <w:b/>
          <w:bCs/>
          <w:sz w:val="23"/>
          <w:szCs w:val="23"/>
        </w:rPr>
        <w:t>poprzez iniekcję do otworów po owadach</w:t>
      </w:r>
      <w:r w:rsidRPr="00967EF8">
        <w:rPr>
          <w:rFonts w:ascii="Arial" w:hAnsi="Arial" w:cs="Arial"/>
          <w:sz w:val="23"/>
          <w:szCs w:val="23"/>
        </w:rPr>
        <w:t>, dotycząca powierzchni zdobionych, polichromowanych – iniekcja z zastosowaniem    strzykawki medycznej (w  świeżych otworach w precyzyjnym nasączaniu przy   powierzchniach polichromowanych)..</w:t>
      </w: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b/>
          <w:sz w:val="23"/>
          <w:szCs w:val="23"/>
          <w:u w:val="single"/>
        </w:rPr>
      </w:pPr>
    </w:p>
    <w:p w:rsidR="00FF5A75" w:rsidRPr="00967EF8" w:rsidRDefault="00FF5A75" w:rsidP="00FF5A75">
      <w:pPr>
        <w:pStyle w:val="Akapitzlist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t>Ławki, siedziska i inne elementy drewnianego wyposażenia</w:t>
      </w:r>
    </w:p>
    <w:p w:rsidR="00FF5A75" w:rsidRPr="00967EF8" w:rsidRDefault="00FF5A75" w:rsidP="00FF5A75">
      <w:pPr>
        <w:pStyle w:val="Akapitzlist"/>
        <w:numPr>
          <w:ilvl w:val="0"/>
          <w:numId w:val="10"/>
        </w:numPr>
        <w:spacing w:after="0" w:line="240" w:lineRule="auto"/>
        <w:ind w:left="993" w:hanging="284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dezynsekcja  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przez pędzlowanie </w:t>
      </w:r>
      <w:r w:rsidRPr="00967EF8">
        <w:rPr>
          <w:rFonts w:ascii="Arial" w:hAnsi="Arial" w:cs="Arial"/>
          <w:sz w:val="23"/>
          <w:szCs w:val="23"/>
        </w:rPr>
        <w:t>– od</w:t>
      </w:r>
      <w:r w:rsidRPr="00967EF8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Pr="00967EF8">
        <w:rPr>
          <w:rFonts w:ascii="Arial" w:hAnsi="Arial" w:cs="Arial"/>
          <w:sz w:val="23"/>
          <w:szCs w:val="23"/>
        </w:rPr>
        <w:t>odwrocia</w:t>
      </w:r>
      <w:proofErr w:type="spellEnd"/>
      <w:r w:rsidRPr="00967EF8">
        <w:rPr>
          <w:rFonts w:ascii="Arial" w:hAnsi="Arial" w:cs="Arial"/>
          <w:sz w:val="23"/>
          <w:szCs w:val="23"/>
        </w:rPr>
        <w:t xml:space="preserve"> i powierzchni niepolichromowanych.</w:t>
      </w: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b/>
          <w:sz w:val="23"/>
          <w:szCs w:val="23"/>
        </w:rPr>
      </w:pPr>
      <w:r w:rsidRPr="00967EF8">
        <w:rPr>
          <w:rFonts w:ascii="Arial" w:hAnsi="Arial" w:cs="Arial"/>
          <w:b/>
          <w:sz w:val="23"/>
          <w:szCs w:val="23"/>
        </w:rPr>
        <w:t>III. Wykonanie dokumentacji z przeprowadzonych zabiegów i prac konserwatorskich.</w:t>
      </w:r>
    </w:p>
    <w:bookmarkEnd w:id="1"/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Opr. Ks. mgr Marek </w:t>
      </w:r>
      <w:proofErr w:type="spellStart"/>
      <w:r w:rsidRPr="00967EF8">
        <w:rPr>
          <w:rFonts w:ascii="Arial" w:hAnsi="Arial" w:cs="Arial"/>
          <w:sz w:val="23"/>
          <w:szCs w:val="23"/>
        </w:rPr>
        <w:t>Cześnin</w:t>
      </w:r>
      <w:proofErr w:type="spellEnd"/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 xml:space="preserve">UMK Toruń nr </w:t>
      </w:r>
      <w:proofErr w:type="spellStart"/>
      <w:r w:rsidRPr="00967EF8">
        <w:rPr>
          <w:rFonts w:ascii="Arial" w:hAnsi="Arial" w:cs="Arial"/>
          <w:sz w:val="23"/>
          <w:szCs w:val="23"/>
        </w:rPr>
        <w:t>dyp</w:t>
      </w:r>
      <w:proofErr w:type="spellEnd"/>
      <w:r w:rsidRPr="00967EF8">
        <w:rPr>
          <w:rFonts w:ascii="Arial" w:hAnsi="Arial" w:cs="Arial"/>
          <w:sz w:val="23"/>
          <w:szCs w:val="23"/>
        </w:rPr>
        <w:t>. 2344</w:t>
      </w: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F5A75" w:rsidRPr="00967EF8" w:rsidRDefault="00FF5A75" w:rsidP="00FF5A75">
      <w:pPr>
        <w:spacing w:after="0" w:line="240" w:lineRule="auto"/>
        <w:rPr>
          <w:rFonts w:ascii="Arial" w:hAnsi="Arial" w:cs="Arial"/>
          <w:sz w:val="23"/>
          <w:szCs w:val="23"/>
        </w:rPr>
      </w:pPr>
      <w:r w:rsidRPr="00967EF8">
        <w:rPr>
          <w:rFonts w:ascii="Arial" w:hAnsi="Arial" w:cs="Arial"/>
          <w:sz w:val="23"/>
          <w:szCs w:val="23"/>
        </w:rPr>
        <w:t>Szczecin 2023 r.</w:t>
      </w:r>
    </w:p>
    <w:p w:rsidR="00FF5A75" w:rsidRPr="00967EF8" w:rsidRDefault="00FF5A75" w:rsidP="00FF5A75">
      <w:pPr>
        <w:rPr>
          <w:rFonts w:ascii="Arial" w:hAnsi="Arial" w:cs="Arial"/>
          <w:b/>
          <w:sz w:val="23"/>
          <w:szCs w:val="23"/>
        </w:rPr>
      </w:pPr>
    </w:p>
    <w:p w:rsidR="00967EF8" w:rsidRPr="00967EF8" w:rsidRDefault="00967EF8" w:rsidP="00FF5A75">
      <w:pPr>
        <w:rPr>
          <w:rFonts w:ascii="Arial" w:hAnsi="Arial" w:cs="Arial"/>
          <w:b/>
          <w:sz w:val="23"/>
          <w:szCs w:val="23"/>
        </w:rPr>
      </w:pPr>
    </w:p>
    <w:p w:rsidR="00967EF8" w:rsidRPr="00967EF8" w:rsidRDefault="00967EF8" w:rsidP="00FF5A75">
      <w:pPr>
        <w:rPr>
          <w:rFonts w:ascii="Arial" w:hAnsi="Arial" w:cs="Arial"/>
          <w:b/>
          <w:sz w:val="23"/>
          <w:szCs w:val="23"/>
        </w:rPr>
      </w:pPr>
    </w:p>
    <w:p w:rsidR="00967EF8" w:rsidRPr="00967EF8" w:rsidRDefault="00967EF8" w:rsidP="00FF5A75">
      <w:pPr>
        <w:rPr>
          <w:rFonts w:ascii="Arial" w:hAnsi="Arial" w:cs="Arial"/>
          <w:b/>
          <w:sz w:val="23"/>
          <w:szCs w:val="23"/>
        </w:rPr>
      </w:pPr>
    </w:p>
    <w:p w:rsidR="00967EF8" w:rsidRPr="00967EF8" w:rsidRDefault="00967EF8" w:rsidP="00FF5A75">
      <w:pPr>
        <w:rPr>
          <w:rFonts w:ascii="Arial" w:hAnsi="Arial" w:cs="Arial"/>
          <w:b/>
          <w:sz w:val="23"/>
          <w:szCs w:val="23"/>
        </w:rPr>
      </w:pPr>
    </w:p>
    <w:p w:rsidR="00967EF8" w:rsidRPr="00967EF8" w:rsidRDefault="00967EF8" w:rsidP="00FF5A75">
      <w:pPr>
        <w:rPr>
          <w:rFonts w:ascii="Arial" w:hAnsi="Arial" w:cs="Arial"/>
          <w:b/>
          <w:sz w:val="23"/>
          <w:szCs w:val="23"/>
        </w:rPr>
      </w:pPr>
    </w:p>
    <w:p w:rsidR="00967EF8" w:rsidRPr="00967EF8" w:rsidRDefault="00967EF8" w:rsidP="00FF5A75">
      <w:pPr>
        <w:rPr>
          <w:rFonts w:ascii="Arial" w:hAnsi="Arial" w:cs="Arial"/>
          <w:b/>
          <w:sz w:val="23"/>
          <w:szCs w:val="23"/>
        </w:rPr>
      </w:pPr>
    </w:p>
    <w:sectPr w:rsidR="00967EF8" w:rsidRPr="00967EF8" w:rsidSect="00323504">
      <w:pgSz w:w="11906" w:h="16838"/>
      <w:pgMar w:top="1417" w:right="849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6932"/>
    <w:multiLevelType w:val="hybridMultilevel"/>
    <w:tmpl w:val="FBEAFE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9E7763"/>
    <w:multiLevelType w:val="hybridMultilevel"/>
    <w:tmpl w:val="AA809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73A4E"/>
    <w:multiLevelType w:val="hybridMultilevel"/>
    <w:tmpl w:val="CC2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5AE2D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  <w:sz w:val="28"/>
        <w:szCs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748D1"/>
    <w:multiLevelType w:val="hybridMultilevel"/>
    <w:tmpl w:val="D30E7C1C"/>
    <w:lvl w:ilvl="0" w:tplc="985ED3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34491"/>
    <w:multiLevelType w:val="hybridMultilevel"/>
    <w:tmpl w:val="21E0F228"/>
    <w:lvl w:ilvl="0" w:tplc="3A9E17F2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9D73E4"/>
    <w:multiLevelType w:val="hybridMultilevel"/>
    <w:tmpl w:val="A524C90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472D3FDB"/>
    <w:multiLevelType w:val="hybridMultilevel"/>
    <w:tmpl w:val="E1B804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4D311019"/>
    <w:multiLevelType w:val="hybridMultilevel"/>
    <w:tmpl w:val="DD5CD11C"/>
    <w:lvl w:ilvl="0" w:tplc="BD6A26D8">
      <w:start w:val="2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3447B"/>
    <w:multiLevelType w:val="hybridMultilevel"/>
    <w:tmpl w:val="43346CA6"/>
    <w:lvl w:ilvl="0" w:tplc="D3BA3E2A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B2C2D0D"/>
    <w:multiLevelType w:val="hybridMultilevel"/>
    <w:tmpl w:val="A4388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9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A75"/>
    <w:rsid w:val="00030088"/>
    <w:rsid w:val="0028766D"/>
    <w:rsid w:val="007A061C"/>
    <w:rsid w:val="007B3237"/>
    <w:rsid w:val="00967EF8"/>
    <w:rsid w:val="00FF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A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A75"/>
    <w:pPr>
      <w:ind w:left="720"/>
      <w:contextualSpacing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7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7E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A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5A75"/>
    <w:pPr>
      <w:ind w:left="720"/>
      <w:contextualSpacing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7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7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1423</TotalTime>
  <Pages>3</Pages>
  <Words>1033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</Company>
  <LinksUpToDate>false</LinksUpToDate>
  <CharactersWithSpaces>7221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2023-10-17T08:13:00Z</cp:lastPrinted>
  <dcterms:created xsi:type="dcterms:W3CDTF">2023-10-17T08:15:00Z</dcterms:created>
  <dcterms:modified xsi:type="dcterms:W3CDTF">2023-10-18T13:52:00Z</dcterms:modified>
</cp:coreProperties>
</file>