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1BDD15" w14:textId="0F919970" w:rsidR="00910B4E" w:rsidRPr="00C14D61" w:rsidRDefault="00C14D61" w:rsidP="00C14D61">
      <w:pPr>
        <w:shd w:val="clear" w:color="auto" w:fill="FFFFFF"/>
        <w:spacing w:line="276" w:lineRule="auto"/>
        <w:rPr>
          <w:rFonts w:ascii="Times New Roman" w:hAnsi="Times New Roman" w:cs="Times New Roman"/>
          <w:b/>
          <w:bCs/>
          <w:sz w:val="16"/>
          <w:szCs w:val="16"/>
        </w:rPr>
      </w:pPr>
      <w:r w:rsidRPr="00C14D61">
        <w:rPr>
          <w:rFonts w:ascii="Times New Roman" w:hAnsi="Times New Roman" w:cs="Times New Roman"/>
          <w:b/>
          <w:bCs/>
          <w:sz w:val="16"/>
          <w:szCs w:val="16"/>
        </w:rPr>
        <w:t xml:space="preserve">                                                                                                                                                                   </w:t>
      </w:r>
      <w:r w:rsidR="00910B4E" w:rsidRPr="00C14D61">
        <w:rPr>
          <w:rFonts w:ascii="Times New Roman" w:hAnsi="Times New Roman" w:cs="Times New Roman"/>
          <w:b/>
          <w:bCs/>
          <w:sz w:val="16"/>
          <w:szCs w:val="16"/>
        </w:rPr>
        <w:t xml:space="preserve">Załącznik Nr 1 do Zarządzenia Nr </w:t>
      </w:r>
      <w:r w:rsidRPr="00C14D61">
        <w:rPr>
          <w:rFonts w:ascii="Times New Roman" w:hAnsi="Times New Roman" w:cs="Times New Roman"/>
          <w:b/>
          <w:bCs/>
          <w:sz w:val="16"/>
          <w:szCs w:val="16"/>
        </w:rPr>
        <w:t>6</w:t>
      </w:r>
      <w:r w:rsidR="00910B4E" w:rsidRPr="00C14D61">
        <w:rPr>
          <w:rFonts w:ascii="Times New Roman" w:hAnsi="Times New Roman" w:cs="Times New Roman"/>
          <w:b/>
          <w:bCs/>
          <w:sz w:val="16"/>
          <w:szCs w:val="16"/>
        </w:rPr>
        <w:t xml:space="preserve">6/2024 </w:t>
      </w:r>
    </w:p>
    <w:p w14:paraId="18FD324B" w14:textId="173D0C65" w:rsidR="00910B4E" w:rsidRPr="00C14D61" w:rsidRDefault="00910B4E" w:rsidP="00C14D61">
      <w:pPr>
        <w:shd w:val="clear" w:color="auto" w:fill="FFFFFF"/>
        <w:spacing w:line="276" w:lineRule="auto"/>
        <w:ind w:left="6521"/>
        <w:rPr>
          <w:rFonts w:ascii="Times New Roman" w:hAnsi="Times New Roman" w:cs="Times New Roman"/>
          <w:b/>
          <w:bCs/>
          <w:sz w:val="16"/>
          <w:szCs w:val="16"/>
        </w:rPr>
      </w:pPr>
      <w:r w:rsidRPr="00C14D61">
        <w:rPr>
          <w:rFonts w:ascii="Times New Roman" w:hAnsi="Times New Roman" w:cs="Times New Roman"/>
          <w:b/>
          <w:bCs/>
          <w:sz w:val="16"/>
          <w:szCs w:val="16"/>
        </w:rPr>
        <w:t xml:space="preserve">Wójta Gminy Krzęcin z dnia </w:t>
      </w:r>
      <w:r w:rsidR="00C14D61" w:rsidRPr="00C14D61">
        <w:rPr>
          <w:rFonts w:ascii="Times New Roman" w:hAnsi="Times New Roman" w:cs="Times New Roman"/>
          <w:b/>
          <w:bCs/>
          <w:sz w:val="16"/>
          <w:szCs w:val="16"/>
        </w:rPr>
        <w:t>10</w:t>
      </w:r>
      <w:r w:rsidRPr="00C14D61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="00C14D61" w:rsidRPr="00C14D61">
        <w:rPr>
          <w:rFonts w:ascii="Times New Roman" w:hAnsi="Times New Roman" w:cs="Times New Roman"/>
          <w:b/>
          <w:bCs/>
          <w:sz w:val="16"/>
          <w:szCs w:val="16"/>
        </w:rPr>
        <w:t>września</w:t>
      </w:r>
      <w:r w:rsidR="00C14D61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Pr="00C14D61">
        <w:rPr>
          <w:rFonts w:ascii="Times New Roman" w:hAnsi="Times New Roman" w:cs="Times New Roman"/>
          <w:b/>
          <w:bCs/>
          <w:sz w:val="16"/>
          <w:szCs w:val="16"/>
        </w:rPr>
        <w:t>2024 r.</w:t>
      </w:r>
    </w:p>
    <w:p w14:paraId="305F4745" w14:textId="77777777" w:rsidR="00C44144" w:rsidRPr="00EE4757" w:rsidRDefault="00C44144" w:rsidP="00C44144">
      <w:pPr>
        <w:widowControl/>
        <w:spacing w:line="0" w:lineRule="atLeast"/>
        <w:jc w:val="center"/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</w:pPr>
    </w:p>
    <w:p w14:paraId="1D5A441D" w14:textId="77777777" w:rsidR="004859F8" w:rsidRDefault="004859F8" w:rsidP="00C44144">
      <w:pPr>
        <w:widowControl/>
        <w:spacing w:line="0" w:lineRule="atLeast"/>
        <w:jc w:val="center"/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</w:pPr>
    </w:p>
    <w:p w14:paraId="5E2845FA" w14:textId="77777777" w:rsidR="00C14D61" w:rsidRDefault="00C14D61" w:rsidP="00C14D61">
      <w:pPr>
        <w:spacing w:after="122" w:line="379" w:lineRule="auto"/>
        <w:ind w:left="3541" w:right="3369" w:hanging="175"/>
        <w:rPr>
          <w:rFonts w:ascii="Times New Roman" w:hAnsi="Times New Roman" w:cs="Times New Roman"/>
          <w:b/>
        </w:rPr>
      </w:pPr>
    </w:p>
    <w:p w14:paraId="4A1FCCD2" w14:textId="1C1148F3" w:rsidR="00C14D61" w:rsidRPr="00C14D61" w:rsidRDefault="00C14D61" w:rsidP="00C14D61">
      <w:pPr>
        <w:spacing w:after="122" w:line="379" w:lineRule="auto"/>
        <w:ind w:left="3541" w:right="3369" w:hanging="175"/>
        <w:rPr>
          <w:rFonts w:ascii="Times New Roman" w:hAnsi="Times New Roman" w:cs="Times New Roman"/>
        </w:rPr>
      </w:pPr>
      <w:r w:rsidRPr="00C14D61">
        <w:rPr>
          <w:rFonts w:ascii="Times New Roman" w:hAnsi="Times New Roman" w:cs="Times New Roman"/>
          <w:b/>
        </w:rPr>
        <w:t xml:space="preserve">UCHWAŁA NR ………../2024 RADY GMINY KRZĘCIN </w:t>
      </w:r>
      <w:r w:rsidRPr="00C14D61">
        <w:rPr>
          <w:rFonts w:ascii="Times New Roman" w:hAnsi="Times New Roman" w:cs="Times New Roman"/>
        </w:rPr>
        <w:t>z dnia .................... 2024 r.</w:t>
      </w:r>
      <w:r w:rsidRPr="00C14D61">
        <w:rPr>
          <w:rFonts w:ascii="Times New Roman" w:hAnsi="Times New Roman" w:cs="Times New Roman"/>
          <w:b/>
        </w:rPr>
        <w:t xml:space="preserve"> </w:t>
      </w:r>
    </w:p>
    <w:p w14:paraId="410174B9" w14:textId="77777777" w:rsidR="00C14D61" w:rsidRPr="00C14D61" w:rsidRDefault="00C14D61" w:rsidP="00C14D61">
      <w:pPr>
        <w:spacing w:after="436" w:line="282" w:lineRule="auto"/>
        <w:ind w:left="694" w:hanging="572"/>
        <w:rPr>
          <w:rFonts w:ascii="Times New Roman" w:hAnsi="Times New Roman" w:cs="Times New Roman"/>
        </w:rPr>
      </w:pPr>
      <w:r w:rsidRPr="00C14D61">
        <w:rPr>
          <w:rFonts w:ascii="Times New Roman" w:hAnsi="Times New Roman" w:cs="Times New Roman"/>
          <w:b/>
        </w:rPr>
        <w:t>w sprawie wysokości ekwiwalentu pieniężnego dla strażaków ratowników ochotniczych straży pożarnych i kandydatów na strażaków ratowników ochotniczych straży pożarnych</w:t>
      </w:r>
      <w:r w:rsidRPr="00C14D61">
        <w:rPr>
          <w:rFonts w:ascii="Times New Roman" w:hAnsi="Times New Roman" w:cs="Times New Roman"/>
        </w:rPr>
        <w:t xml:space="preserve"> </w:t>
      </w:r>
    </w:p>
    <w:p w14:paraId="2615C82A" w14:textId="215726B4" w:rsidR="00C14D61" w:rsidRDefault="00C14D61" w:rsidP="00C14D61">
      <w:pPr>
        <w:spacing w:line="276" w:lineRule="auto"/>
        <w:jc w:val="both"/>
        <w:rPr>
          <w:rFonts w:ascii="Times New Roman" w:hAnsi="Times New Roman" w:cs="Times New Roman"/>
        </w:rPr>
      </w:pPr>
      <w:r w:rsidRPr="00C14D61">
        <w:rPr>
          <w:rFonts w:ascii="Times New Roman" w:hAnsi="Times New Roman" w:cs="Times New Roman"/>
        </w:rPr>
        <w:t xml:space="preserve">Na podstawie art. 18 ust. 2 pkt 15 ustawy z dnia 8 marca 1990 r. o samorządzie gminnym (Dz. U. z 2024 r., poz. 609 z późn. zm.) oraz art. 15 ust. 1 i 2 oraz art. 15a ustawy z dnia 17 grudnia 2021 r. o ochotniczych strażach pożarnych (Dz. U. z 2024 r. poz. 233), Rada Gminy Krzęcin uchwala co następuje: </w:t>
      </w:r>
    </w:p>
    <w:p w14:paraId="72541CBC" w14:textId="77777777" w:rsidR="00C14D61" w:rsidRPr="00C14D61" w:rsidRDefault="00C14D61" w:rsidP="00C14D61">
      <w:pPr>
        <w:ind w:left="-5"/>
        <w:rPr>
          <w:rFonts w:ascii="Times New Roman" w:hAnsi="Times New Roman" w:cs="Times New Roman"/>
        </w:rPr>
      </w:pPr>
    </w:p>
    <w:p w14:paraId="564498F8" w14:textId="77777777" w:rsidR="00C14D61" w:rsidRDefault="00C14D61" w:rsidP="00C14D61">
      <w:pPr>
        <w:spacing w:after="68" w:line="323" w:lineRule="auto"/>
        <w:ind w:left="-5"/>
        <w:jc w:val="both"/>
        <w:rPr>
          <w:rFonts w:ascii="Times New Roman" w:hAnsi="Times New Roman" w:cs="Times New Roman"/>
        </w:rPr>
      </w:pPr>
      <w:r w:rsidRPr="00C14D61">
        <w:rPr>
          <w:rFonts w:ascii="Times New Roman" w:hAnsi="Times New Roman" w:cs="Times New Roman"/>
          <w:b/>
        </w:rPr>
        <w:t xml:space="preserve">§1. </w:t>
      </w:r>
      <w:r w:rsidRPr="00C14D61">
        <w:rPr>
          <w:rFonts w:ascii="Times New Roman" w:hAnsi="Times New Roman" w:cs="Times New Roman"/>
        </w:rPr>
        <w:t xml:space="preserve">1. Ustala się wysokość ekwiwalentu pieniężnego wypłacanego z budżetu Gminy dla strażaka ratownika ochotniczej straży pożarnej z terenu gminy Krzęcin w następujących wysokościach: </w:t>
      </w:r>
    </w:p>
    <w:p w14:paraId="2CACBC2A" w14:textId="20AD37AA" w:rsidR="00C14D61" w:rsidRPr="00C14D61" w:rsidRDefault="00C14D61" w:rsidP="00C14D61">
      <w:pPr>
        <w:spacing w:after="68" w:line="323" w:lineRule="auto"/>
        <w:ind w:left="-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C14D61">
        <w:rPr>
          <w:rFonts w:ascii="Times New Roman" w:hAnsi="Times New Roman" w:cs="Times New Roman"/>
        </w:rPr>
        <w:t xml:space="preserve">1) za udział w działaniu ratowniczym lub akcji ratowniczej w wysokości 30,00 zł za godzinę; </w:t>
      </w:r>
    </w:p>
    <w:p w14:paraId="37BB7AC2" w14:textId="77777777" w:rsidR="00C14D61" w:rsidRDefault="00C14D61" w:rsidP="00C14D61">
      <w:pPr>
        <w:spacing w:line="276" w:lineRule="auto"/>
        <w:ind w:left="123"/>
        <w:jc w:val="both"/>
        <w:rPr>
          <w:rFonts w:ascii="Times New Roman" w:hAnsi="Times New Roman" w:cs="Times New Roman"/>
        </w:rPr>
      </w:pPr>
      <w:r w:rsidRPr="00C14D61">
        <w:rPr>
          <w:rFonts w:ascii="Times New Roman" w:hAnsi="Times New Roman" w:cs="Times New Roman"/>
        </w:rPr>
        <w:t xml:space="preserve">2) za udział w szkoleniu pożarniczym i ćwiczeniach organizowanych przez Państwową Straż Pożarną, Gminę Krzęcin i inne uprawnione podmioty w wysokości 15,00 zł za godzinę; </w:t>
      </w:r>
    </w:p>
    <w:p w14:paraId="79BB66FA" w14:textId="303D38DE" w:rsidR="00C14D61" w:rsidRDefault="00C14D61" w:rsidP="00C14D61">
      <w:pPr>
        <w:spacing w:line="276" w:lineRule="auto"/>
        <w:ind w:left="123"/>
        <w:jc w:val="both"/>
        <w:rPr>
          <w:rFonts w:ascii="Times New Roman" w:hAnsi="Times New Roman" w:cs="Times New Roman"/>
        </w:rPr>
      </w:pPr>
      <w:r w:rsidRPr="00C14D61">
        <w:rPr>
          <w:rFonts w:ascii="Times New Roman" w:hAnsi="Times New Roman" w:cs="Times New Roman"/>
        </w:rPr>
        <w:t xml:space="preserve">3) za pełnienie dyżuru przy zabezpieczaniu imprez organizowanych przez Gminę Krzęcin na wypadek konieczności podjęcia działań ratowniczych w wysokości 20,00 zł za godzinę. </w:t>
      </w:r>
    </w:p>
    <w:p w14:paraId="103A24D5" w14:textId="77777777" w:rsidR="00C14D61" w:rsidRPr="00C14D61" w:rsidRDefault="00C14D61" w:rsidP="00C14D61">
      <w:pPr>
        <w:spacing w:line="276" w:lineRule="auto"/>
        <w:ind w:left="123"/>
        <w:jc w:val="both"/>
        <w:rPr>
          <w:rFonts w:ascii="Times New Roman" w:hAnsi="Times New Roman" w:cs="Times New Roman"/>
        </w:rPr>
      </w:pPr>
    </w:p>
    <w:p w14:paraId="256A8F37" w14:textId="77777777" w:rsidR="00C14D61" w:rsidRDefault="00C14D61" w:rsidP="00C14D61">
      <w:pPr>
        <w:spacing w:line="276" w:lineRule="auto"/>
        <w:ind w:left="-5"/>
        <w:jc w:val="both"/>
        <w:rPr>
          <w:rFonts w:ascii="Times New Roman" w:hAnsi="Times New Roman" w:cs="Times New Roman"/>
        </w:rPr>
      </w:pPr>
      <w:r w:rsidRPr="00C14D61">
        <w:rPr>
          <w:rFonts w:ascii="Times New Roman" w:hAnsi="Times New Roman" w:cs="Times New Roman"/>
          <w:b/>
        </w:rPr>
        <w:t>§2.</w:t>
      </w:r>
      <w:r w:rsidRPr="00C14D61">
        <w:rPr>
          <w:rFonts w:ascii="Times New Roman" w:hAnsi="Times New Roman" w:cs="Times New Roman"/>
        </w:rPr>
        <w:t xml:space="preserve"> Ustala się stawkę ekwiwalentu pieniężnego należnego kandydatom na strażaka ratownika Ochotniczej Straży Pożarnej z terenu gminy Krzęcin, którzy ukończyli 18 lat, a nie ukończyli 65 lat,  za udział w szkoleniu podstawowym przygotowującym do bezpośredniego udziału w działaniach ratowniczych w wysokości 20,00 zł za godzinę. </w:t>
      </w:r>
    </w:p>
    <w:p w14:paraId="1FDD8F90" w14:textId="77777777" w:rsidR="00C14D61" w:rsidRPr="00C14D61" w:rsidRDefault="00C14D61" w:rsidP="00C14D61">
      <w:pPr>
        <w:spacing w:line="276" w:lineRule="auto"/>
        <w:ind w:left="-5"/>
        <w:jc w:val="both"/>
        <w:rPr>
          <w:rFonts w:ascii="Times New Roman" w:hAnsi="Times New Roman" w:cs="Times New Roman"/>
        </w:rPr>
      </w:pPr>
    </w:p>
    <w:p w14:paraId="0404F758" w14:textId="77777777" w:rsidR="00C14D61" w:rsidRDefault="00C14D61" w:rsidP="00C14D61">
      <w:pPr>
        <w:spacing w:line="276" w:lineRule="auto"/>
        <w:ind w:left="-5"/>
        <w:jc w:val="both"/>
        <w:rPr>
          <w:rFonts w:ascii="Times New Roman" w:hAnsi="Times New Roman" w:cs="Times New Roman"/>
        </w:rPr>
      </w:pPr>
      <w:r w:rsidRPr="00C14D61">
        <w:rPr>
          <w:rFonts w:ascii="Times New Roman" w:hAnsi="Times New Roman" w:cs="Times New Roman"/>
          <w:b/>
        </w:rPr>
        <w:t>§3.</w:t>
      </w:r>
      <w:r w:rsidRPr="00C14D61">
        <w:rPr>
          <w:rFonts w:ascii="Times New Roman" w:hAnsi="Times New Roman" w:cs="Times New Roman"/>
        </w:rPr>
        <w:t xml:space="preserve"> Ekwiwalent pieniężny nalicza się za każdą rozpoczętą godzinę liczoną od zgłoszenia wyjazdu jednostki lub gotowości do wyjazdu, bez względu na liczbę wyjazdów w ciągu jednej godziny. </w:t>
      </w:r>
    </w:p>
    <w:p w14:paraId="553E2E3A" w14:textId="77777777" w:rsidR="00C14D61" w:rsidRPr="00C14D61" w:rsidRDefault="00C14D61" w:rsidP="00C14D61">
      <w:pPr>
        <w:spacing w:line="276" w:lineRule="auto"/>
        <w:ind w:left="-5"/>
        <w:jc w:val="both"/>
        <w:rPr>
          <w:rFonts w:ascii="Times New Roman" w:hAnsi="Times New Roman" w:cs="Times New Roman"/>
        </w:rPr>
      </w:pPr>
    </w:p>
    <w:p w14:paraId="4D918D96" w14:textId="77777777" w:rsidR="00C14D61" w:rsidRDefault="00C14D61" w:rsidP="00C14D61">
      <w:pPr>
        <w:spacing w:line="276" w:lineRule="auto"/>
        <w:ind w:left="-5"/>
        <w:jc w:val="both"/>
        <w:rPr>
          <w:rFonts w:ascii="Times New Roman" w:hAnsi="Times New Roman" w:cs="Times New Roman"/>
        </w:rPr>
      </w:pPr>
      <w:r w:rsidRPr="00C14D61">
        <w:rPr>
          <w:rFonts w:ascii="Times New Roman" w:hAnsi="Times New Roman" w:cs="Times New Roman"/>
          <w:b/>
        </w:rPr>
        <w:t xml:space="preserve">§4. </w:t>
      </w:r>
      <w:r w:rsidRPr="00C14D61">
        <w:rPr>
          <w:rFonts w:ascii="Times New Roman" w:hAnsi="Times New Roman" w:cs="Times New Roman"/>
        </w:rPr>
        <w:t xml:space="preserve">Traci moc uchwała Nr XXIV/207/2022 Rady Gminy Krzęcin z dnia 30 marca 2022 r. w sprawie ustalenia wysokości ekwiwalentu pieniężnego dla członków ochotniczych straży pożarnych za udział w działaniach ratowniczych, akcjach ratowniczych, szkoleniach lub ćwiczeniach (Dz. Urz. Woj. Zach. Z 2022 r., poz. 1481). </w:t>
      </w:r>
    </w:p>
    <w:p w14:paraId="4DEAA96F" w14:textId="77777777" w:rsidR="00C14D61" w:rsidRPr="00C14D61" w:rsidRDefault="00C14D61" w:rsidP="00C14D61">
      <w:pPr>
        <w:spacing w:line="276" w:lineRule="auto"/>
        <w:ind w:left="-5"/>
        <w:jc w:val="both"/>
        <w:rPr>
          <w:rFonts w:ascii="Times New Roman" w:hAnsi="Times New Roman" w:cs="Times New Roman"/>
        </w:rPr>
      </w:pPr>
    </w:p>
    <w:p w14:paraId="63F18A2F" w14:textId="77777777" w:rsidR="00C14D61" w:rsidRDefault="00C14D61" w:rsidP="00C14D61">
      <w:pPr>
        <w:spacing w:after="100" w:line="276" w:lineRule="auto"/>
        <w:ind w:left="-5"/>
        <w:jc w:val="both"/>
        <w:rPr>
          <w:rFonts w:ascii="Times New Roman" w:hAnsi="Times New Roman" w:cs="Times New Roman"/>
        </w:rPr>
      </w:pPr>
      <w:r w:rsidRPr="00C14D61">
        <w:rPr>
          <w:rFonts w:ascii="Times New Roman" w:hAnsi="Times New Roman" w:cs="Times New Roman"/>
          <w:b/>
        </w:rPr>
        <w:t xml:space="preserve">§5. </w:t>
      </w:r>
      <w:r w:rsidRPr="00C14D61">
        <w:rPr>
          <w:rFonts w:ascii="Times New Roman" w:hAnsi="Times New Roman" w:cs="Times New Roman"/>
        </w:rPr>
        <w:t xml:space="preserve">Wykonanie uchwały powierza się Wójtowi Gminy Krzęcin. </w:t>
      </w:r>
    </w:p>
    <w:p w14:paraId="59F545C1" w14:textId="77777777" w:rsidR="00C14D61" w:rsidRPr="00C14D61" w:rsidRDefault="00C14D61" w:rsidP="00C14D61">
      <w:pPr>
        <w:spacing w:after="100" w:line="276" w:lineRule="auto"/>
        <w:ind w:left="-5"/>
        <w:jc w:val="both"/>
        <w:rPr>
          <w:rFonts w:ascii="Times New Roman" w:hAnsi="Times New Roman" w:cs="Times New Roman"/>
        </w:rPr>
      </w:pPr>
    </w:p>
    <w:p w14:paraId="444F0CFC" w14:textId="77777777" w:rsidR="00C14D61" w:rsidRPr="00C14D61" w:rsidRDefault="00C14D61" w:rsidP="00C14D61">
      <w:pPr>
        <w:spacing w:after="84" w:line="276" w:lineRule="auto"/>
        <w:ind w:left="-5"/>
        <w:jc w:val="both"/>
        <w:rPr>
          <w:rFonts w:ascii="Times New Roman" w:hAnsi="Times New Roman" w:cs="Times New Roman"/>
        </w:rPr>
      </w:pPr>
      <w:r w:rsidRPr="00C14D61">
        <w:rPr>
          <w:rFonts w:ascii="Times New Roman" w:hAnsi="Times New Roman" w:cs="Times New Roman"/>
          <w:b/>
        </w:rPr>
        <w:t xml:space="preserve">§6. </w:t>
      </w:r>
      <w:r w:rsidRPr="00C14D61">
        <w:rPr>
          <w:rFonts w:ascii="Times New Roman" w:hAnsi="Times New Roman" w:cs="Times New Roman"/>
        </w:rPr>
        <w:t xml:space="preserve">Uchwała wchodzi w życie z dniem 1 stycznia 2025 roku i podlega publikacji w Dzienniku Urzędowym Województwa Zachodniopomorskiego. </w:t>
      </w:r>
    </w:p>
    <w:p w14:paraId="27B1E635" w14:textId="77777777" w:rsidR="00C14D61" w:rsidRDefault="00C14D61" w:rsidP="00C14D61">
      <w:pPr>
        <w:spacing w:line="259" w:lineRule="auto"/>
      </w:pPr>
      <w:r>
        <w:t xml:space="preserve"> </w:t>
      </w:r>
    </w:p>
    <w:p w14:paraId="65D47AD5" w14:textId="7557360F" w:rsidR="007412E6" w:rsidRDefault="00C14D61" w:rsidP="00FA431C">
      <w:pPr>
        <w:spacing w:line="259" w:lineRule="auto"/>
        <w:rPr>
          <w:rFonts w:asciiTheme="minorHAnsi" w:hAnsiTheme="minorHAnsi" w:cstheme="minorHAnsi"/>
          <w:noProof/>
          <w:sz w:val="20"/>
          <w:szCs w:val="20"/>
          <w:lang w:bidi="ar-SA"/>
        </w:rPr>
      </w:pPr>
      <w:r>
        <w:t xml:space="preserve"> </w:t>
      </w:r>
    </w:p>
    <w:sectPr w:rsidR="007412E6" w:rsidSect="00C14D61">
      <w:footnotePr>
        <w:numRestart w:val="eachPage"/>
      </w:footnotePr>
      <w:pgSz w:w="11900" w:h="16840"/>
      <w:pgMar w:top="1004" w:right="984" w:bottom="956" w:left="974" w:header="0" w:footer="3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F328C3" w14:textId="77777777" w:rsidR="001D23A9" w:rsidRDefault="001D23A9">
      <w:r>
        <w:separator/>
      </w:r>
    </w:p>
  </w:endnote>
  <w:endnote w:type="continuationSeparator" w:id="0">
    <w:p w14:paraId="6A59EDB3" w14:textId="77777777" w:rsidR="001D23A9" w:rsidRDefault="001D2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6339DA" w14:textId="77777777" w:rsidR="001D23A9" w:rsidRDefault="001D23A9">
      <w:r>
        <w:separator/>
      </w:r>
    </w:p>
  </w:footnote>
  <w:footnote w:type="continuationSeparator" w:id="0">
    <w:p w14:paraId="7DF3E3BC" w14:textId="77777777" w:rsidR="001D23A9" w:rsidRDefault="001D23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4355E5"/>
    <w:multiLevelType w:val="hybridMultilevel"/>
    <w:tmpl w:val="B122F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C661D"/>
    <w:multiLevelType w:val="multilevel"/>
    <w:tmpl w:val="C5306E20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5E42E8"/>
    <w:multiLevelType w:val="multilevel"/>
    <w:tmpl w:val="711E0180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AED26BF"/>
    <w:multiLevelType w:val="multilevel"/>
    <w:tmpl w:val="F7EA632E"/>
    <w:lvl w:ilvl="0">
      <w:start w:val="1"/>
      <w:numFmt w:val="decimal"/>
      <w:lvlText w:val="%1)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B623790"/>
    <w:multiLevelType w:val="multilevel"/>
    <w:tmpl w:val="23746D54"/>
    <w:lvl w:ilvl="0">
      <w:start w:val="1"/>
      <w:numFmt w:val="decimal"/>
      <w:lvlText w:val="%1)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F2C7FE0"/>
    <w:multiLevelType w:val="hybridMultilevel"/>
    <w:tmpl w:val="816C88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447B45"/>
    <w:multiLevelType w:val="multilevel"/>
    <w:tmpl w:val="BD4224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3E330C"/>
    <w:multiLevelType w:val="multilevel"/>
    <w:tmpl w:val="5E52C3AA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6D80BF7"/>
    <w:multiLevelType w:val="multilevel"/>
    <w:tmpl w:val="F04E9D4E"/>
    <w:lvl w:ilvl="0">
      <w:start w:val="1"/>
      <w:numFmt w:val="lowerLetter"/>
      <w:lvlText w:val="%1)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7E90512"/>
    <w:multiLevelType w:val="multilevel"/>
    <w:tmpl w:val="51AC847E"/>
    <w:lvl w:ilvl="0">
      <w:start w:val="1"/>
      <w:numFmt w:val="decimal"/>
      <w:lvlText w:val="%1)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7F31374"/>
    <w:multiLevelType w:val="hybridMultilevel"/>
    <w:tmpl w:val="444447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1A58BF"/>
    <w:multiLevelType w:val="multilevel"/>
    <w:tmpl w:val="DCA8C784"/>
    <w:lvl w:ilvl="0">
      <w:start w:val="1"/>
      <w:numFmt w:val="lowerLetter"/>
      <w:lvlText w:val="%1)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AF719FC"/>
    <w:multiLevelType w:val="multilevel"/>
    <w:tmpl w:val="02E442DC"/>
    <w:lvl w:ilvl="0">
      <w:start w:val="1"/>
      <w:numFmt w:val="decimal"/>
      <w:lvlText w:val="%1)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24996785">
    <w:abstractNumId w:val="11"/>
  </w:num>
  <w:num w:numId="2" w16cid:durableId="1881628681">
    <w:abstractNumId w:val="9"/>
  </w:num>
  <w:num w:numId="3" w16cid:durableId="173149827">
    <w:abstractNumId w:val="3"/>
  </w:num>
  <w:num w:numId="4" w16cid:durableId="826046846">
    <w:abstractNumId w:val="12"/>
  </w:num>
  <w:num w:numId="5" w16cid:durableId="1105613337">
    <w:abstractNumId w:val="1"/>
  </w:num>
  <w:num w:numId="6" w16cid:durableId="610087620">
    <w:abstractNumId w:val="8"/>
  </w:num>
  <w:num w:numId="7" w16cid:durableId="1027025635">
    <w:abstractNumId w:val="7"/>
  </w:num>
  <w:num w:numId="8" w16cid:durableId="242497092">
    <w:abstractNumId w:val="6"/>
  </w:num>
  <w:num w:numId="9" w16cid:durableId="1493259029">
    <w:abstractNumId w:val="2"/>
  </w:num>
  <w:num w:numId="10" w16cid:durableId="30033408">
    <w:abstractNumId w:val="4"/>
  </w:num>
  <w:num w:numId="11" w16cid:durableId="1195653407">
    <w:abstractNumId w:val="5"/>
  </w:num>
  <w:num w:numId="12" w16cid:durableId="412899741">
    <w:abstractNumId w:val="10"/>
  </w:num>
  <w:num w:numId="13" w16cid:durableId="1852601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4144"/>
    <w:rsid w:val="00031F1D"/>
    <w:rsid w:val="000A047B"/>
    <w:rsid w:val="000A5ABB"/>
    <w:rsid w:val="000D23D7"/>
    <w:rsid w:val="000D699B"/>
    <w:rsid w:val="000E451A"/>
    <w:rsid w:val="000F18ED"/>
    <w:rsid w:val="00180B88"/>
    <w:rsid w:val="00193EA9"/>
    <w:rsid w:val="001D23A9"/>
    <w:rsid w:val="00293579"/>
    <w:rsid w:val="0029665D"/>
    <w:rsid w:val="0034640E"/>
    <w:rsid w:val="0034651B"/>
    <w:rsid w:val="00383411"/>
    <w:rsid w:val="003C5018"/>
    <w:rsid w:val="003E5768"/>
    <w:rsid w:val="004859F8"/>
    <w:rsid w:val="004A1797"/>
    <w:rsid w:val="005576C4"/>
    <w:rsid w:val="00596F71"/>
    <w:rsid w:val="005B41D5"/>
    <w:rsid w:val="006808FB"/>
    <w:rsid w:val="006A585E"/>
    <w:rsid w:val="007412E6"/>
    <w:rsid w:val="00780843"/>
    <w:rsid w:val="00784018"/>
    <w:rsid w:val="007D1915"/>
    <w:rsid w:val="00826DEC"/>
    <w:rsid w:val="00837EBE"/>
    <w:rsid w:val="00910B4E"/>
    <w:rsid w:val="009363C5"/>
    <w:rsid w:val="00986D7D"/>
    <w:rsid w:val="009C4FF4"/>
    <w:rsid w:val="009D6909"/>
    <w:rsid w:val="00A2065E"/>
    <w:rsid w:val="00A27848"/>
    <w:rsid w:val="00A33FCD"/>
    <w:rsid w:val="00A61311"/>
    <w:rsid w:val="00A66C5B"/>
    <w:rsid w:val="00AE1BC6"/>
    <w:rsid w:val="00B114FE"/>
    <w:rsid w:val="00B70871"/>
    <w:rsid w:val="00BA234A"/>
    <w:rsid w:val="00BA5F8F"/>
    <w:rsid w:val="00BF6E81"/>
    <w:rsid w:val="00C14D61"/>
    <w:rsid w:val="00C44144"/>
    <w:rsid w:val="00CE45C1"/>
    <w:rsid w:val="00CF307E"/>
    <w:rsid w:val="00DA775F"/>
    <w:rsid w:val="00E1533C"/>
    <w:rsid w:val="00E2450D"/>
    <w:rsid w:val="00FA431C"/>
    <w:rsid w:val="00FC3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E33FE"/>
  <w15:docId w15:val="{CFA578BB-82EA-4805-8A5E-698B061A9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4414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sid w:val="00C44144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rsid w:val="00C44144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PogrubienieTeksttreci2BookAntiqua105ptKursywa">
    <w:name w:val="Pogrubienie;Tekst treści (2) + Book Antiqua;10;5 pt;Kursywa"/>
    <w:basedOn w:val="Domylnaczcionkaakapitu"/>
    <w:rsid w:val="00C44144"/>
    <w:rPr>
      <w:rFonts w:ascii="Book Antiqua" w:eastAsia="Book Antiqua" w:hAnsi="Book Antiqua" w:cs="Book Antiqu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paragraph" w:customStyle="1" w:styleId="Teksttreci50">
    <w:name w:val="Tekst treści (5)"/>
    <w:basedOn w:val="Normalny"/>
    <w:link w:val="Teksttreci5"/>
    <w:rsid w:val="00C44144"/>
    <w:pPr>
      <w:shd w:val="clear" w:color="auto" w:fill="FFFFFF"/>
      <w:spacing w:before="240" w:after="360" w:line="293" w:lineRule="exact"/>
      <w:jc w:val="both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Nagwek10">
    <w:name w:val="Nagłówek #1"/>
    <w:basedOn w:val="Normalny"/>
    <w:link w:val="Nagwek1"/>
    <w:rsid w:val="00C44144"/>
    <w:pPr>
      <w:shd w:val="clear" w:color="auto" w:fill="FFFFFF"/>
      <w:spacing w:before="360" w:after="1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styleId="Akapitzlist">
    <w:name w:val="List Paragraph"/>
    <w:basedOn w:val="Normalny"/>
    <w:uiPriority w:val="34"/>
    <w:qFormat/>
    <w:rsid w:val="00837EB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86D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6D7D"/>
    <w:rPr>
      <w:rFonts w:ascii="Segoe UI" w:eastAsia="Microsoft Sans Serif" w:hAnsi="Segoe UI" w:cs="Segoe UI"/>
      <w:color w:val="000000"/>
      <w:sz w:val="18"/>
      <w:szCs w:val="18"/>
      <w:lang w:eastAsia="pl-PL" w:bidi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F6E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E8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F6E81"/>
    <w:rPr>
      <w:rFonts w:ascii="Microsoft Sans Serif" w:eastAsia="Microsoft Sans Serif" w:hAnsi="Microsoft Sans Serif" w:cs="Microsoft Sans Serif"/>
      <w:color w:val="000000"/>
      <w:sz w:val="20"/>
      <w:szCs w:val="20"/>
      <w:lang w:eastAsia="pl-PL" w:bidi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E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F6E81"/>
    <w:rPr>
      <w:rFonts w:ascii="Microsoft Sans Serif" w:eastAsia="Microsoft Sans Serif" w:hAnsi="Microsoft Sans Serif" w:cs="Microsoft Sans Serif"/>
      <w:b/>
      <w:bCs/>
      <w:color w:val="000000"/>
      <w:sz w:val="20"/>
      <w:szCs w:val="20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351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</dc:creator>
  <cp:lastModifiedBy>Dariusz DK. Kusal</cp:lastModifiedBy>
  <cp:revision>9</cp:revision>
  <cp:lastPrinted>2024-03-05T13:49:00Z</cp:lastPrinted>
  <dcterms:created xsi:type="dcterms:W3CDTF">2024-03-05T13:48:00Z</dcterms:created>
  <dcterms:modified xsi:type="dcterms:W3CDTF">2024-09-10T09:44:00Z</dcterms:modified>
</cp:coreProperties>
</file>