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02132B" w:rsidRPr="00C14D61" w:rsidRDefault="0002132B" w:rsidP="0002132B">
      <w:pPr>
        <w:shd w:val="clear" w:color="auto" w:fill="FFFFFF"/>
        <w:spacing w:after="0" w:line="276" w:lineRule="auto"/>
        <w:jc w:val="center"/>
        <w:rPr>
          <w:rFonts w:ascii="Times New Roman" w:hAnsi="Times New Roman" w:cs="Times New Roman"/>
          <w:b/>
          <w:bCs/>
          <w:sz w:val="16"/>
          <w:szCs w:val="16"/>
        </w:rPr>
      </w:pPr>
      <w:r>
        <w:rPr>
          <w:rFonts w:ascii="Times New Roman" w:hAnsi="Times New Roman" w:cs="Times New Roman"/>
          <w:b/>
          <w:bCs/>
          <w:sz w:val="16"/>
          <w:szCs w:val="16"/>
        </w:rPr>
        <w:t xml:space="preserve">                                                                                                                     </w:t>
      </w:r>
      <w:r w:rsidRPr="00C14D61">
        <w:rPr>
          <w:rFonts w:ascii="Times New Roman" w:hAnsi="Times New Roman" w:cs="Times New Roman"/>
          <w:b/>
          <w:bCs/>
          <w:sz w:val="16"/>
          <w:szCs w:val="16"/>
        </w:rPr>
        <w:t>Załącznik Nr 1 do Zarz</w:t>
      </w:r>
      <w:r>
        <w:rPr>
          <w:rFonts w:ascii="Times New Roman" w:hAnsi="Times New Roman" w:cs="Times New Roman"/>
          <w:b/>
          <w:bCs/>
          <w:sz w:val="16"/>
          <w:szCs w:val="16"/>
        </w:rPr>
        <w:t>ą</w:t>
      </w:r>
      <w:r w:rsidRPr="00C14D61">
        <w:rPr>
          <w:rFonts w:ascii="Times New Roman" w:hAnsi="Times New Roman" w:cs="Times New Roman"/>
          <w:b/>
          <w:bCs/>
          <w:sz w:val="16"/>
          <w:szCs w:val="16"/>
        </w:rPr>
        <w:t>dzenia Nr 6</w:t>
      </w:r>
      <w:r w:rsidR="007E2E12">
        <w:rPr>
          <w:rFonts w:ascii="Times New Roman" w:hAnsi="Times New Roman" w:cs="Times New Roman"/>
          <w:b/>
          <w:bCs/>
          <w:sz w:val="16"/>
          <w:szCs w:val="16"/>
        </w:rPr>
        <w:t>9</w:t>
      </w:r>
      <w:r w:rsidRPr="00C14D61">
        <w:rPr>
          <w:rFonts w:ascii="Times New Roman" w:hAnsi="Times New Roman" w:cs="Times New Roman"/>
          <w:b/>
          <w:bCs/>
          <w:sz w:val="16"/>
          <w:szCs w:val="16"/>
        </w:rPr>
        <w:t>/2024</w:t>
      </w:r>
    </w:p>
    <w:p w:rsidR="0002132B" w:rsidRDefault="0002132B" w:rsidP="0002132B">
      <w:pPr>
        <w:tabs>
          <w:tab w:val="center" w:pos="3774"/>
          <w:tab w:val="center" w:pos="5874"/>
        </w:tabs>
        <w:spacing w:after="0" w:line="259" w:lineRule="auto"/>
        <w:ind w:left="0" w:firstLine="0"/>
        <w:jc w:val="right"/>
      </w:pPr>
      <w:r w:rsidRPr="00C14D61">
        <w:rPr>
          <w:rFonts w:ascii="Times New Roman" w:hAnsi="Times New Roman" w:cs="Times New Roman"/>
          <w:b/>
          <w:bCs/>
          <w:sz w:val="16"/>
          <w:szCs w:val="16"/>
        </w:rPr>
        <w:t>Wójta Gminy Krzęcin z dnia 1</w:t>
      </w:r>
      <w:r w:rsidR="007E2E12">
        <w:rPr>
          <w:rFonts w:ascii="Times New Roman" w:hAnsi="Times New Roman" w:cs="Times New Roman"/>
          <w:b/>
          <w:bCs/>
          <w:sz w:val="16"/>
          <w:szCs w:val="16"/>
        </w:rPr>
        <w:t>8</w:t>
      </w:r>
      <w:r w:rsidRPr="00C14D61">
        <w:rPr>
          <w:rFonts w:ascii="Times New Roman" w:hAnsi="Times New Roman" w:cs="Times New Roman"/>
          <w:b/>
          <w:bCs/>
          <w:sz w:val="16"/>
          <w:szCs w:val="16"/>
        </w:rPr>
        <w:t xml:space="preserve"> września</w:t>
      </w:r>
      <w:r>
        <w:rPr>
          <w:rFonts w:ascii="Times New Roman" w:hAnsi="Times New Roman" w:cs="Times New Roman"/>
          <w:b/>
          <w:bCs/>
          <w:sz w:val="16"/>
          <w:szCs w:val="16"/>
        </w:rPr>
        <w:t xml:space="preserve"> </w:t>
      </w:r>
      <w:r w:rsidRPr="00C14D61">
        <w:rPr>
          <w:rFonts w:ascii="Times New Roman" w:hAnsi="Times New Roman" w:cs="Times New Roman"/>
          <w:b/>
          <w:bCs/>
          <w:sz w:val="16"/>
          <w:szCs w:val="16"/>
        </w:rPr>
        <w:t>2024 r</w:t>
      </w:r>
    </w:p>
    <w:p w:rsidR="0002132B" w:rsidRPr="00991072" w:rsidRDefault="0002132B">
      <w:pPr>
        <w:tabs>
          <w:tab w:val="center" w:pos="3774"/>
          <w:tab w:val="center" w:pos="5874"/>
        </w:tabs>
        <w:spacing w:after="4" w:line="259" w:lineRule="auto"/>
        <w:ind w:left="0" w:firstLine="0"/>
        <w:jc w:val="left"/>
        <w:rPr>
          <w:rFonts w:ascii="Times New Roman" w:hAnsi="Times New Roman" w:cs="Times New Roman"/>
        </w:rPr>
      </w:pPr>
    </w:p>
    <w:p w:rsidR="00991072" w:rsidRPr="00991072" w:rsidRDefault="0002132B" w:rsidP="00991072">
      <w:pPr>
        <w:pStyle w:val="NormalnyWeb"/>
        <w:spacing w:line="276" w:lineRule="auto"/>
        <w:jc w:val="center"/>
      </w:pPr>
      <w:r w:rsidRPr="00991072">
        <w:t xml:space="preserve">  </w:t>
      </w:r>
      <w:r w:rsidR="00991072" w:rsidRPr="00991072">
        <w:rPr>
          <w:rStyle w:val="Pogrubienie"/>
        </w:rPr>
        <w:t>UCHWAŁA NR …../……../2024</w:t>
      </w:r>
      <w:r w:rsidR="00991072">
        <w:rPr>
          <w:rStyle w:val="Pogrubienie"/>
        </w:rPr>
        <w:t>-Projekt</w:t>
      </w:r>
      <w:r w:rsidR="00991072" w:rsidRPr="00991072">
        <w:br/>
      </w:r>
      <w:r w:rsidR="00991072" w:rsidRPr="00991072">
        <w:rPr>
          <w:rStyle w:val="Pogrubienie"/>
        </w:rPr>
        <w:t>RADY GMINY KRZĘCIN</w:t>
      </w:r>
      <w:r w:rsidR="00991072" w:rsidRPr="00991072">
        <w:br/>
        <w:t>z dnia ………………….. 2024 r.</w:t>
      </w:r>
    </w:p>
    <w:p w:rsidR="00991072" w:rsidRPr="00991072" w:rsidRDefault="00991072" w:rsidP="00991072">
      <w:pPr>
        <w:pStyle w:val="NormalnyWeb"/>
        <w:jc w:val="center"/>
      </w:pPr>
      <w:r w:rsidRPr="00991072">
        <w:rPr>
          <w:rStyle w:val="Pogrubienie"/>
        </w:rPr>
        <w:t>w sprawie uchwalenia Rocznego Programu Współpracy Gminy Krzęcin z organizacjami pozarządowymi i podmiotami, o których mowa w art. 3 ust. 3 ustawy z dnia 24 kwietnia 2003 r. o działalności pożytku publicznego i o wolontariacie na rok 2025</w:t>
      </w:r>
    </w:p>
    <w:p w:rsidR="00991072" w:rsidRPr="00991072" w:rsidRDefault="00991072" w:rsidP="00991072">
      <w:pPr>
        <w:pStyle w:val="NormalnyWeb"/>
        <w:jc w:val="both"/>
      </w:pPr>
      <w:r w:rsidRPr="00991072">
        <w:t>Na podstawie art. 5a ust. 1 i ust. 4 ustawy z dnia 24 kwietnia 2003 r. o działalności pożytku publicznego i o wolontariacie (Dz. U. z 2023 r., poz. 571</w:t>
      </w:r>
      <w:r w:rsidRPr="00991072">
        <w:rPr>
          <w:color w:val="FF0000"/>
        </w:rPr>
        <w:t xml:space="preserve"> </w:t>
      </w:r>
      <w:r w:rsidRPr="00991072">
        <w:t>z późn. zm.), po przeprowadzeniu konsultacji społecznych, Rada Gminy Krzęcin uchwala, co następuje:</w:t>
      </w:r>
    </w:p>
    <w:p w:rsidR="00991072" w:rsidRPr="00991072" w:rsidRDefault="00991072" w:rsidP="00991072">
      <w:pPr>
        <w:pStyle w:val="NormalnyWeb"/>
        <w:jc w:val="center"/>
      </w:pPr>
      <w:r w:rsidRPr="00991072">
        <w:t>Rozdział I</w:t>
      </w:r>
      <w:r w:rsidRPr="00991072">
        <w:br/>
      </w:r>
      <w:r w:rsidRPr="00991072">
        <w:rPr>
          <w:rStyle w:val="Pogrubienie"/>
        </w:rPr>
        <w:t>Postanowienia Ogólne</w:t>
      </w:r>
    </w:p>
    <w:p w:rsidR="00991072" w:rsidRPr="00991072" w:rsidRDefault="00991072" w:rsidP="00991072">
      <w:pPr>
        <w:pStyle w:val="NormalnyWeb"/>
        <w:jc w:val="both"/>
      </w:pPr>
      <w:r w:rsidRPr="00991072">
        <w:rPr>
          <w:b/>
        </w:rPr>
        <w:t>§1.</w:t>
      </w:r>
      <w:r w:rsidRPr="00991072">
        <w:t xml:space="preserve"> W celu ustalenia zasad współpracy między Gminą Krzęcin a organizacjami pozarządowymi uchwala się Roczny Program Współpracy Gminy Krzęcin z Organizacjami Pozarządowymi oraz podmiotami, o których mowa w art. 3 ust. 3 ustawy z dnia 24 kwietnia 2003  r. o działalności pożytku publicznego i o wolontariacie, na 2025 rok.</w:t>
      </w:r>
    </w:p>
    <w:p w:rsidR="00991072" w:rsidRPr="00991072" w:rsidRDefault="00991072" w:rsidP="00991072">
      <w:pPr>
        <w:pStyle w:val="NormalnyWeb"/>
        <w:jc w:val="both"/>
      </w:pPr>
      <w:r w:rsidRPr="00991072">
        <w:rPr>
          <w:b/>
        </w:rPr>
        <w:t xml:space="preserve">§2. </w:t>
      </w:r>
      <w:r w:rsidRPr="00991072">
        <w:t>1. Program, o którym mowa wyżej, określa cele, formy, obszary i partnerów współpracy oraz system monitorowania i oceny jego realizacji.</w:t>
      </w:r>
    </w:p>
    <w:p w:rsidR="00991072" w:rsidRPr="00991072" w:rsidRDefault="00991072" w:rsidP="00991072">
      <w:pPr>
        <w:pStyle w:val="NormalnyWeb"/>
        <w:jc w:val="both"/>
      </w:pPr>
      <w:r w:rsidRPr="00991072">
        <w:t>2. Program współpracy z organizacjami pozarządowymi, których działalność stanowi istotne uzupełnienie i wsparcie zadań wykonywanych przez organy administracji publicznej, pomaga w rozwiązywaniu problemów lokalnych i jest ważnym elementem polityki społecznej.</w:t>
      </w:r>
    </w:p>
    <w:p w:rsidR="00991072" w:rsidRPr="00991072" w:rsidRDefault="00991072" w:rsidP="00991072">
      <w:pPr>
        <w:pStyle w:val="NormalnyWeb"/>
        <w:jc w:val="both"/>
      </w:pPr>
      <w:r w:rsidRPr="00991072">
        <w:t>3. Program adresowany jest przede wszystkim do:</w:t>
      </w:r>
    </w:p>
    <w:p w:rsidR="00991072" w:rsidRPr="00991072" w:rsidRDefault="00991072" w:rsidP="00991072">
      <w:pPr>
        <w:pStyle w:val="NormalnyWeb"/>
        <w:ind w:left="600"/>
      </w:pPr>
      <w:r w:rsidRPr="00991072">
        <w:t>1)    klubów sportowych, w tym także uczniowskich klubów sportowych;</w:t>
      </w:r>
      <w:r w:rsidRPr="00991072">
        <w:br/>
        <w:t>2)    kół gospodyń wiejskich;</w:t>
      </w:r>
      <w:r w:rsidRPr="00991072">
        <w:br/>
        <w:t>3)    chórów, zespołów śpiewaczych i tanecznych;</w:t>
      </w:r>
      <w:r w:rsidRPr="00991072">
        <w:br/>
        <w:t>4)    klubów seniora;</w:t>
      </w:r>
      <w:r w:rsidRPr="00991072">
        <w:br/>
        <w:t>5)    jednostek ochotniczych straży pożarnych;</w:t>
      </w:r>
      <w:r w:rsidRPr="00991072">
        <w:br/>
        <w:t>6)    kół wędkarskich, kół łowieckich i pszczelarskich;</w:t>
      </w:r>
      <w:r w:rsidRPr="00991072">
        <w:br/>
        <w:t>7)    innych stowarzyszeń, fundacji i organizacji społecznych;</w:t>
      </w:r>
      <w:r w:rsidRPr="00991072">
        <w:br/>
        <w:t>8)    niesformalizowanych inicjatyw obywatelskich, oświatowych i kulturalnych;</w:t>
      </w:r>
      <w:r w:rsidRPr="00991072">
        <w:br/>
        <w:t>9)    jednostek organizacyjnych kościołów i związków wyznaniowych.</w:t>
      </w:r>
    </w:p>
    <w:p w:rsidR="00991072" w:rsidRPr="00991072" w:rsidRDefault="00991072" w:rsidP="00991072">
      <w:pPr>
        <w:pStyle w:val="NormalnyWeb"/>
        <w:jc w:val="both"/>
      </w:pPr>
      <w:r w:rsidRPr="00991072">
        <w:rPr>
          <w:b/>
        </w:rPr>
        <w:t>§3.</w:t>
      </w:r>
      <w:r w:rsidRPr="00991072">
        <w:t xml:space="preserve"> Ilekroć dalej będzie mowa o:</w:t>
      </w:r>
    </w:p>
    <w:p w:rsidR="00991072" w:rsidRPr="00991072" w:rsidRDefault="00991072" w:rsidP="00991072">
      <w:pPr>
        <w:pStyle w:val="NormalnyWeb"/>
        <w:tabs>
          <w:tab w:val="left" w:pos="6946"/>
        </w:tabs>
        <w:spacing w:before="0" w:beforeAutospacing="0" w:after="0" w:afterAutospacing="0"/>
        <w:ind w:left="601"/>
        <w:jc w:val="both"/>
      </w:pPr>
      <w:r w:rsidRPr="00991072">
        <w:t>1)    programie - należy przez to rozumieć Roczny Program Współpracy Gminy Krzęcin z Organizacjami Pozarządowymi oraz podmiotami, o których mowa w art. 3 ust. 3 ustawy z dnia 24 kwietnia 2003 r. o działalności pożytku publicznego i wolontariacie, na 2025 r.;</w:t>
      </w:r>
    </w:p>
    <w:p w:rsidR="00991072" w:rsidRPr="00991072" w:rsidRDefault="00991072" w:rsidP="00991072">
      <w:pPr>
        <w:pStyle w:val="NormalnyWeb"/>
        <w:tabs>
          <w:tab w:val="left" w:pos="6946"/>
        </w:tabs>
        <w:spacing w:before="0" w:beforeAutospacing="0" w:after="0" w:afterAutospacing="0"/>
        <w:ind w:left="601"/>
        <w:jc w:val="both"/>
        <w:rPr>
          <w:color w:val="FF0000"/>
        </w:rPr>
      </w:pPr>
      <w:r w:rsidRPr="00991072">
        <w:t>2)    ustawie - należy przez to rozumieć ustawę z dnia 24 kwietnia 2003 r. o działalności pożytku publicznego i wolontariacie (Dz. U. z 2023 r., poz. 571 z późn. zm.);</w:t>
      </w:r>
    </w:p>
    <w:p w:rsidR="00991072" w:rsidRPr="00991072" w:rsidRDefault="00991072" w:rsidP="00991072">
      <w:pPr>
        <w:pStyle w:val="NormalnyWeb"/>
        <w:tabs>
          <w:tab w:val="left" w:pos="6946"/>
        </w:tabs>
        <w:spacing w:before="0" w:beforeAutospacing="0" w:after="0" w:afterAutospacing="0"/>
        <w:ind w:left="601"/>
        <w:jc w:val="both"/>
      </w:pPr>
      <w:r w:rsidRPr="00991072">
        <w:t>3)    rozporządzeniu - należy przez to rozumieć  rozporządzenie Przewodniczącego Komitetu do spraw Pożytku Publicznego z dnia 24 października 2018 r. w sprawie wzorów ofert i ramowych wzorów umów dotyczących realizacji zadań publicznych oraz wzorów sprawozdań z wykonania tych zadań  (Dz. U. z 2018 r.  poz. 2057);</w:t>
      </w:r>
    </w:p>
    <w:p w:rsidR="00991072" w:rsidRPr="00991072" w:rsidRDefault="00991072" w:rsidP="00991072">
      <w:pPr>
        <w:pStyle w:val="NormalnyWeb"/>
        <w:tabs>
          <w:tab w:val="left" w:pos="6946"/>
        </w:tabs>
        <w:spacing w:before="0" w:beforeAutospacing="0" w:after="0" w:afterAutospacing="0"/>
        <w:ind w:left="601"/>
        <w:jc w:val="both"/>
      </w:pPr>
      <w:r w:rsidRPr="00991072">
        <w:t xml:space="preserve">4)    organizacjach pozarządowych - należy przez to rozumieć organizacje spełniające warunki wskazane w art. 3 ust. 2 i 3 ustawy o działalności użytku publicznego </w:t>
      </w:r>
      <w:r w:rsidRPr="00991072">
        <w:br/>
        <w:t>i wolontariacie;</w:t>
      </w:r>
    </w:p>
    <w:p w:rsidR="00991072" w:rsidRPr="00991072" w:rsidRDefault="00991072" w:rsidP="00991072">
      <w:pPr>
        <w:pStyle w:val="NormalnyWeb"/>
        <w:tabs>
          <w:tab w:val="left" w:pos="6946"/>
        </w:tabs>
        <w:spacing w:before="0" w:beforeAutospacing="0" w:after="0" w:afterAutospacing="0"/>
        <w:ind w:left="601"/>
        <w:jc w:val="both"/>
      </w:pPr>
      <w:r w:rsidRPr="00991072">
        <w:t>5)    gminie - należy przez to rozumieć Gminę Krzęcin;</w:t>
      </w:r>
    </w:p>
    <w:p w:rsidR="00991072" w:rsidRPr="00991072" w:rsidRDefault="00991072" w:rsidP="00991072">
      <w:pPr>
        <w:pStyle w:val="NormalnyWeb"/>
        <w:tabs>
          <w:tab w:val="left" w:pos="6946"/>
        </w:tabs>
        <w:spacing w:before="0" w:beforeAutospacing="0" w:after="0" w:afterAutospacing="0"/>
        <w:ind w:left="601"/>
        <w:jc w:val="both"/>
      </w:pPr>
      <w:r w:rsidRPr="00991072">
        <w:t xml:space="preserve">6)    konkursie - należy przez to rozumieć otwarty konkurs ofert, o którym mowa </w:t>
      </w:r>
      <w:r w:rsidRPr="00991072">
        <w:br/>
        <w:t>w art. 13 ustawy;</w:t>
      </w:r>
    </w:p>
    <w:p w:rsidR="00991072" w:rsidRPr="00991072" w:rsidRDefault="00991072" w:rsidP="00991072">
      <w:pPr>
        <w:pStyle w:val="NormalnyWeb"/>
        <w:tabs>
          <w:tab w:val="left" w:pos="6946"/>
        </w:tabs>
        <w:spacing w:before="0" w:beforeAutospacing="0" w:after="0" w:afterAutospacing="0"/>
        <w:ind w:left="601"/>
        <w:jc w:val="both"/>
      </w:pPr>
      <w:r w:rsidRPr="00991072">
        <w:t>7)    dotacji - należy przez to rozumieć dotację udzielaną zgodnie z ustawą z dnia 27 sierpnia 2009 r. o finansach publicznych (Dz. U. z 2023 r., poz. 1270</w:t>
      </w:r>
      <w:r w:rsidRPr="00991072">
        <w:rPr>
          <w:color w:val="FF0000"/>
        </w:rPr>
        <w:t xml:space="preserve"> </w:t>
      </w:r>
      <w:r w:rsidRPr="00991072">
        <w:t>z późn. zm.);</w:t>
      </w:r>
      <w:r w:rsidRPr="00991072">
        <w:br/>
        <w:t>8) podmiotach programu - należy przez to rozumieć organizacje pozarządowe, o których mowa w punkcie 4 niniejszego ustępu;</w:t>
      </w:r>
    </w:p>
    <w:p w:rsidR="00991072" w:rsidRPr="00991072" w:rsidRDefault="00991072" w:rsidP="00991072">
      <w:pPr>
        <w:pStyle w:val="NormalnyWeb"/>
        <w:tabs>
          <w:tab w:val="left" w:pos="6946"/>
        </w:tabs>
        <w:spacing w:before="0" w:beforeAutospacing="0" w:after="0" w:afterAutospacing="0"/>
        <w:ind w:left="601"/>
        <w:jc w:val="both"/>
      </w:pPr>
      <w:r w:rsidRPr="00991072">
        <w:t>9)    zadaniu publicznym - należy przez to rozumieć zadania określone w art. 4 ust. 1 ustawy.</w:t>
      </w:r>
    </w:p>
    <w:p w:rsidR="00991072" w:rsidRPr="00991072" w:rsidRDefault="00991072" w:rsidP="00991072">
      <w:pPr>
        <w:pStyle w:val="NormalnyWeb"/>
        <w:jc w:val="center"/>
      </w:pPr>
      <w:r w:rsidRPr="00991072">
        <w:t>Rozdział II</w:t>
      </w:r>
      <w:r w:rsidRPr="00991072">
        <w:br/>
      </w:r>
      <w:r w:rsidRPr="00991072">
        <w:rPr>
          <w:rStyle w:val="Pogrubienie"/>
        </w:rPr>
        <w:t>Cel główny i cele szczegółowe</w:t>
      </w:r>
    </w:p>
    <w:p w:rsidR="00991072" w:rsidRPr="00991072" w:rsidRDefault="00991072" w:rsidP="00991072">
      <w:pPr>
        <w:pStyle w:val="NormalnyWeb"/>
        <w:jc w:val="both"/>
      </w:pPr>
      <w:r w:rsidRPr="00991072">
        <w:rPr>
          <w:b/>
        </w:rPr>
        <w:t>§4.</w:t>
      </w:r>
      <w:r w:rsidRPr="00991072">
        <w:t xml:space="preserve"> Główny cel programu, polegający na budowaniu opartej na partnerskiej współpracy Gminy Krzęcin z organizacjami pozarządowymi, wspieraniu rozwoju społeczeństwa obywatelskiego oraz pobudzaniu ich do większej aktywności w procesie organizowania życia zbiorowego</w:t>
      </w:r>
      <w:r w:rsidRPr="00991072">
        <w:br/>
        <w:t>i zaspokajania potrzeb mieszkańców, realizuje się poprzez cele szczegółowe, takie jak:</w:t>
      </w:r>
    </w:p>
    <w:p w:rsidR="00991072" w:rsidRPr="00991072" w:rsidRDefault="00991072" w:rsidP="00991072">
      <w:pPr>
        <w:pStyle w:val="NormalnyWeb"/>
        <w:spacing w:before="0" w:beforeAutospacing="0" w:after="0" w:afterAutospacing="0"/>
        <w:ind w:left="601"/>
        <w:jc w:val="both"/>
      </w:pPr>
      <w:r w:rsidRPr="00991072">
        <w:t>1)    podejmowanie i inicjowanie różnorodnych form współdziałania Gminy Krzęcin</w:t>
      </w:r>
      <w:r w:rsidRPr="00991072">
        <w:br/>
        <w:t>z organizacjami pozarządowymi dla efektywnej realizacji zadań publicznych w obszarze pożytku publicznego;</w:t>
      </w:r>
    </w:p>
    <w:p w:rsidR="00991072" w:rsidRPr="00991072" w:rsidRDefault="00991072" w:rsidP="00991072">
      <w:pPr>
        <w:pStyle w:val="NormalnyWeb"/>
        <w:spacing w:before="0" w:beforeAutospacing="0" w:after="0" w:afterAutospacing="0"/>
        <w:ind w:left="601"/>
        <w:jc w:val="both"/>
      </w:pPr>
      <w:r w:rsidRPr="00991072">
        <w:t>2)    zapewnienie udziału organizacji pozarządowych w realizacji tych zadań;</w:t>
      </w:r>
    </w:p>
    <w:p w:rsidR="00991072" w:rsidRPr="00991072" w:rsidRDefault="00991072" w:rsidP="00991072">
      <w:pPr>
        <w:pStyle w:val="NormalnyWeb"/>
        <w:spacing w:before="0" w:beforeAutospacing="0" w:after="0" w:afterAutospacing="0"/>
        <w:ind w:left="601"/>
        <w:jc w:val="both"/>
      </w:pPr>
      <w:r w:rsidRPr="00991072">
        <w:t>3)    inicjowanie, wspieranie i podtrzymywanie dialogu społecznego między Gminą Krzęcin a organizacjami pozarządowymi;</w:t>
      </w:r>
    </w:p>
    <w:p w:rsidR="00991072" w:rsidRPr="00991072" w:rsidRDefault="00991072" w:rsidP="00991072">
      <w:pPr>
        <w:pStyle w:val="NormalnyWeb"/>
        <w:spacing w:before="0" w:beforeAutospacing="0" w:after="0" w:afterAutospacing="0"/>
        <w:ind w:left="601"/>
        <w:jc w:val="both"/>
      </w:pPr>
      <w:r w:rsidRPr="00991072">
        <w:t>4)    wzbogacenie oferty świadczonych usług publicznych;</w:t>
      </w:r>
    </w:p>
    <w:p w:rsidR="00991072" w:rsidRPr="00991072" w:rsidRDefault="00991072" w:rsidP="00991072">
      <w:pPr>
        <w:pStyle w:val="NormalnyWeb"/>
        <w:spacing w:before="0" w:beforeAutospacing="0" w:after="0" w:afterAutospacing="0"/>
        <w:ind w:left="601"/>
        <w:jc w:val="both"/>
      </w:pPr>
      <w:r w:rsidRPr="00991072">
        <w:t>5)    obniżenie kosztów realizacji zadań publicznych zaliczanych do obszarów współpracy;</w:t>
      </w:r>
      <w:r w:rsidRPr="00991072">
        <w:br/>
        <w:t>6)    zabezpieczenie w budżecie gminy środków finansowych umożliwiających pełne</w:t>
      </w:r>
      <w:r w:rsidRPr="00991072">
        <w:br/>
        <w:t>i terminowe wykonanie zadań publicznych;</w:t>
      </w:r>
    </w:p>
    <w:p w:rsidR="00991072" w:rsidRPr="00991072" w:rsidRDefault="00991072" w:rsidP="00991072">
      <w:pPr>
        <w:pStyle w:val="NormalnyWeb"/>
        <w:spacing w:before="0" w:beforeAutospacing="0" w:after="0" w:afterAutospacing="0"/>
        <w:ind w:left="601"/>
        <w:jc w:val="both"/>
      </w:pPr>
      <w:r w:rsidRPr="00991072">
        <w:t>7)    rozbudzanie aktywności społecznej ukierunkowanej na współpracę i współdziałanie w realizacji celów i zadań publicznych;</w:t>
      </w:r>
    </w:p>
    <w:p w:rsidR="00991072" w:rsidRPr="00991072" w:rsidRDefault="00991072" w:rsidP="00991072">
      <w:pPr>
        <w:pStyle w:val="NormalnyWeb"/>
        <w:spacing w:before="0" w:beforeAutospacing="0" w:after="0" w:afterAutospacing="0"/>
        <w:ind w:left="601"/>
        <w:jc w:val="both"/>
      </w:pPr>
      <w:r w:rsidRPr="00991072">
        <w:t>8)    integrowanie i upowszechnianie partnerstwa wśród organizacji i innych podmiotów w zakresie działania na rzecz Gminy i społeczności lokalnej.</w:t>
      </w:r>
    </w:p>
    <w:p w:rsidR="00991072" w:rsidRPr="00991072" w:rsidRDefault="00991072" w:rsidP="00991072">
      <w:pPr>
        <w:pStyle w:val="NormalnyWeb"/>
        <w:jc w:val="center"/>
      </w:pPr>
      <w:r w:rsidRPr="00991072">
        <w:t>Rozdział III</w:t>
      </w:r>
      <w:r w:rsidRPr="00991072">
        <w:br/>
      </w:r>
      <w:r w:rsidRPr="00991072">
        <w:rPr>
          <w:rStyle w:val="Pogrubienie"/>
        </w:rPr>
        <w:t>Zasady współpracy</w:t>
      </w:r>
    </w:p>
    <w:p w:rsidR="00991072" w:rsidRPr="00991072" w:rsidRDefault="00991072" w:rsidP="00991072">
      <w:pPr>
        <w:pStyle w:val="NormalnyWeb"/>
        <w:jc w:val="both"/>
      </w:pPr>
      <w:r w:rsidRPr="00991072">
        <w:rPr>
          <w:b/>
        </w:rPr>
        <w:t>§5.</w:t>
      </w:r>
      <w:r w:rsidRPr="00991072">
        <w:t xml:space="preserve"> Współpraca gminy z organizacjami pozarządowymi opiera się na zasadach:</w:t>
      </w:r>
    </w:p>
    <w:p w:rsidR="00991072" w:rsidRPr="00991072" w:rsidRDefault="00991072" w:rsidP="00991072">
      <w:pPr>
        <w:pStyle w:val="NormalnyWeb"/>
        <w:spacing w:before="0" w:beforeAutospacing="0" w:after="0" w:afterAutospacing="0"/>
        <w:ind w:left="601"/>
        <w:jc w:val="both"/>
      </w:pPr>
      <w:r w:rsidRPr="00991072">
        <w:t>1)    pomocniczości - powierzenie lub wspieranie realizacji zadań własnych gminy organizacjom pozarządowym oraz innym podmiotom, które zapewniają ich wykonanie</w:t>
      </w:r>
      <w:r w:rsidRPr="00991072">
        <w:br/>
        <w:t>w sposób ekonomiczny, profesjonalny i terminowy;</w:t>
      </w:r>
    </w:p>
    <w:p w:rsidR="00991072" w:rsidRPr="00991072" w:rsidRDefault="00991072" w:rsidP="00991072">
      <w:pPr>
        <w:pStyle w:val="NormalnyWeb"/>
        <w:spacing w:before="0" w:beforeAutospacing="0" w:after="0" w:afterAutospacing="0"/>
        <w:ind w:left="601"/>
        <w:jc w:val="both"/>
      </w:pPr>
      <w:r w:rsidRPr="00991072">
        <w:t>2)    suwerenności - zachowanie autonomii partnerów przy jednoczesnej otwartości na propozycje drugiej strony;</w:t>
      </w:r>
    </w:p>
    <w:p w:rsidR="00991072" w:rsidRPr="00991072" w:rsidRDefault="00991072" w:rsidP="00991072">
      <w:pPr>
        <w:pStyle w:val="NormalnyWeb"/>
        <w:spacing w:before="0" w:beforeAutospacing="0" w:after="0" w:afterAutospacing="0"/>
        <w:ind w:left="601"/>
        <w:jc w:val="both"/>
      </w:pPr>
      <w:r w:rsidRPr="00991072">
        <w:t>3)    partnerstwa - dobrowolna współpraca w rozwiązywaniu wspólnie zdefiniowanych problemów i osiąganiu wytyczonych celów;</w:t>
      </w:r>
    </w:p>
    <w:p w:rsidR="00991072" w:rsidRPr="00991072" w:rsidRDefault="00991072" w:rsidP="00991072">
      <w:pPr>
        <w:pStyle w:val="NormalnyWeb"/>
        <w:spacing w:before="0" w:beforeAutospacing="0" w:after="0" w:afterAutospacing="0"/>
        <w:ind w:left="601"/>
        <w:jc w:val="both"/>
      </w:pPr>
      <w:r w:rsidRPr="00991072">
        <w:t>4)    efektywności - wspólne dążenie do osiągnięcia możliwie najlepszych efektów realizacji zadań publicznych;</w:t>
      </w:r>
    </w:p>
    <w:p w:rsidR="00991072" w:rsidRPr="00991072" w:rsidRDefault="00991072" w:rsidP="00991072">
      <w:pPr>
        <w:pStyle w:val="NormalnyWeb"/>
        <w:spacing w:before="0" w:beforeAutospacing="0" w:after="0" w:afterAutospacing="0"/>
        <w:ind w:left="601"/>
        <w:jc w:val="both"/>
      </w:pPr>
      <w:r w:rsidRPr="00991072">
        <w:t xml:space="preserve">5)    jawności - zapewnienie dostępu do informacji w sprawach związanych </w:t>
      </w:r>
      <w:r w:rsidRPr="00991072">
        <w:br/>
        <w:t>z powierzeniem i realizacją zadań publicznych;</w:t>
      </w:r>
    </w:p>
    <w:p w:rsidR="00991072" w:rsidRPr="00991072" w:rsidRDefault="00991072" w:rsidP="00991072">
      <w:pPr>
        <w:pStyle w:val="NormalnyWeb"/>
        <w:spacing w:before="0" w:beforeAutospacing="0" w:after="0" w:afterAutospacing="0"/>
        <w:ind w:left="601"/>
        <w:jc w:val="both"/>
      </w:pPr>
      <w:r w:rsidRPr="00991072">
        <w:t>6) legalności – w myśl której wszelkie działania organów samorządu Gminy oraz organizacji odbywają się w granicach i na podstawie przepisów prawa.</w:t>
      </w:r>
    </w:p>
    <w:p w:rsidR="00991072" w:rsidRPr="00991072" w:rsidRDefault="00991072" w:rsidP="00991072">
      <w:pPr>
        <w:pStyle w:val="NormalnyWeb"/>
        <w:jc w:val="center"/>
      </w:pPr>
      <w:r w:rsidRPr="00991072">
        <w:t>Rozdział IV</w:t>
      </w:r>
      <w:r w:rsidRPr="00991072">
        <w:br/>
      </w:r>
      <w:r w:rsidRPr="00991072">
        <w:rPr>
          <w:rStyle w:val="Pogrubienie"/>
        </w:rPr>
        <w:t>Zakres przedmiotowy współpracy</w:t>
      </w:r>
    </w:p>
    <w:p w:rsidR="00991072" w:rsidRPr="00991072" w:rsidRDefault="00991072" w:rsidP="00991072">
      <w:pPr>
        <w:pStyle w:val="NormalnyWeb"/>
        <w:jc w:val="both"/>
      </w:pPr>
      <w:r w:rsidRPr="00991072">
        <w:rPr>
          <w:b/>
        </w:rPr>
        <w:t>§6.</w:t>
      </w:r>
      <w:r w:rsidRPr="00991072">
        <w:t xml:space="preserve"> 1. Zakres przedmiotowy współpracy gminy z organizacjami pozarządowymi oraz podmiotami wymienionymi w art. 3 ust. 3 stanowi realizacja zadań publicznych określonych</w:t>
      </w:r>
      <w:r w:rsidRPr="00991072">
        <w:br/>
        <w:t>w art. 4 ust. 1 ustawy.</w:t>
      </w:r>
    </w:p>
    <w:p w:rsidR="00991072" w:rsidRPr="00991072" w:rsidRDefault="00991072" w:rsidP="00991072">
      <w:pPr>
        <w:pStyle w:val="NormalnyWeb"/>
        <w:jc w:val="both"/>
      </w:pPr>
      <w:r w:rsidRPr="00991072">
        <w:t>2. Współpraca gminy z podmiotami programu skupiać się będzie w 2025 r. na sferach obejmujących zadania publiczne w zakresie:</w:t>
      </w:r>
    </w:p>
    <w:p w:rsidR="00991072" w:rsidRPr="00991072" w:rsidRDefault="00991072" w:rsidP="00991072">
      <w:pPr>
        <w:pStyle w:val="NormalnyWeb"/>
        <w:spacing w:before="0" w:beforeAutospacing="0" w:after="0" w:afterAutospacing="0"/>
        <w:ind w:left="601"/>
        <w:jc w:val="both"/>
      </w:pPr>
      <w:r w:rsidRPr="00991072">
        <w:t>1)    ochrony i promocji zdrowia;</w:t>
      </w:r>
    </w:p>
    <w:p w:rsidR="00991072" w:rsidRPr="00991072" w:rsidRDefault="00991072" w:rsidP="00991072">
      <w:pPr>
        <w:pStyle w:val="NormalnyWeb"/>
        <w:spacing w:before="0" w:beforeAutospacing="0" w:after="0" w:afterAutospacing="0"/>
        <w:ind w:left="601"/>
        <w:jc w:val="both"/>
      </w:pPr>
      <w:r w:rsidRPr="00991072">
        <w:t>2)    bezpieczeństwa i porządku publicznego, w tym ochrony przeciwpożarowej;</w:t>
      </w:r>
    </w:p>
    <w:p w:rsidR="00991072" w:rsidRPr="00991072" w:rsidRDefault="00991072" w:rsidP="00991072">
      <w:pPr>
        <w:pStyle w:val="NormalnyWeb"/>
        <w:spacing w:before="0" w:beforeAutospacing="0" w:after="0" w:afterAutospacing="0"/>
        <w:ind w:left="601"/>
        <w:jc w:val="both"/>
      </w:pPr>
      <w:r w:rsidRPr="00991072">
        <w:t>3)   wspierania i upowszechniania kultury fizycznej;</w:t>
      </w:r>
    </w:p>
    <w:p w:rsidR="00991072" w:rsidRPr="00991072" w:rsidRDefault="00991072" w:rsidP="00991072">
      <w:pPr>
        <w:pStyle w:val="NormalnyWeb"/>
        <w:spacing w:before="0" w:beforeAutospacing="0" w:after="0" w:afterAutospacing="0"/>
        <w:ind w:left="601"/>
        <w:jc w:val="both"/>
      </w:pPr>
      <w:r w:rsidRPr="00991072">
        <w:t>4)    edukacji, oświaty i wychowania;</w:t>
      </w:r>
    </w:p>
    <w:p w:rsidR="00991072" w:rsidRPr="00991072" w:rsidRDefault="00991072" w:rsidP="00991072">
      <w:pPr>
        <w:pStyle w:val="NormalnyWeb"/>
        <w:spacing w:before="0" w:beforeAutospacing="0" w:after="0" w:afterAutospacing="0"/>
        <w:ind w:left="601"/>
        <w:jc w:val="both"/>
      </w:pPr>
      <w:r w:rsidRPr="00991072">
        <w:t>5)    działalności na rzecz integracji społecznej osób zagrożonych wykluczeniem społecznym;</w:t>
      </w:r>
      <w:r w:rsidRPr="00991072">
        <w:br/>
        <w:t>6)    działalności na rzecz osób w wieku emerytalnym;</w:t>
      </w:r>
    </w:p>
    <w:p w:rsidR="00991072" w:rsidRPr="00991072" w:rsidRDefault="00991072" w:rsidP="00991072">
      <w:pPr>
        <w:pStyle w:val="NormalnyWeb"/>
        <w:spacing w:before="0" w:beforeAutospacing="0" w:after="0" w:afterAutospacing="0"/>
        <w:ind w:left="601"/>
        <w:jc w:val="both"/>
      </w:pPr>
      <w:r w:rsidRPr="00991072">
        <w:t>7)    podtrzymywania i upowszechniania tradycji narodowej, pielęgnowania polskości oraz rozwoju świadomości narodowej, obywatelskiej i kulturowej;</w:t>
      </w:r>
    </w:p>
    <w:p w:rsidR="00991072" w:rsidRPr="00991072" w:rsidRDefault="00991072" w:rsidP="00991072">
      <w:pPr>
        <w:pStyle w:val="NormalnyWeb"/>
        <w:spacing w:before="0" w:beforeAutospacing="0" w:after="0" w:afterAutospacing="0"/>
        <w:ind w:left="601"/>
        <w:jc w:val="both"/>
      </w:pPr>
      <w:r w:rsidRPr="00991072">
        <w:t>8)    kultury, sztuki, ochrony dóbr kultury i dziedzictwa narodowego;</w:t>
      </w:r>
    </w:p>
    <w:p w:rsidR="00991072" w:rsidRPr="00991072" w:rsidRDefault="00991072" w:rsidP="00991072">
      <w:pPr>
        <w:pStyle w:val="NormalnyWeb"/>
        <w:spacing w:before="0" w:beforeAutospacing="0" w:after="0" w:afterAutospacing="0"/>
        <w:ind w:left="601"/>
        <w:jc w:val="both"/>
      </w:pPr>
      <w:r w:rsidRPr="00991072">
        <w:t>9)   działalności wspomagającej rozwój wspólnot i społeczności lokalnych;</w:t>
      </w:r>
    </w:p>
    <w:p w:rsidR="00991072" w:rsidRPr="00991072" w:rsidRDefault="00991072" w:rsidP="00991072">
      <w:pPr>
        <w:pStyle w:val="NormalnyWeb"/>
        <w:spacing w:before="0" w:beforeAutospacing="0" w:after="0" w:afterAutospacing="0"/>
        <w:ind w:left="601"/>
        <w:jc w:val="both"/>
      </w:pPr>
      <w:r w:rsidRPr="00991072">
        <w:t>10)   rewitalizacji społecznej;</w:t>
      </w:r>
    </w:p>
    <w:p w:rsidR="00991072" w:rsidRPr="00991072" w:rsidRDefault="00991072" w:rsidP="00991072">
      <w:pPr>
        <w:pStyle w:val="NormalnyWeb"/>
        <w:spacing w:before="0" w:beforeAutospacing="0" w:after="0" w:afterAutospacing="0"/>
        <w:ind w:left="601"/>
        <w:jc w:val="both"/>
      </w:pPr>
      <w:r w:rsidRPr="00991072">
        <w:t>11)  tworzenia warunków do rozwoju aktywności społecznej i obywatelskiej.</w:t>
      </w:r>
    </w:p>
    <w:p w:rsidR="00991072" w:rsidRPr="00991072" w:rsidRDefault="00991072" w:rsidP="00991072">
      <w:pPr>
        <w:pStyle w:val="NormalnyWeb"/>
        <w:jc w:val="center"/>
      </w:pPr>
      <w:r w:rsidRPr="00991072">
        <w:t>Rozdział V</w:t>
      </w:r>
      <w:r w:rsidRPr="00991072">
        <w:br/>
      </w:r>
      <w:r w:rsidRPr="00991072">
        <w:rPr>
          <w:rStyle w:val="Pogrubienie"/>
        </w:rPr>
        <w:t>Formy współpracy</w:t>
      </w:r>
    </w:p>
    <w:p w:rsidR="00991072" w:rsidRPr="00991072" w:rsidRDefault="00991072" w:rsidP="00991072">
      <w:pPr>
        <w:pStyle w:val="NormalnyWeb"/>
        <w:jc w:val="both"/>
      </w:pPr>
      <w:r w:rsidRPr="00991072">
        <w:rPr>
          <w:b/>
        </w:rPr>
        <w:t>§7.</w:t>
      </w:r>
      <w:r w:rsidRPr="00991072">
        <w:t xml:space="preserve"> 1. Współpraca gminy z organizacjami pozarządowymi może przybierać różne formy, </w:t>
      </w:r>
      <w:r w:rsidRPr="00991072">
        <w:br/>
        <w:t>tj. finansową i pozafinansową.</w:t>
      </w:r>
    </w:p>
    <w:p w:rsidR="00991072" w:rsidRPr="00991072" w:rsidRDefault="00991072" w:rsidP="00991072">
      <w:pPr>
        <w:pStyle w:val="NormalnyWeb"/>
        <w:jc w:val="both"/>
      </w:pPr>
      <w:r w:rsidRPr="00991072">
        <w:t>2. Pozafinansowe formy współpracy z organizacjami pozarządowymi oraz podmiotami wymienionymi w art. 3 ust. 3 ustawy to:</w:t>
      </w:r>
    </w:p>
    <w:p w:rsidR="00991072" w:rsidRPr="00991072" w:rsidRDefault="00991072" w:rsidP="00991072">
      <w:pPr>
        <w:pStyle w:val="NormalnyWeb"/>
        <w:numPr>
          <w:ilvl w:val="0"/>
          <w:numId w:val="2"/>
        </w:numPr>
        <w:spacing w:before="0" w:beforeAutospacing="0" w:after="0" w:afterAutospacing="0"/>
        <w:ind w:left="709" w:hanging="357"/>
        <w:jc w:val="both"/>
      </w:pPr>
      <w:r w:rsidRPr="00991072">
        <w:t>wzajemne informowanie o planowanych kierunkach działalności i współdziałania</w:t>
      </w:r>
      <w:r w:rsidRPr="00991072">
        <w:br/>
        <w:t>w realizacji celów programu;</w:t>
      </w:r>
    </w:p>
    <w:p w:rsidR="00991072" w:rsidRPr="00991072" w:rsidRDefault="00991072" w:rsidP="00991072">
      <w:pPr>
        <w:pStyle w:val="NormalnyWeb"/>
        <w:numPr>
          <w:ilvl w:val="0"/>
          <w:numId w:val="2"/>
        </w:numPr>
        <w:spacing w:before="0" w:beforeAutospacing="0" w:after="0" w:afterAutospacing="0"/>
        <w:ind w:left="709" w:hanging="357"/>
        <w:jc w:val="both"/>
      </w:pPr>
      <w:r w:rsidRPr="00991072">
        <w:t>konsultowanie z organizacjami pozarządowymi oraz podmiotami wymienionymi w art. 3 ust. 3 ustawy oraz odpowiednio dla zakresu ich działania projektów aktów normatywnych w dziedzinach dotyczących działalności statutowej tych organizacji;</w:t>
      </w:r>
    </w:p>
    <w:p w:rsidR="00991072" w:rsidRPr="00991072" w:rsidRDefault="00991072" w:rsidP="00991072">
      <w:pPr>
        <w:pStyle w:val="NormalnyWeb"/>
        <w:numPr>
          <w:ilvl w:val="0"/>
          <w:numId w:val="2"/>
        </w:numPr>
        <w:spacing w:before="0" w:beforeAutospacing="0" w:after="0" w:afterAutospacing="0"/>
        <w:ind w:left="709" w:hanging="357"/>
        <w:jc w:val="both"/>
      </w:pPr>
      <w:r w:rsidRPr="00991072">
        <w:t>prowadzenie przez gminę bazy danych organizacji pozarządowych oraz podmiotów wymienionych w art. 3 ust. 3 ustawy realizujących zadania publiczne;</w:t>
      </w:r>
    </w:p>
    <w:p w:rsidR="00991072" w:rsidRPr="00991072" w:rsidRDefault="00991072" w:rsidP="00991072">
      <w:pPr>
        <w:pStyle w:val="NormalnyWeb"/>
        <w:numPr>
          <w:ilvl w:val="0"/>
          <w:numId w:val="2"/>
        </w:numPr>
        <w:spacing w:before="0" w:beforeAutospacing="0" w:after="0" w:afterAutospacing="0"/>
        <w:ind w:left="709" w:hanging="357"/>
        <w:jc w:val="both"/>
      </w:pPr>
      <w:r w:rsidRPr="00991072">
        <w:t>informowanie o zadaniach publicznych, które będą realizowane w danym roku wraz z podaniem wysokości środków przeznaczonych z budżetu gminy na realizację tych zadań oraz o ogłaszanych konkursach ofert na projekty realizacji zadań publicznych, a także sposobach ich rozstrzygnięć, poprzez zamieszczenie komunikatu w Biuletynie Informacji Publicznej;</w:t>
      </w:r>
    </w:p>
    <w:p w:rsidR="00991072" w:rsidRPr="00991072" w:rsidRDefault="00991072" w:rsidP="00991072">
      <w:pPr>
        <w:pStyle w:val="NormalnyWeb"/>
        <w:numPr>
          <w:ilvl w:val="0"/>
          <w:numId w:val="2"/>
        </w:numPr>
        <w:spacing w:before="0" w:beforeAutospacing="0" w:after="0" w:afterAutospacing="0"/>
        <w:ind w:left="709" w:hanging="357"/>
        <w:jc w:val="both"/>
      </w:pPr>
      <w:r w:rsidRPr="00991072">
        <w:t>nieodpłatne udostępnianie organizacjom pozarządowym oraz podmiotom wymienionym w art. 3 ust. 3 ustawy pomieszczeń w gminnych obiektach użyteczności publicznej w celu odbywania spotkań mających na celu realizację ich zadań statutowych, związanych z realizacją inicjatyw i projektów na rzecz mieszkańców gminy o charakterze „non profit”, a niezwiązanych z działalnością komercyjną, gospodarczą lub polityczną;</w:t>
      </w:r>
    </w:p>
    <w:p w:rsidR="00991072" w:rsidRPr="00991072" w:rsidRDefault="00991072" w:rsidP="00991072">
      <w:pPr>
        <w:pStyle w:val="NormalnyWeb"/>
        <w:numPr>
          <w:ilvl w:val="0"/>
          <w:numId w:val="2"/>
        </w:numPr>
        <w:spacing w:before="0" w:beforeAutospacing="0" w:after="0" w:afterAutospacing="0"/>
        <w:ind w:left="709" w:hanging="357"/>
        <w:jc w:val="both"/>
      </w:pPr>
      <w:r w:rsidRPr="00991072">
        <w:t>zapraszania przedstawicieli organizacji pozarządowych na sesje rady gminy i posiedzenia stałych komisji w celu zapoznania się z ich stanowiskiem w sprawach dotyczących wzajemnej współpracy;</w:t>
      </w:r>
    </w:p>
    <w:p w:rsidR="00991072" w:rsidRPr="00991072" w:rsidRDefault="00991072" w:rsidP="00991072">
      <w:pPr>
        <w:pStyle w:val="NormalnyWeb"/>
        <w:numPr>
          <w:ilvl w:val="0"/>
          <w:numId w:val="2"/>
        </w:numPr>
        <w:spacing w:before="0" w:beforeAutospacing="0" w:after="0" w:afterAutospacing="0"/>
        <w:ind w:left="709" w:hanging="357"/>
        <w:jc w:val="both"/>
      </w:pPr>
      <w:r w:rsidRPr="00991072">
        <w:t>wymiany doświadczeń z organizacjami pozarządowymi w zakresie możliwości ubiegania się o środki z funduszy strukturalnych Unii Europejskiej;</w:t>
      </w:r>
    </w:p>
    <w:p w:rsidR="00991072" w:rsidRPr="00991072" w:rsidRDefault="00991072" w:rsidP="00991072">
      <w:pPr>
        <w:pStyle w:val="NormalnyWeb"/>
        <w:numPr>
          <w:ilvl w:val="0"/>
          <w:numId w:val="2"/>
        </w:numPr>
        <w:spacing w:before="0" w:beforeAutospacing="0" w:after="0" w:afterAutospacing="0"/>
        <w:ind w:left="709" w:hanging="357"/>
        <w:jc w:val="both"/>
      </w:pPr>
      <w:r w:rsidRPr="00991072">
        <w:t>promowania przez Gminę działalności organizacji i pomocy w tworzeniu ich pozytywnego wizerunku m. in. poprzez wsparcie promocyjne organizowanych przez organizacje wydarzeń i projektów.</w:t>
      </w:r>
    </w:p>
    <w:p w:rsidR="00991072" w:rsidRPr="00991072" w:rsidRDefault="00991072" w:rsidP="00991072">
      <w:pPr>
        <w:pStyle w:val="NormalnyWeb"/>
        <w:spacing w:before="0" w:beforeAutospacing="0" w:after="0" w:afterAutospacing="0"/>
        <w:jc w:val="both"/>
      </w:pPr>
    </w:p>
    <w:p w:rsidR="00991072" w:rsidRPr="00991072" w:rsidRDefault="00991072" w:rsidP="00991072">
      <w:pPr>
        <w:pStyle w:val="NormalnyWeb"/>
        <w:spacing w:before="0" w:beforeAutospacing="0" w:after="0" w:afterAutospacing="0"/>
        <w:jc w:val="both"/>
      </w:pPr>
      <w:r w:rsidRPr="00991072">
        <w:t>3. Współpraca o charakterze finansowym, polegająca na zlecaniu realizacji zadań publicznych w trybie otwartego konkursu ofert, może odbywać się w formach:</w:t>
      </w:r>
    </w:p>
    <w:p w:rsidR="00991072" w:rsidRPr="00991072" w:rsidRDefault="00991072" w:rsidP="00991072">
      <w:pPr>
        <w:pStyle w:val="NormalnyWeb"/>
        <w:spacing w:before="0" w:beforeAutospacing="0" w:after="0" w:afterAutospacing="0"/>
        <w:ind w:left="567"/>
        <w:jc w:val="both"/>
      </w:pPr>
    </w:p>
    <w:p w:rsidR="00991072" w:rsidRPr="00991072" w:rsidRDefault="00991072" w:rsidP="00991072">
      <w:pPr>
        <w:pStyle w:val="NormalnyWeb"/>
        <w:spacing w:before="0" w:beforeAutospacing="0" w:after="0" w:afterAutospacing="0"/>
        <w:ind w:left="567"/>
        <w:jc w:val="both"/>
      </w:pPr>
      <w:r w:rsidRPr="00991072">
        <w:t>1) powierzenia wykonania zadań publicznych wraz z udzieleniem dotacji na finansowanie ich realizacji,</w:t>
      </w:r>
    </w:p>
    <w:p w:rsidR="00991072" w:rsidRPr="00991072" w:rsidRDefault="00991072" w:rsidP="00991072">
      <w:pPr>
        <w:pStyle w:val="NormalnyWeb"/>
        <w:spacing w:before="0" w:beforeAutospacing="0" w:after="0" w:afterAutospacing="0"/>
        <w:ind w:left="567"/>
        <w:jc w:val="both"/>
      </w:pPr>
      <w:r w:rsidRPr="00991072">
        <w:t>2)    wspierania wykonywania zadań publicznych wraz z udzieleniem dotacji na dofinansowanie ich realizacji w wysokości do 90% kosztów całkowitych realizacji zadania.</w:t>
      </w:r>
    </w:p>
    <w:p w:rsidR="00991072" w:rsidRPr="00991072" w:rsidRDefault="00991072" w:rsidP="00991072">
      <w:pPr>
        <w:pStyle w:val="NormalnyWeb"/>
        <w:jc w:val="both"/>
      </w:pPr>
      <w:r w:rsidRPr="00991072">
        <w:t>4. Współpraca o charakterze finansowym, o której mowa w ust. 3, na wniosek organizacji pozarządowej lub podmiotu wymienionego w art. 3 ust. 3 ustawy, może odbywać się także w trybie określonym w art. 12 ustawy, jeżeli gmina uzna celowość realizacji wskazanego w ofercie zadania publicznego.</w:t>
      </w:r>
    </w:p>
    <w:p w:rsidR="00991072" w:rsidRPr="00991072" w:rsidRDefault="00991072" w:rsidP="00991072">
      <w:pPr>
        <w:pStyle w:val="NormalnyWeb"/>
        <w:jc w:val="both"/>
      </w:pPr>
      <w:r w:rsidRPr="00991072">
        <w:t>5. Na wniosek organizacji pozarządowych lub podmiotów wymienionych w art. 3 ust. 3 ustawy, gmina może także zlecić realizację zadania publicznego o charakterze lokalnym na podstawie art. 19a ust. 1 ustawy (w tzw. trybie małych zleceń), z pominięciem konkursu ofert, jeżeli oferta spełnia łącznie następujące warunki:</w:t>
      </w:r>
    </w:p>
    <w:p w:rsidR="00991072" w:rsidRPr="00991072" w:rsidRDefault="00991072" w:rsidP="00991072">
      <w:pPr>
        <w:pStyle w:val="NormalnyWeb"/>
        <w:ind w:left="567"/>
        <w:jc w:val="both"/>
      </w:pPr>
      <w:r w:rsidRPr="00991072">
        <w:t>1)    wysokość dofinansowania zadania nie przekracza kwoty 10.000 zł (słownie: dziesięć tysięcy złotych);</w:t>
      </w:r>
    </w:p>
    <w:p w:rsidR="00991072" w:rsidRPr="00991072" w:rsidRDefault="00991072" w:rsidP="00991072">
      <w:pPr>
        <w:pStyle w:val="NormalnyWeb"/>
        <w:ind w:left="567"/>
        <w:jc w:val="both"/>
      </w:pPr>
      <w:r w:rsidRPr="00991072">
        <w:t>2)    okres realizacji zadania nie przekracza 90 dni.</w:t>
      </w:r>
    </w:p>
    <w:p w:rsidR="00991072" w:rsidRPr="00991072" w:rsidRDefault="00991072" w:rsidP="00991072">
      <w:pPr>
        <w:pStyle w:val="NormalnyWeb"/>
        <w:jc w:val="center"/>
      </w:pPr>
      <w:r w:rsidRPr="00991072">
        <w:t>Rozdział VI</w:t>
      </w:r>
      <w:r w:rsidRPr="00991072">
        <w:br/>
      </w:r>
      <w:r w:rsidRPr="00991072">
        <w:rPr>
          <w:rStyle w:val="Pogrubienie"/>
        </w:rPr>
        <w:t>Priorytetowe zadania publiczne</w:t>
      </w:r>
    </w:p>
    <w:p w:rsidR="00991072" w:rsidRPr="00991072" w:rsidRDefault="00991072" w:rsidP="00991072">
      <w:pPr>
        <w:pStyle w:val="NormalnyWeb"/>
        <w:jc w:val="both"/>
      </w:pPr>
      <w:r w:rsidRPr="00991072">
        <w:rPr>
          <w:b/>
        </w:rPr>
        <w:t>§8.</w:t>
      </w:r>
      <w:r w:rsidRPr="00991072">
        <w:t xml:space="preserve"> Do priorytetowych zadań publicznych, na których skupiać się będzie w 2025 r. współpraca z organizacjami pozarządowymi, należą działania:</w:t>
      </w:r>
    </w:p>
    <w:p w:rsidR="00991072" w:rsidRPr="00991072" w:rsidRDefault="00991072" w:rsidP="00991072">
      <w:pPr>
        <w:pStyle w:val="NormalnyWeb"/>
        <w:spacing w:before="0" w:beforeAutospacing="0" w:after="0" w:afterAutospacing="0"/>
        <w:ind w:left="601"/>
        <w:jc w:val="both"/>
      </w:pPr>
      <w:r w:rsidRPr="00991072">
        <w:t>1)    promujące zdrowy styl życia;</w:t>
      </w:r>
    </w:p>
    <w:p w:rsidR="00991072" w:rsidRPr="00991072" w:rsidRDefault="00991072" w:rsidP="00991072">
      <w:pPr>
        <w:pStyle w:val="NormalnyWeb"/>
        <w:spacing w:before="0" w:beforeAutospacing="0" w:after="0" w:afterAutospacing="0"/>
        <w:ind w:left="601"/>
        <w:jc w:val="both"/>
      </w:pPr>
      <w:r w:rsidRPr="00991072">
        <w:t>2)    służące wyrównywaniu szans edukacyjnych oraz upowszechniające wiedzę</w:t>
      </w:r>
      <w:r w:rsidRPr="00991072">
        <w:br/>
        <w:t>i zainteresowania wśród osób starszych, np. w ramach działalności Uniwersytetu Trzeciego Wieku;</w:t>
      </w:r>
    </w:p>
    <w:p w:rsidR="00991072" w:rsidRPr="00991072" w:rsidRDefault="00991072" w:rsidP="00991072">
      <w:pPr>
        <w:pStyle w:val="NormalnyWeb"/>
        <w:spacing w:before="0" w:beforeAutospacing="0" w:after="0" w:afterAutospacing="0"/>
        <w:ind w:left="601"/>
        <w:jc w:val="both"/>
      </w:pPr>
      <w:r w:rsidRPr="00991072">
        <w:t>3)    służące integracji społecznej, adresowane do osób niepełnosprawnych, wykluczonych społecznie i osób starszych (seniorów);</w:t>
      </w:r>
    </w:p>
    <w:p w:rsidR="00991072" w:rsidRPr="00991072" w:rsidRDefault="00991072" w:rsidP="00991072">
      <w:pPr>
        <w:pStyle w:val="NormalnyWeb"/>
        <w:spacing w:before="0" w:beforeAutospacing="0" w:after="0" w:afterAutospacing="0"/>
        <w:ind w:left="601"/>
        <w:jc w:val="both"/>
      </w:pPr>
      <w:r w:rsidRPr="00991072">
        <w:t>4)    promujące materialne i duchowe dziedzictwo kulturowe regionu, miejscowe zwyczaje i tradycje (m.in. poprzez organizację przeglądów, koncertów, konkursów, warsztatów, wystaw, itp.);</w:t>
      </w:r>
    </w:p>
    <w:p w:rsidR="00991072" w:rsidRPr="00991072" w:rsidRDefault="00991072" w:rsidP="00991072">
      <w:pPr>
        <w:pStyle w:val="NormalnyWeb"/>
        <w:spacing w:before="0" w:beforeAutospacing="0" w:after="0" w:afterAutospacing="0"/>
        <w:ind w:left="601"/>
        <w:jc w:val="both"/>
      </w:pPr>
      <w:r w:rsidRPr="00991072">
        <w:t>5)    związane z realizacją projektów wspierających rozwój wspólnot i społeczności lokalnych, np. z zakresu rewitalizacji społecznej, projektów grantowych, itp.</w:t>
      </w:r>
    </w:p>
    <w:p w:rsidR="00991072" w:rsidRPr="00991072" w:rsidRDefault="00991072" w:rsidP="00991072">
      <w:pPr>
        <w:pStyle w:val="NormalnyWeb"/>
        <w:jc w:val="center"/>
      </w:pPr>
      <w:r w:rsidRPr="00991072">
        <w:t> </w:t>
      </w:r>
    </w:p>
    <w:p w:rsidR="00991072" w:rsidRPr="00991072" w:rsidRDefault="00991072" w:rsidP="00991072">
      <w:pPr>
        <w:pStyle w:val="NormalnyWeb"/>
        <w:jc w:val="center"/>
      </w:pPr>
      <w:r w:rsidRPr="00991072">
        <w:t>Rozdział VII</w:t>
      </w:r>
      <w:r w:rsidRPr="00991072">
        <w:br/>
      </w:r>
      <w:r w:rsidRPr="00991072">
        <w:rPr>
          <w:rStyle w:val="Pogrubienie"/>
        </w:rPr>
        <w:t>Okres realizacji programu</w:t>
      </w:r>
    </w:p>
    <w:p w:rsidR="00991072" w:rsidRPr="00991072" w:rsidRDefault="00991072" w:rsidP="00991072">
      <w:pPr>
        <w:pStyle w:val="NormalnyWeb"/>
        <w:jc w:val="both"/>
      </w:pPr>
      <w:r w:rsidRPr="00991072">
        <w:rPr>
          <w:b/>
        </w:rPr>
        <w:t>§9.</w:t>
      </w:r>
      <w:r w:rsidRPr="00991072">
        <w:t xml:space="preserve"> Okresem realizacji programu oraz zawartych w nim celów i zadań jest rok budżetowy.</w:t>
      </w:r>
    </w:p>
    <w:p w:rsidR="00991072" w:rsidRPr="00991072" w:rsidRDefault="00991072" w:rsidP="00991072">
      <w:pPr>
        <w:pStyle w:val="NormalnyWeb"/>
        <w:jc w:val="center"/>
      </w:pPr>
      <w:r w:rsidRPr="00991072">
        <w:t>Rozdział VIII</w:t>
      </w:r>
      <w:r w:rsidRPr="00991072">
        <w:br/>
      </w:r>
      <w:r w:rsidRPr="00991072">
        <w:rPr>
          <w:rStyle w:val="Pogrubienie"/>
        </w:rPr>
        <w:t>Sposób realizacji programu</w:t>
      </w:r>
    </w:p>
    <w:p w:rsidR="00991072" w:rsidRPr="00991072" w:rsidRDefault="00991072" w:rsidP="00991072">
      <w:pPr>
        <w:pStyle w:val="NormalnyWeb"/>
        <w:jc w:val="both"/>
      </w:pPr>
      <w:r w:rsidRPr="00991072">
        <w:rPr>
          <w:b/>
        </w:rPr>
        <w:t>§10.</w:t>
      </w:r>
      <w:r w:rsidRPr="00991072">
        <w:t xml:space="preserve"> 1. Sposób realizacji programu polega na wspieraniu oraz powierzaniu wykonywania zadań w wyniku przeprowadzeniu otwartego konkursu ofert, chyba że przepisy odrębne przewidują inny tryb zlecania.</w:t>
      </w:r>
    </w:p>
    <w:p w:rsidR="00991072" w:rsidRPr="00991072" w:rsidRDefault="00991072" w:rsidP="00991072">
      <w:pPr>
        <w:pStyle w:val="NormalnyWeb"/>
        <w:jc w:val="both"/>
      </w:pPr>
      <w:r w:rsidRPr="00991072">
        <w:t>2. Organizacje pozarządowe ubiegające się o dotację z budżetu gminy składają oferty</w:t>
      </w:r>
      <w:r w:rsidRPr="00991072">
        <w:br/>
        <w:t>w terminach wskazanych w ogłoszeniu o konkursie, zgodnie z wzorem określonym</w:t>
      </w:r>
      <w:r w:rsidRPr="00991072">
        <w:br/>
        <w:t>w rozporządzeniu.</w:t>
      </w:r>
    </w:p>
    <w:p w:rsidR="00991072" w:rsidRPr="00991072" w:rsidRDefault="00991072" w:rsidP="00991072">
      <w:pPr>
        <w:pStyle w:val="NormalnyWeb"/>
        <w:jc w:val="both"/>
      </w:pPr>
      <w:r w:rsidRPr="00991072">
        <w:t>3. Dotacje mogą być przyznane organizacjom prowadzącym działalność statutową na rzecz mieszkańców gminy.</w:t>
      </w:r>
    </w:p>
    <w:p w:rsidR="00991072" w:rsidRPr="00991072" w:rsidRDefault="00991072" w:rsidP="00991072">
      <w:pPr>
        <w:pStyle w:val="NormalnyWeb"/>
        <w:jc w:val="both"/>
      </w:pPr>
      <w:r w:rsidRPr="00991072">
        <w:t>4. Po zrealizowaniu projektu wykonawca przedkłada rozliczenie z wykorzystania dotacji na odpowiednim druku, zgodnym z wzorem określonym w rozporządzeniu.</w:t>
      </w:r>
    </w:p>
    <w:p w:rsidR="00991072" w:rsidRPr="00991072" w:rsidRDefault="00991072" w:rsidP="00991072">
      <w:pPr>
        <w:pStyle w:val="NormalnyWeb"/>
        <w:jc w:val="center"/>
      </w:pPr>
      <w:r w:rsidRPr="00991072">
        <w:t>Rozdział IX</w:t>
      </w:r>
      <w:r w:rsidRPr="00991072">
        <w:br/>
      </w:r>
      <w:r w:rsidRPr="00991072">
        <w:rPr>
          <w:rStyle w:val="Pogrubienie"/>
        </w:rPr>
        <w:t>Wysokość środków zaplanowanych na realizację programu</w:t>
      </w:r>
    </w:p>
    <w:p w:rsidR="00991072" w:rsidRPr="00991072" w:rsidRDefault="00991072" w:rsidP="00991072">
      <w:pPr>
        <w:pStyle w:val="NormalnyWeb"/>
        <w:jc w:val="both"/>
      </w:pPr>
      <w:r w:rsidRPr="00991072">
        <w:rPr>
          <w:b/>
        </w:rPr>
        <w:t>§11.</w:t>
      </w:r>
      <w:r w:rsidRPr="00991072">
        <w:t>1. Na realizację programu w 2025 r. planuje się zabezpieczyć środki finansowe w budżecie gminy w kwocie 70.000 zł (słownie: dziewięćdziesiąt tysięcy złotych).</w:t>
      </w:r>
      <w:r w:rsidRPr="00991072">
        <w:br/>
        <w:t>2. Ostateczną wysokość środków, o których mowa w ust. 1, określa uchwała Rady Gminy Krzęcin w sprawie przyjęcia budżetu Gminy Krzęcin na 2025 rok.</w:t>
      </w:r>
    </w:p>
    <w:p w:rsidR="00991072" w:rsidRPr="00991072" w:rsidRDefault="00991072" w:rsidP="00991072">
      <w:pPr>
        <w:pStyle w:val="NormalnyWeb"/>
        <w:jc w:val="center"/>
      </w:pPr>
      <w:r w:rsidRPr="00991072">
        <w:t>Rozdział X</w:t>
      </w:r>
      <w:r w:rsidRPr="00991072">
        <w:br/>
      </w:r>
      <w:r w:rsidRPr="00991072">
        <w:rPr>
          <w:rStyle w:val="Pogrubienie"/>
        </w:rPr>
        <w:t>Sposób oceny realizacji programu</w:t>
      </w:r>
    </w:p>
    <w:p w:rsidR="00991072" w:rsidRPr="00991072" w:rsidRDefault="00991072" w:rsidP="00991072">
      <w:pPr>
        <w:pStyle w:val="NormalnyWeb"/>
        <w:spacing w:before="0" w:beforeAutospacing="0" w:after="0" w:afterAutospacing="0"/>
        <w:jc w:val="both"/>
      </w:pPr>
      <w:r w:rsidRPr="00991072">
        <w:rPr>
          <w:b/>
        </w:rPr>
        <w:t>§12.</w:t>
      </w:r>
      <w:r w:rsidRPr="00991072">
        <w:t xml:space="preserve"> 1. Za koordynację programu odpowiada pracownik Urzędu Gminy Krzęcin, w zakresie którego zadań znajduje się współpraca z organizacjami sektora pozarządowego, natomiast za realizację poszczególnych zadań objętych programem współpracy odpowiadają poszczególne komórki organizacyjne i pracownicy zatrudnieni na samodzielnych stanowiskach zgodnie</w:t>
      </w:r>
      <w:r w:rsidRPr="00991072">
        <w:br/>
        <w:t>z zakresem swoich czynności.</w:t>
      </w:r>
    </w:p>
    <w:p w:rsidR="00991072" w:rsidRPr="00991072" w:rsidRDefault="00991072" w:rsidP="00991072">
      <w:pPr>
        <w:pStyle w:val="NormalnyWeb"/>
        <w:spacing w:before="0" w:beforeAutospacing="0" w:after="0" w:afterAutospacing="0"/>
        <w:jc w:val="both"/>
      </w:pPr>
      <w:r w:rsidRPr="00991072">
        <w:t>2. Prawidłowość postępowania o udzielenie dotacji z budżetu gminy, sposobu jej rozliczania oraz kontroli, jak również, zgodność informacji zawartych w sprawozdaniu z realizacji zadania publicznego ocenia Referat Budżetu i Finansów w Urzędzie Gminy Krzęcin.</w:t>
      </w:r>
      <w:r w:rsidRPr="00991072">
        <w:br/>
        <w:t>3. Kontroli prawidłowości realizacji zadań objętych programem dokonuje Komisja Rewizyjna Rady Gminy Krzęcin.</w:t>
      </w:r>
    </w:p>
    <w:p w:rsidR="00991072" w:rsidRPr="00991072" w:rsidRDefault="00991072" w:rsidP="00991072">
      <w:pPr>
        <w:pStyle w:val="NormalnyWeb"/>
        <w:spacing w:before="0" w:beforeAutospacing="0" w:after="0" w:afterAutospacing="0"/>
      </w:pPr>
      <w:r w:rsidRPr="00991072">
        <w:t>4. Ustala się następujące wskaźniki niezbędne do oceny rocznego programu współpracy:</w:t>
      </w:r>
    </w:p>
    <w:p w:rsidR="00991072" w:rsidRPr="00991072" w:rsidRDefault="00991072" w:rsidP="00991072">
      <w:pPr>
        <w:pStyle w:val="NormalnyWeb"/>
        <w:ind w:left="600"/>
      </w:pPr>
      <w:r w:rsidRPr="00991072">
        <w:t>1)    liczba ogłoszonych otwartych konkursów ofert;</w:t>
      </w:r>
      <w:r w:rsidRPr="00991072">
        <w:br/>
        <w:t>2)    liczba ofert złożonych w otwartych konkursach ofert;</w:t>
      </w:r>
      <w:r w:rsidRPr="00991072">
        <w:br/>
        <w:t>3)    liczba udzielonych małych zleceń (małych grantów),</w:t>
      </w:r>
      <w:r w:rsidRPr="00991072">
        <w:br/>
        <w:t>4)    liczba zawartych umów na realizację zadania publicznego;</w:t>
      </w:r>
      <w:r w:rsidRPr="00991072">
        <w:br/>
        <w:t>5)    liczba umów, które nie zostały zrealizowane lub zostały rozwiązane;</w:t>
      </w:r>
      <w:r w:rsidRPr="00991072">
        <w:br/>
        <w:t>6)    wysokość kwot udzielonych dotacji na poszczególne zadania publiczne.</w:t>
      </w:r>
    </w:p>
    <w:p w:rsidR="00991072" w:rsidRPr="00991072" w:rsidRDefault="00991072" w:rsidP="00991072">
      <w:pPr>
        <w:pStyle w:val="NormalnyWeb"/>
        <w:jc w:val="both"/>
      </w:pPr>
      <w:r w:rsidRPr="00991072">
        <w:t>5. W sprawozdaniu z realizacji programu, przedkładanego radzie przez wójta, zgodnie z art. 5a ust. 3 ustawy, zawiera się ocenę realizacji Programu Współpracy z Organizacjami Pozarządowymi oraz wnioski do programu na kolejny rok.</w:t>
      </w:r>
    </w:p>
    <w:p w:rsidR="00991072" w:rsidRPr="00991072" w:rsidRDefault="00991072" w:rsidP="00991072">
      <w:pPr>
        <w:pStyle w:val="NormalnyWeb"/>
        <w:jc w:val="center"/>
      </w:pPr>
      <w:r w:rsidRPr="00991072">
        <w:t>Rozdział XI</w:t>
      </w:r>
      <w:r w:rsidRPr="00991072">
        <w:br/>
      </w:r>
      <w:r w:rsidRPr="00991072">
        <w:rPr>
          <w:rStyle w:val="Pogrubienie"/>
        </w:rPr>
        <w:t>Informacja o sposobie tworzenia programu oraz przebiegu konsultacji</w:t>
      </w:r>
    </w:p>
    <w:p w:rsidR="00991072" w:rsidRPr="00991072" w:rsidRDefault="00991072" w:rsidP="00991072">
      <w:pPr>
        <w:pStyle w:val="NormalnyWeb"/>
        <w:jc w:val="both"/>
      </w:pPr>
      <w:r w:rsidRPr="00991072">
        <w:rPr>
          <w:b/>
        </w:rPr>
        <w:t>§13.</w:t>
      </w:r>
      <w:r w:rsidRPr="00991072">
        <w:t xml:space="preserve"> 1. Roczny Program Współpracy Gminy Krzęcin z organizacjami pozarządowymi został przygotowany na podstawie dotychczasowych doświadczeń współpracy gminy z sektorem pozarządowym oraz wniosków wynikających z oceny realizacji programów w poprzednich latach.</w:t>
      </w:r>
      <w:r w:rsidRPr="00991072">
        <w:br/>
        <w:t>2. Projekt programu, o którym mowa w ust. 1, podlegał konsultacjom społecznym, ogłoszonym na podstawie z §1 ust. 2 pkt 1 Regulaminu konsultacji społecznych stanowiącym załącznik Nr 1 do uchwały Nr IV/35/2019 Rady Gminy Krzęcin z dnia 29 marca 2019 r. w sprawie określenia zasad i trybu przeprowadzenia konsultacji społecznych z mieszkańcami Gminy Krzęcin (Dz. Urz. Woj. Zach. z 2019 r., poz. 2639).</w:t>
      </w:r>
    </w:p>
    <w:p w:rsidR="00991072" w:rsidRPr="00991072" w:rsidRDefault="00991072" w:rsidP="00991072">
      <w:pPr>
        <w:pStyle w:val="NormalnyWeb"/>
        <w:jc w:val="center"/>
      </w:pPr>
      <w:r w:rsidRPr="00991072">
        <w:t>Rozdział XII</w:t>
      </w:r>
      <w:r w:rsidRPr="00991072">
        <w:br/>
      </w:r>
      <w:r w:rsidRPr="00991072">
        <w:rPr>
          <w:rStyle w:val="Pogrubienie"/>
        </w:rPr>
        <w:t>Tryb powoływania i zasady działania komisji konkursowych do opiniowania ofert</w:t>
      </w:r>
    </w:p>
    <w:p w:rsidR="00991072" w:rsidRPr="00991072" w:rsidRDefault="00991072" w:rsidP="00991072">
      <w:pPr>
        <w:pStyle w:val="NormalnyWeb"/>
        <w:spacing w:before="0" w:beforeAutospacing="0" w:after="0" w:afterAutospacing="0"/>
        <w:jc w:val="both"/>
      </w:pPr>
      <w:r w:rsidRPr="00991072">
        <w:rPr>
          <w:b/>
        </w:rPr>
        <w:t>§14.</w:t>
      </w:r>
      <w:r w:rsidRPr="00991072">
        <w:t xml:space="preserve"> 1. Oferty złożone przez organizacje opiniuje powołana przez wójta na czas realizacji programu komisja konkursowa.</w:t>
      </w:r>
    </w:p>
    <w:p w:rsidR="00991072" w:rsidRPr="00991072" w:rsidRDefault="00991072" w:rsidP="00991072">
      <w:pPr>
        <w:pStyle w:val="NormalnyWeb"/>
        <w:spacing w:before="0" w:beforeAutospacing="0" w:after="0" w:afterAutospacing="0"/>
        <w:jc w:val="both"/>
      </w:pPr>
      <w:r w:rsidRPr="00991072">
        <w:t>2. W skład komisji konkursowej wchodzą przedstawiciele organizacji pozarządowych.</w:t>
      </w:r>
      <w:r w:rsidRPr="00991072">
        <w:br/>
        <w:t>3. W pracach komisji mogą brać udział, z głosem doradczym, osoby posiadające specjalistyczną wiedzę w dziedzinie obejmującej zakres zadań publicznych, których dotyczy konkurs.</w:t>
      </w:r>
      <w:r w:rsidRPr="00991072">
        <w:br/>
        <w:t>4. Wójt za pośrednictwem strony internetowej Urzędu Gminy w Krzęcinie zamieszcza informację o możliwości zgłaszania kandydatów na członków komisji konkursowej.</w:t>
      </w:r>
      <w:r w:rsidRPr="00991072">
        <w:br/>
        <w:t>5. Szczegółowy tryb działania komisji konkursowej oraz kryteria opiniowania ofert zostaną określone w zarządzeniu wójta o jej powołaniu.</w:t>
      </w:r>
    </w:p>
    <w:p w:rsidR="00991072" w:rsidRPr="00991072" w:rsidRDefault="00991072" w:rsidP="00991072">
      <w:pPr>
        <w:pStyle w:val="NormalnyWeb"/>
        <w:spacing w:before="0" w:beforeAutospacing="0" w:after="0" w:afterAutospacing="0"/>
        <w:jc w:val="both"/>
      </w:pPr>
      <w:r w:rsidRPr="00991072">
        <w:t>6. Komisja konkursowa dokonuje oceny złożenia ofert w terminie i według kryteriów wskazanych w ogłoszeniu o konkursie.</w:t>
      </w:r>
    </w:p>
    <w:p w:rsidR="00991072" w:rsidRPr="00991072" w:rsidRDefault="00991072" w:rsidP="00991072">
      <w:pPr>
        <w:pStyle w:val="NormalnyWeb"/>
        <w:spacing w:before="0" w:beforeAutospacing="0" w:after="0" w:afterAutospacing="0"/>
      </w:pPr>
      <w:r w:rsidRPr="00991072">
        <w:t>7. Protokół przebiegu posiedzenia komisji konkursowej powinien zawierać:</w:t>
      </w:r>
    </w:p>
    <w:p w:rsidR="00991072" w:rsidRPr="00991072" w:rsidRDefault="00991072" w:rsidP="00991072">
      <w:pPr>
        <w:pStyle w:val="NormalnyWeb"/>
        <w:spacing w:before="0" w:beforeAutospacing="0" w:after="0" w:afterAutospacing="0"/>
        <w:ind w:left="601"/>
        <w:jc w:val="both"/>
      </w:pPr>
      <w:r w:rsidRPr="00991072">
        <w:t>1)    oznaczenie miejsca i czasu konkursu;</w:t>
      </w:r>
    </w:p>
    <w:p w:rsidR="00991072" w:rsidRPr="00991072" w:rsidRDefault="00991072" w:rsidP="00991072">
      <w:pPr>
        <w:pStyle w:val="NormalnyWeb"/>
        <w:spacing w:before="0" w:beforeAutospacing="0" w:after="0" w:afterAutospacing="0"/>
        <w:ind w:left="601"/>
        <w:jc w:val="both"/>
      </w:pPr>
      <w:r w:rsidRPr="00991072">
        <w:t>2)    imiona i nazwiska członków komisji konkursowej;</w:t>
      </w:r>
    </w:p>
    <w:p w:rsidR="00991072" w:rsidRPr="00991072" w:rsidRDefault="00991072" w:rsidP="00991072">
      <w:pPr>
        <w:pStyle w:val="NormalnyWeb"/>
        <w:spacing w:before="0" w:beforeAutospacing="0" w:after="0" w:afterAutospacing="0"/>
        <w:ind w:left="601"/>
        <w:jc w:val="both"/>
      </w:pPr>
      <w:r w:rsidRPr="00991072">
        <w:t>3)    liczbę zgłoszonych ofert;</w:t>
      </w:r>
    </w:p>
    <w:p w:rsidR="00991072" w:rsidRPr="00991072" w:rsidRDefault="00991072" w:rsidP="00991072">
      <w:pPr>
        <w:pStyle w:val="NormalnyWeb"/>
        <w:spacing w:before="0" w:beforeAutospacing="0" w:after="0" w:afterAutospacing="0"/>
        <w:ind w:left="601"/>
        <w:jc w:val="both"/>
      </w:pPr>
      <w:r w:rsidRPr="00991072">
        <w:t>4)    wskazanie ofert spełniających kryteria konkursu;</w:t>
      </w:r>
    </w:p>
    <w:p w:rsidR="00991072" w:rsidRPr="00991072" w:rsidRDefault="00991072" w:rsidP="00991072">
      <w:pPr>
        <w:pStyle w:val="NormalnyWeb"/>
        <w:spacing w:before="0" w:beforeAutospacing="0" w:after="0" w:afterAutospacing="0"/>
        <w:ind w:left="601"/>
        <w:jc w:val="both"/>
      </w:pPr>
      <w:r w:rsidRPr="00991072">
        <w:t>5)    wskazanie ofert nie spełniających kryteria konkursu lub zgłoszonych po upływie terminu;</w:t>
      </w:r>
    </w:p>
    <w:p w:rsidR="00991072" w:rsidRPr="00991072" w:rsidRDefault="00991072" w:rsidP="00991072">
      <w:pPr>
        <w:pStyle w:val="NormalnyWeb"/>
        <w:spacing w:before="0" w:beforeAutospacing="0" w:after="0" w:afterAutospacing="0"/>
        <w:ind w:left="601"/>
        <w:jc w:val="both"/>
      </w:pPr>
      <w:r w:rsidRPr="00991072">
        <w:t>6)    sposób podziału środków i wysokość poszczególnych dotacji;</w:t>
      </w:r>
    </w:p>
    <w:p w:rsidR="00991072" w:rsidRPr="00991072" w:rsidRDefault="00991072" w:rsidP="00991072">
      <w:pPr>
        <w:pStyle w:val="NormalnyWeb"/>
        <w:spacing w:before="0" w:beforeAutospacing="0" w:after="0" w:afterAutospacing="0"/>
        <w:ind w:left="601"/>
        <w:jc w:val="both"/>
      </w:pPr>
      <w:r w:rsidRPr="00991072">
        <w:t>7)    podpisy członków komisji.</w:t>
      </w:r>
    </w:p>
    <w:p w:rsidR="00991072" w:rsidRPr="00991072" w:rsidRDefault="00991072" w:rsidP="00991072">
      <w:pPr>
        <w:pStyle w:val="NormalnyWeb"/>
      </w:pPr>
      <w:r w:rsidRPr="00991072">
        <w:t>8. Wyniki otwartego konkursu ofert ogłasza się niezwłocznie po wyborze oferty na gminnych portalach:</w:t>
      </w:r>
    </w:p>
    <w:p w:rsidR="00991072" w:rsidRPr="00991072" w:rsidRDefault="00991072" w:rsidP="00991072">
      <w:pPr>
        <w:pStyle w:val="NormalnyWeb"/>
        <w:ind w:left="600"/>
      </w:pPr>
      <w:r w:rsidRPr="00991072">
        <w:t>1) BIP;</w:t>
      </w:r>
      <w:r w:rsidRPr="00991072">
        <w:br/>
        <w:t>2) stronie internetowej Urzędu Gminy Krzęcin;</w:t>
      </w:r>
      <w:r w:rsidRPr="00991072">
        <w:br/>
        <w:t>3) tablicy ogłoszeń przed budynkiem Urzędu Gminy Krzęcin.</w:t>
      </w:r>
    </w:p>
    <w:p w:rsidR="00991072" w:rsidRPr="00991072" w:rsidRDefault="00991072" w:rsidP="00991072">
      <w:pPr>
        <w:pStyle w:val="NormalnyWeb"/>
        <w:spacing w:before="0" w:beforeAutospacing="0" w:after="0" w:afterAutospacing="0"/>
        <w:jc w:val="both"/>
      </w:pPr>
      <w:r w:rsidRPr="00991072">
        <w:rPr>
          <w:b/>
        </w:rPr>
        <w:t>§15.</w:t>
      </w:r>
      <w:r w:rsidRPr="00991072">
        <w:t xml:space="preserve"> 1. Komisja przedkłada protokół posiedzenia komisji konkursowej wójtowi, który dokonuje ostatecznego wyboru i decyduje o wysokości dotacji.</w:t>
      </w:r>
    </w:p>
    <w:p w:rsidR="00991072" w:rsidRPr="00991072" w:rsidRDefault="00991072" w:rsidP="00991072">
      <w:pPr>
        <w:pStyle w:val="NormalnyWeb"/>
        <w:spacing w:before="0" w:beforeAutospacing="0" w:after="0" w:afterAutospacing="0"/>
        <w:jc w:val="both"/>
      </w:pPr>
      <w:r w:rsidRPr="00991072">
        <w:t>2. Po zatwierdzeniu wyników konkursu przez wójta niezwłocznie zawiera się umowy</w:t>
      </w:r>
      <w:r w:rsidRPr="00991072">
        <w:br/>
        <w:t>o realizację zadania publicznego.</w:t>
      </w:r>
    </w:p>
    <w:p w:rsidR="00991072" w:rsidRPr="00991072" w:rsidRDefault="00991072" w:rsidP="00991072">
      <w:pPr>
        <w:pStyle w:val="NormalnyWeb"/>
        <w:jc w:val="center"/>
      </w:pPr>
      <w:r w:rsidRPr="00991072">
        <w:t>Rozdział XIII</w:t>
      </w:r>
      <w:r w:rsidRPr="00991072">
        <w:br/>
      </w:r>
      <w:r w:rsidRPr="00991072">
        <w:rPr>
          <w:rStyle w:val="Pogrubienie"/>
        </w:rPr>
        <w:t>Postanowienia końcowe</w:t>
      </w:r>
    </w:p>
    <w:p w:rsidR="00991072" w:rsidRPr="00991072" w:rsidRDefault="00991072" w:rsidP="00991072">
      <w:pPr>
        <w:pStyle w:val="NormalnyWeb"/>
        <w:jc w:val="both"/>
      </w:pPr>
      <w:r w:rsidRPr="00991072">
        <w:rPr>
          <w:b/>
        </w:rPr>
        <w:t>§16.</w:t>
      </w:r>
      <w:r w:rsidRPr="00991072">
        <w:t xml:space="preserve"> W zakresie nieuregulowanym programem współpracy stosuje się przepisy ustawy.</w:t>
      </w:r>
    </w:p>
    <w:p w:rsidR="00991072" w:rsidRPr="00991072" w:rsidRDefault="00991072" w:rsidP="00991072">
      <w:pPr>
        <w:pStyle w:val="NormalnyWeb"/>
        <w:jc w:val="both"/>
      </w:pPr>
      <w:r w:rsidRPr="00991072">
        <w:rPr>
          <w:b/>
        </w:rPr>
        <w:t>§17.</w:t>
      </w:r>
      <w:r w:rsidRPr="00991072">
        <w:t xml:space="preserve"> Wykonanie uchwały powierza się Wójtowi Gminy Krzęcin.</w:t>
      </w:r>
    </w:p>
    <w:p w:rsidR="00991072" w:rsidRPr="00991072" w:rsidRDefault="00991072" w:rsidP="00991072">
      <w:pPr>
        <w:pStyle w:val="NormalnyWeb"/>
        <w:jc w:val="both"/>
      </w:pPr>
      <w:r w:rsidRPr="00991072">
        <w:rPr>
          <w:b/>
        </w:rPr>
        <w:t>§18.</w:t>
      </w:r>
      <w:r w:rsidRPr="00991072">
        <w:t xml:space="preserve"> Uchwała wchodzi w życie po upływie 14 dni od dnia ogłoszenia w Dzienniku Urzędowym Województwa Zachodniopomorskiego.</w:t>
      </w:r>
    </w:p>
    <w:p w:rsidR="00991072" w:rsidRPr="001F3AC5" w:rsidRDefault="00991072" w:rsidP="00991072">
      <w:pPr>
        <w:rPr>
          <w:rFonts w:cstheme="minorHAnsi"/>
        </w:rPr>
      </w:pPr>
    </w:p>
    <w:p w:rsidR="00597E04" w:rsidRDefault="00597E04" w:rsidP="00991072">
      <w:pPr>
        <w:tabs>
          <w:tab w:val="center" w:pos="3774"/>
          <w:tab w:val="center" w:pos="5874"/>
        </w:tabs>
        <w:spacing w:after="4" w:line="259" w:lineRule="auto"/>
        <w:ind w:left="0" w:firstLine="0"/>
        <w:jc w:val="left"/>
      </w:pPr>
    </w:p>
    <w:sectPr w:rsidR="00597E04">
      <w:pgSz w:w="11900" w:h="16820"/>
      <w:pgMar w:top="1440" w:right="1410" w:bottom="935" w:left="141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E6D7143"/>
    <w:multiLevelType w:val="hybridMultilevel"/>
    <w:tmpl w:val="DBD4DACE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5B2972C0"/>
    <w:multiLevelType w:val="hybridMultilevel"/>
    <w:tmpl w:val="1F8CA6B6"/>
    <w:lvl w:ilvl="0" w:tplc="2FA650F4">
      <w:start w:val="52"/>
      <w:numFmt w:val="decimal"/>
      <w:lvlText w:val="%1."/>
      <w:lvlJc w:val="left"/>
      <w:pPr>
        <w:ind w:left="79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3889354">
      <w:start w:val="1"/>
      <w:numFmt w:val="lowerLetter"/>
      <w:lvlText w:val="%2"/>
      <w:lvlJc w:val="left"/>
      <w:pPr>
        <w:ind w:left="14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7427F26">
      <w:start w:val="1"/>
      <w:numFmt w:val="lowerRoman"/>
      <w:lvlText w:val="%3"/>
      <w:lvlJc w:val="left"/>
      <w:pPr>
        <w:ind w:left="215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44E6ADE">
      <w:start w:val="1"/>
      <w:numFmt w:val="decimal"/>
      <w:lvlText w:val="%4"/>
      <w:lvlJc w:val="left"/>
      <w:pPr>
        <w:ind w:left="287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62E9D26">
      <w:start w:val="1"/>
      <w:numFmt w:val="lowerLetter"/>
      <w:lvlText w:val="%5"/>
      <w:lvlJc w:val="left"/>
      <w:pPr>
        <w:ind w:left="35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9C6C26">
      <w:start w:val="1"/>
      <w:numFmt w:val="lowerRoman"/>
      <w:lvlText w:val="%6"/>
      <w:lvlJc w:val="left"/>
      <w:pPr>
        <w:ind w:left="431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EB22D46">
      <w:start w:val="1"/>
      <w:numFmt w:val="decimal"/>
      <w:lvlText w:val="%7"/>
      <w:lvlJc w:val="left"/>
      <w:pPr>
        <w:ind w:left="50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D389ACC">
      <w:start w:val="1"/>
      <w:numFmt w:val="lowerLetter"/>
      <w:lvlText w:val="%8"/>
      <w:lvlJc w:val="left"/>
      <w:pPr>
        <w:ind w:left="575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69C9E1E">
      <w:start w:val="1"/>
      <w:numFmt w:val="lowerRoman"/>
      <w:lvlText w:val="%9"/>
      <w:lvlJc w:val="left"/>
      <w:pPr>
        <w:ind w:left="647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721832000">
    <w:abstractNumId w:val="1"/>
  </w:num>
  <w:num w:numId="2" w16cid:durableId="8970847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7E04"/>
    <w:rsid w:val="0002132B"/>
    <w:rsid w:val="00597E04"/>
    <w:rsid w:val="006A7288"/>
    <w:rsid w:val="007E2E12"/>
    <w:rsid w:val="00991072"/>
    <w:rsid w:val="00AD47AC"/>
    <w:rsid w:val="00FC4953"/>
    <w:rsid w:val="00FD2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AC32FB"/>
  <w15:docId w15:val="{16A86762-C91F-47D6-9C25-B9C910362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483" w:line="338" w:lineRule="auto"/>
      <w:ind w:left="715" w:hanging="3"/>
      <w:jc w:val="both"/>
    </w:pPr>
    <w:rPr>
      <w:rFonts w:ascii="Calibri" w:eastAsia="Calibri" w:hAnsi="Calibri" w:cs="Calibri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991072"/>
    <w:pPr>
      <w:spacing w:before="100" w:beforeAutospacing="1" w:after="100" w:afterAutospacing="1" w:line="240" w:lineRule="auto"/>
      <w:ind w:left="0" w:firstLine="0"/>
      <w:jc w:val="left"/>
    </w:pPr>
    <w:rPr>
      <w:rFonts w:ascii="Times New Roman" w:eastAsia="Times New Roman" w:hAnsi="Times New Roman" w:cs="Times New Roman"/>
      <w:color w:val="auto"/>
      <w:szCs w:val="24"/>
      <w:lang w:val="pl-PL" w:eastAsia="pl-PL"/>
    </w:rPr>
  </w:style>
  <w:style w:type="character" w:styleId="Pogrubienie">
    <w:name w:val="Strong"/>
    <w:basedOn w:val="Domylnaczcionkaakapitu"/>
    <w:uiPriority w:val="22"/>
    <w:qFormat/>
    <w:rsid w:val="0099107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2354</Words>
  <Characters>14127</Characters>
  <Application>Microsoft Office Word</Application>
  <DocSecurity>0</DocSecurity>
  <Lines>117</Lines>
  <Paragraphs>32</Paragraphs>
  <ScaleCrop>false</ScaleCrop>
  <Company/>
  <LinksUpToDate>false</LinksUpToDate>
  <CharactersWithSpaces>16449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KMBT_C364-20240910131837</dc:title>
  <dc:subject/>
  <dc:creator>word</dc:creator>
  <cp:keywords/>
  <cp:lastModifiedBy>Dariusz DK. Kusal</cp:lastModifiedBy>
  <cp:revision>4</cp:revision>
  <dcterms:created xsi:type="dcterms:W3CDTF">2024-09-10T11:15:00Z</dcterms:created>
  <dcterms:modified xsi:type="dcterms:W3CDTF">2024-09-18T10:24:00Z</dcterms:modified>
</cp:coreProperties>
</file>