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E73113" w:rsidRPr="001E3C73" w:rsidRDefault="00E73113" w:rsidP="00E73113">
      <w:pPr>
        <w:tabs>
          <w:tab w:val="left" w:pos="5643"/>
        </w:tabs>
        <w:jc w:val="right"/>
        <w:rPr>
          <w:rFonts w:ascii="Calibri" w:eastAsia="Times New Roman" w:hAnsi="Calibri" w:cs="Times New Roman"/>
          <w:lang w:eastAsia="pl-PL"/>
        </w:rPr>
      </w:pPr>
      <w:r>
        <w:rPr>
          <w:rFonts w:ascii="Calibri" w:eastAsia="Calibri" w:hAnsi="Calibri" w:cs="Times New Roman"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5366B5" wp14:editId="14980666">
                <wp:simplePos x="0" y="0"/>
                <wp:positionH relativeFrom="column">
                  <wp:posOffset>-38100</wp:posOffset>
                </wp:positionH>
                <wp:positionV relativeFrom="paragraph">
                  <wp:posOffset>-81915</wp:posOffset>
                </wp:positionV>
                <wp:extent cx="1614805" cy="269875"/>
                <wp:effectExtent l="0" t="0" r="0" b="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73113" w:rsidRDefault="00E73113" w:rsidP="00E73113">
                            <w:pPr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5366B5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left:0;text-align:left;margin-left:-3pt;margin-top:-6.45pt;width:127.15pt;height:2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" filled="f" stroked="f">
                <v:textbox>
                  <w:txbxContent>
                    <w:p w:rsidR="00E73113" w:rsidRDefault="00E73113" w:rsidP="00E73113">
                      <w:pPr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Pr="001E3C73">
        <w:rPr>
          <w:rFonts w:ascii="Calibri" w:eastAsia="Calibri" w:hAnsi="Calibri" w:cs="Times New Roman"/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273A25F6" wp14:editId="7CCF1CF7">
            <wp:simplePos x="0" y="0"/>
            <wp:positionH relativeFrom="column">
              <wp:posOffset>86995</wp:posOffset>
            </wp:positionH>
            <wp:positionV relativeFrom="paragraph">
              <wp:posOffset>173990</wp:posOffset>
            </wp:positionV>
            <wp:extent cx="1373505" cy="1605280"/>
            <wp:effectExtent l="0" t="0" r="0" b="0"/>
            <wp:wrapNone/>
            <wp:docPr id="1" name="Obraz 3" descr="Opis: Opis: Opis: Opis: 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Opis: Opis: Opis: Opis: 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3505" cy="1605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1E3C73">
        <w:rPr>
          <w:rFonts w:ascii="Calibri" w:eastAsia="Times New Roman" w:hAnsi="Calibri" w:cs="Times New Roman"/>
          <w:lang w:eastAsia="pl-PL"/>
        </w:rPr>
        <w:t xml:space="preserve">                                 </w:t>
      </w:r>
      <w:r w:rsidR="00313F70">
        <w:rPr>
          <w:rFonts w:ascii="Times New Roman" w:eastAsia="Times New Roman" w:hAnsi="Times New Roman" w:cs="Times New Roman"/>
          <w:lang w:eastAsia="pl-PL"/>
        </w:rPr>
        <w:t xml:space="preserve">Krzęcin, dnia  </w:t>
      </w:r>
      <w:r w:rsidR="0038674D">
        <w:rPr>
          <w:rFonts w:ascii="Times New Roman" w:eastAsia="Times New Roman" w:hAnsi="Times New Roman" w:cs="Times New Roman"/>
          <w:lang w:eastAsia="pl-PL"/>
        </w:rPr>
        <w:t>8 października</w:t>
      </w:r>
      <w:r w:rsidR="00615C04">
        <w:rPr>
          <w:rFonts w:ascii="Times New Roman" w:eastAsia="Times New Roman" w:hAnsi="Times New Roman" w:cs="Times New Roman"/>
          <w:lang w:eastAsia="pl-PL"/>
        </w:rPr>
        <w:t xml:space="preserve"> 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19422C">
        <w:rPr>
          <w:rFonts w:ascii="Times New Roman" w:eastAsia="Times New Roman" w:hAnsi="Times New Roman" w:cs="Times New Roman"/>
          <w:lang w:eastAsia="pl-PL"/>
        </w:rPr>
        <w:t xml:space="preserve"> </w:t>
      </w:r>
      <w:r w:rsidR="002C1B56">
        <w:rPr>
          <w:rFonts w:ascii="Times New Roman" w:eastAsia="Times New Roman" w:hAnsi="Times New Roman" w:cs="Times New Roman"/>
          <w:lang w:eastAsia="pl-PL"/>
        </w:rPr>
        <w:t>r.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</w:p>
    <w:p w:rsidR="00E73113" w:rsidRDefault="00E73113" w:rsidP="00E73113">
      <w:pPr>
        <w:spacing w:after="0" w:line="240" w:lineRule="auto"/>
        <w:ind w:firstLine="360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6F4545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ab/>
      </w: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D20C9D" w:rsidRDefault="00D20C9D" w:rsidP="00E7311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E7311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="00BC5040">
        <w:rPr>
          <w:rFonts w:ascii="Times New Roman" w:eastAsia="Times New Roman" w:hAnsi="Times New Roman" w:cs="Times New Roman"/>
          <w:lang w:eastAsia="pl-PL"/>
        </w:rPr>
        <w:t>ZPOŚ</w:t>
      </w:r>
      <w:r w:rsidR="0087182C">
        <w:rPr>
          <w:rFonts w:ascii="Times New Roman" w:eastAsia="Times New Roman" w:hAnsi="Times New Roman" w:cs="Times New Roman"/>
          <w:lang w:eastAsia="pl-PL"/>
        </w:rPr>
        <w:t>.</w:t>
      </w:r>
      <w:r w:rsidR="00816C25">
        <w:rPr>
          <w:rFonts w:ascii="Times New Roman" w:eastAsia="Times New Roman" w:hAnsi="Times New Roman" w:cs="Times New Roman"/>
          <w:lang w:eastAsia="pl-PL"/>
        </w:rPr>
        <w:t>6733</w:t>
      </w:r>
      <w:r w:rsidR="00A6566B">
        <w:rPr>
          <w:rFonts w:ascii="Times New Roman" w:eastAsia="Times New Roman" w:hAnsi="Times New Roman" w:cs="Times New Roman"/>
          <w:lang w:eastAsia="pl-PL"/>
        </w:rPr>
        <w:t>.</w:t>
      </w:r>
      <w:r w:rsidR="0038674D">
        <w:rPr>
          <w:rFonts w:ascii="Times New Roman" w:eastAsia="Times New Roman" w:hAnsi="Times New Roman" w:cs="Times New Roman"/>
          <w:lang w:eastAsia="pl-PL"/>
        </w:rPr>
        <w:t>6</w:t>
      </w:r>
      <w:r w:rsidR="00BC5040">
        <w:rPr>
          <w:rFonts w:ascii="Times New Roman" w:eastAsia="Times New Roman" w:hAnsi="Times New Roman" w:cs="Times New Roman"/>
          <w:lang w:eastAsia="pl-PL"/>
        </w:rPr>
        <w:t>.7.</w:t>
      </w:r>
      <w:r w:rsidR="00B55562">
        <w:rPr>
          <w:rFonts w:ascii="Times New Roman" w:eastAsia="Times New Roman" w:hAnsi="Times New Roman" w:cs="Times New Roman"/>
          <w:lang w:eastAsia="pl-PL"/>
        </w:rPr>
        <w:t>2024</w:t>
      </w:r>
      <w:r w:rsidR="00210EFA">
        <w:rPr>
          <w:rFonts w:ascii="Times New Roman" w:eastAsia="Times New Roman" w:hAnsi="Times New Roman" w:cs="Times New Roman"/>
          <w:lang w:eastAsia="pl-PL"/>
        </w:rPr>
        <w:t>.AK</w:t>
      </w:r>
      <w:r w:rsidRPr="001E3C73">
        <w:rPr>
          <w:rFonts w:ascii="Times New Roman" w:eastAsia="Times New Roman" w:hAnsi="Times New Roman" w:cs="Times New Roman"/>
          <w:lang w:eastAsia="pl-PL"/>
        </w:rPr>
        <w:t xml:space="preserve">     </w:t>
      </w:r>
    </w:p>
    <w:p w:rsidR="00E73113" w:rsidRPr="001E3C73" w:rsidRDefault="00E73113" w:rsidP="00E73113">
      <w:pPr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</w:t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</w:r>
      <w:r w:rsidRPr="001E3C73">
        <w:rPr>
          <w:rFonts w:ascii="Times New Roman" w:eastAsia="Times New Roman" w:hAnsi="Times New Roman" w:cs="Times New Roman"/>
          <w:lang w:eastAsia="pl-PL"/>
        </w:rPr>
        <w:tab/>
        <w:t xml:space="preserve">                                                                                                 </w:t>
      </w:r>
    </w:p>
    <w:p w:rsidR="002A0FFB" w:rsidRDefault="00E73113" w:rsidP="004018F8">
      <w:pPr>
        <w:spacing w:after="0" w:line="240" w:lineRule="auto"/>
        <w:outlineLvl w:val="0"/>
        <w:rPr>
          <w:rFonts w:ascii="Times New Roman" w:eastAsia="Times New Roman" w:hAnsi="Times New Roman" w:cs="Times New Roman"/>
          <w:lang w:eastAsia="pl-PL"/>
        </w:rPr>
      </w:pPr>
      <w:r w:rsidRPr="001E3C73">
        <w:rPr>
          <w:rFonts w:ascii="Times New Roman" w:eastAsia="Times New Roman" w:hAnsi="Times New Roman" w:cs="Times New Roman"/>
          <w:lang w:eastAsia="pl-PL"/>
        </w:rPr>
        <w:t xml:space="preserve">        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 xml:space="preserve">                          </w:t>
      </w:r>
      <w:r w:rsidR="004018F8">
        <w:rPr>
          <w:rFonts w:ascii="Times New Roman" w:eastAsia="Times New Roman" w:hAnsi="Times New Roman" w:cs="Times New Roman"/>
          <w:lang w:eastAsia="pl-PL"/>
        </w:rPr>
        <w:tab/>
      </w:r>
    </w:p>
    <w:p w:rsidR="003F62A7" w:rsidRDefault="002A0FFB" w:rsidP="00251B52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lang w:eastAsia="pl-PL"/>
        </w:rPr>
      </w:pPr>
      <w:r>
        <w:rPr>
          <w:rFonts w:ascii="Times New Roman" w:eastAsia="Times New Roman" w:hAnsi="Times New Roman" w:cs="Times New Roman"/>
          <w:lang w:eastAsia="pl-PL"/>
        </w:rPr>
        <w:t xml:space="preserve">      </w:t>
      </w:r>
    </w:p>
    <w:p w:rsidR="003F62A7" w:rsidRPr="003F62A7" w:rsidRDefault="003F62A7" w:rsidP="003F62A7">
      <w:pPr>
        <w:spacing w:after="0" w:line="240" w:lineRule="auto"/>
        <w:ind w:left="2832"/>
        <w:outlineLvl w:val="0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eastAsia="Times New Roman" w:hAnsi="Times New Roman" w:cs="Times New Roman"/>
          <w:b/>
          <w:lang w:eastAsia="pl-PL"/>
        </w:rPr>
        <w:t xml:space="preserve">    </w:t>
      </w:r>
      <w:r w:rsidR="00B55562">
        <w:rPr>
          <w:rFonts w:ascii="Times New Roman" w:eastAsia="Times New Roman" w:hAnsi="Times New Roman" w:cs="Times New Roman"/>
          <w:b/>
          <w:lang w:eastAsia="pl-PL"/>
        </w:rPr>
        <w:tab/>
      </w:r>
      <w:r w:rsidRPr="003F62A7">
        <w:rPr>
          <w:rFonts w:ascii="Times New Roman" w:eastAsia="Times New Roman" w:hAnsi="Times New Roman" w:cs="Times New Roman"/>
          <w:b/>
          <w:lang w:eastAsia="pl-PL"/>
        </w:rPr>
        <w:t>OBWIESZCZENIE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61DFF" w:rsidRP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Stosownie do art. 53 ust. 1 ustawy z dnia 27 marca 2003 r. o planowaniu i zagospodarow</w:t>
      </w:r>
      <w:r w:rsidR="00B55562">
        <w:rPr>
          <w:rFonts w:ascii="Times New Roman" w:eastAsia="Times New Roman" w:hAnsi="Times New Roman" w:cs="Times New Roman"/>
          <w:sz w:val="24"/>
          <w:szCs w:val="24"/>
          <w:lang w:eastAsia="pl-PL"/>
        </w:rPr>
        <w:t>aniu przestrzennym (Dz.U. z 202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1130</w:t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</w:p>
    <w:p w:rsidR="003F62A7" w:rsidRDefault="003F62A7" w:rsidP="003F62A7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3F62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F62A7" w:rsidRPr="0038674D" w:rsidRDefault="007B18CB" w:rsidP="007B18CB">
      <w:pPr>
        <w:spacing w:after="0" w:line="360" w:lineRule="auto"/>
        <w:ind w:left="2832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        </w:t>
      </w:r>
      <w:r w:rsidR="00B5556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 </w:t>
      </w:r>
      <w:r w:rsidR="003F62A7" w:rsidRPr="003867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Zawiadamiam</w:t>
      </w:r>
    </w:p>
    <w:p w:rsidR="007B18CB" w:rsidRDefault="007B18CB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o zakończeniu postępowania i tym samym wydaniu decyzji o ustaleniu l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okalizacji celu publicznego Nr 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A6566B">
        <w:rPr>
          <w:rFonts w:ascii="Times New Roman" w:eastAsia="Times New Roman" w:hAnsi="Times New Roman" w:cs="Times New Roman"/>
          <w:sz w:val="24"/>
          <w:szCs w:val="24"/>
          <w:lang w:eastAsia="pl-PL"/>
        </w:rPr>
        <w:t>/2024/CP znak: ZPOŚ.6733.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38674D">
        <w:rPr>
          <w:rFonts w:ascii="Times New Roman" w:eastAsia="Times New Roman" w:hAnsi="Times New Roman" w:cs="Times New Roman"/>
          <w:sz w:val="24"/>
          <w:szCs w:val="24"/>
          <w:lang w:eastAsia="pl-PL"/>
        </w:rPr>
        <w:t>6</w:t>
      </w:r>
      <w:r w:rsidR="005C4AF9">
        <w:rPr>
          <w:rFonts w:ascii="Times New Roman" w:eastAsia="Times New Roman" w:hAnsi="Times New Roman" w:cs="Times New Roman"/>
          <w:sz w:val="24"/>
          <w:szCs w:val="24"/>
          <w:lang w:eastAsia="pl-PL"/>
        </w:rPr>
        <w:t>.2024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.AK dla inwestycji polegającej na:</w:t>
      </w:r>
    </w:p>
    <w:p w:rsidR="00B02F9D" w:rsidRPr="00F004D1" w:rsidRDefault="00F004D1" w:rsidP="00B02F9D">
      <w:pPr>
        <w:pStyle w:val="Tekstpodstawowy31"/>
        <w:spacing w:line="360" w:lineRule="auto"/>
        <w:jc w:val="both"/>
        <w:rPr>
          <w:color w:val="000000"/>
          <w:u w:val="single"/>
        </w:rPr>
      </w:pPr>
      <w:bookmarkStart w:id="0" w:name="_Hlk118360031"/>
      <w:r>
        <w:rPr>
          <w:color w:val="000000"/>
          <w:u w:val="single"/>
        </w:rPr>
        <w:t>„</w:t>
      </w:r>
      <w:r w:rsidR="00B02F9D" w:rsidRPr="00F004D1">
        <w:rPr>
          <w:color w:val="000000"/>
          <w:u w:val="single"/>
        </w:rPr>
        <w:t>Budowie</w:t>
      </w:r>
      <w:r w:rsidR="0038674D" w:rsidRPr="00F004D1">
        <w:rPr>
          <w:color w:val="000000"/>
          <w:u w:val="single"/>
        </w:rPr>
        <w:t xml:space="preserve"> podziemnego zespołu linii kablowych</w:t>
      </w:r>
      <w:r w:rsidR="00B02F9D" w:rsidRPr="00F004D1">
        <w:rPr>
          <w:color w:val="000000"/>
          <w:u w:val="single"/>
        </w:rPr>
        <w:t xml:space="preserve"> SN </w:t>
      </w:r>
      <w:r w:rsidR="0038674D" w:rsidRPr="00F004D1">
        <w:rPr>
          <w:color w:val="000000"/>
          <w:u w:val="single"/>
        </w:rPr>
        <w:t xml:space="preserve">do 20 </w:t>
      </w:r>
      <w:r w:rsidR="0018452E">
        <w:rPr>
          <w:color w:val="000000"/>
          <w:u w:val="single"/>
        </w:rPr>
        <w:t>kV</w:t>
      </w:r>
      <w:r w:rsidR="0038674D" w:rsidRPr="00F004D1">
        <w:rPr>
          <w:color w:val="000000"/>
          <w:u w:val="single"/>
        </w:rPr>
        <w:t xml:space="preserve"> wraz z dopuszczeniem możliwości budowy kanalizacji kablowej na części działek o nr ewid.: 321/1, 321/2, 319, 4441, 316, 413/2, 409 (część nieobjęta mpzp) w obr. Krzęcin, gmina Krzęcin.</w:t>
      </w:r>
      <w:bookmarkEnd w:id="0"/>
      <w:r>
        <w:rPr>
          <w:color w:val="000000"/>
          <w:u w:val="single"/>
        </w:rPr>
        <w:t>”</w:t>
      </w:r>
    </w:p>
    <w:p w:rsidR="008D0F0F" w:rsidRDefault="0038674D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Niemniejszą informację wywieszono w dniu </w:t>
      </w:r>
      <w:r w:rsidR="00F004D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 października </w:t>
      </w:r>
      <w:r w:rsidR="00741AE3">
        <w:rPr>
          <w:rFonts w:ascii="Times New Roman" w:eastAsia="Times New Roman" w:hAnsi="Times New Roman" w:cs="Times New Roman"/>
          <w:sz w:val="24"/>
          <w:szCs w:val="24"/>
          <w:lang w:eastAsia="pl-PL"/>
        </w:rPr>
        <w:t>2024</w:t>
      </w:r>
      <w:r w:rsidR="00B44814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tablicy ogłoszeń Urzędu Gminy w Krzęcinie, na stronie internetowej Urzędu Gminy </w:t>
      </w:r>
      <w:hyperlink r:id="rId9" w:history="1">
        <w:r w:rsidR="001A25D8" w:rsidRPr="00170BB7">
          <w:rPr>
            <w:rStyle w:val="Hipercze"/>
            <w:rFonts w:ascii="Times New Roman" w:eastAsia="Times New Roman" w:hAnsi="Times New Roman" w:cs="Times New Roman"/>
            <w:color w:val="000000" w:themeColor="text1"/>
            <w:sz w:val="24"/>
            <w:szCs w:val="24"/>
            <w:lang w:eastAsia="pl-PL"/>
          </w:rPr>
          <w:t>https://bip.krzecin.pl/</w:t>
        </w:r>
      </w:hyperlink>
      <w:r w:rsidR="001A25D8" w:rsidRPr="00170BB7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  <w:r w:rsidR="003F62A7"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Biuletynie Informacji Publicznej. </w:t>
      </w:r>
    </w:p>
    <w:p w:rsidR="003F62A7" w:rsidRDefault="003F62A7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70BB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Zawiadomienie uważa się za dokonane po upływie 14 dni od dnia publicznego ogłoszenia. </w:t>
      </w: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Default="009C0DC9" w:rsidP="00B02F9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9C0DC9" w:rsidRPr="00170BB7" w:rsidRDefault="009C0DC9" w:rsidP="009C0DC9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Wójt Gminy Krzęcin</w:t>
      </w:r>
    </w:p>
    <w:sectPr w:rsidR="009C0DC9" w:rsidRPr="00170BB7" w:rsidSect="00925E36">
      <w:footerReference w:type="default" r:id="rId10"/>
      <w:pgSz w:w="11906" w:h="16838"/>
      <w:pgMar w:top="1134" w:right="1304" w:bottom="113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4E5BA8" w:rsidRDefault="004E5BA8">
      <w:pPr>
        <w:spacing w:after="0" w:line="240" w:lineRule="auto"/>
      </w:pPr>
      <w:r>
        <w:separator/>
      </w:r>
    </w:p>
  </w:endnote>
  <w:endnote w:type="continuationSeparator" w:id="0">
    <w:p w:rsidR="004E5BA8" w:rsidRDefault="004E5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38674D" w:rsidRPr="000B2E39" w:rsidRDefault="0038674D" w:rsidP="00580D6F">
    <w:pPr>
      <w:pBdr>
        <w:bottom w:val="single" w:sz="12" w:space="1" w:color="auto"/>
      </w:pBdr>
      <w:tabs>
        <w:tab w:val="center" w:pos="4536"/>
        <w:tab w:val="right" w:pos="9072"/>
      </w:tabs>
      <w:spacing w:after="0" w:line="240" w:lineRule="auto"/>
      <w:rPr>
        <w:rFonts w:eastAsia="Times New Roman"/>
        <w:lang w:eastAsia="pl-PL"/>
      </w:rPr>
    </w:pPr>
  </w:p>
  <w:p w:rsidR="0038674D" w:rsidRPr="000B2E39" w:rsidRDefault="00E73113" w:rsidP="00580D6F">
    <w:pPr>
      <w:tabs>
        <w:tab w:val="left" w:pos="2580"/>
        <w:tab w:val="left" w:pos="2985"/>
        <w:tab w:val="center" w:pos="4536"/>
        <w:tab w:val="right" w:pos="9214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/>
        <w:color w:val="000000"/>
        <w:lang w:eastAsia="pl-PL"/>
      </w:rPr>
      <w:t xml:space="preserve">Urząd Gminy Krzęcin </w:t>
    </w:r>
    <w:r w:rsidRPr="000B2E39">
      <w:rPr>
        <w:rFonts w:eastAsia="Times New Roman" w:cs="Tahoma"/>
        <w:color w:val="000000"/>
        <w:lang w:eastAsia="pl-PL"/>
      </w:rPr>
      <w:t xml:space="preserve">Tylna 7, 73 – 231 Krzęcin • powiat choszczeński • woj. zachodniopomorskie </w:t>
    </w:r>
  </w:p>
  <w:p w:rsidR="0038674D" w:rsidRPr="00580D6F" w:rsidRDefault="00E73113" w:rsidP="00580D6F">
    <w:pPr>
      <w:tabs>
        <w:tab w:val="left" w:pos="2580"/>
        <w:tab w:val="left" w:pos="2985"/>
        <w:tab w:val="center" w:pos="4536"/>
        <w:tab w:val="right" w:pos="9072"/>
      </w:tabs>
      <w:spacing w:after="0"/>
      <w:jc w:val="center"/>
      <w:rPr>
        <w:rFonts w:eastAsia="Times New Roman" w:cs="Tahoma"/>
        <w:color w:val="000000"/>
        <w:lang w:eastAsia="pl-PL"/>
      </w:rPr>
    </w:pPr>
    <w:r w:rsidRPr="000B2E39">
      <w:rPr>
        <w:rFonts w:eastAsia="Times New Roman" w:cs="Tahoma"/>
        <w:color w:val="000000"/>
        <w:lang w:eastAsia="pl-PL"/>
      </w:rPr>
      <w:t xml:space="preserve">tel./fax. </w:t>
    </w:r>
    <w:r w:rsidRPr="000B2E39">
      <w:rPr>
        <w:rFonts w:eastAsia="Times New Roman" w:cs="Tahoma"/>
        <w:b/>
        <w:color w:val="000000"/>
        <w:lang w:eastAsia="pl-PL"/>
      </w:rPr>
      <w:t xml:space="preserve">+48 95 765 52 13,  </w:t>
    </w:r>
    <w:r w:rsidRPr="000B2E39">
      <w:rPr>
        <w:rFonts w:eastAsia="Times New Roman" w:cs="Tahoma"/>
        <w:color w:val="000000"/>
        <w:lang w:eastAsia="pl-PL"/>
      </w:rPr>
      <w:t xml:space="preserve"> </w:t>
    </w:r>
    <w:r w:rsidRPr="000B2E39">
      <w:rPr>
        <w:rFonts w:eastAsia="Times New Roman" w:cs="Tahoma"/>
        <w:b/>
        <w:color w:val="000000"/>
        <w:lang w:eastAsia="pl-PL"/>
      </w:rPr>
      <w:t>www.krzecin.pl,</w:t>
    </w:r>
    <w:r w:rsidRPr="000B2E39">
      <w:rPr>
        <w:rFonts w:eastAsia="Times New Roman" w:cs="Tahoma"/>
        <w:color w:val="000000"/>
        <w:lang w:eastAsia="pl-PL"/>
      </w:rPr>
      <w:t xml:space="preserve"> e-mail: </w:t>
    </w:r>
    <w:r w:rsidRPr="000B2E39">
      <w:rPr>
        <w:rFonts w:eastAsia="Times New Roman" w:cs="Tahoma"/>
        <w:b/>
        <w:color w:val="000000"/>
        <w:lang w:eastAsia="pl-PL"/>
      </w:rPr>
      <w:t>urzad@krzecin.pl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4E5BA8" w:rsidRDefault="004E5BA8">
      <w:pPr>
        <w:spacing w:after="0" w:line="240" w:lineRule="auto"/>
      </w:pPr>
      <w:r>
        <w:separator/>
      </w:r>
    </w:p>
  </w:footnote>
  <w:footnote w:type="continuationSeparator" w:id="0">
    <w:p w:rsidR="004E5BA8" w:rsidRDefault="004E5B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87D017F"/>
    <w:multiLevelType w:val="hybridMultilevel"/>
    <w:tmpl w:val="273206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651BE4"/>
    <w:multiLevelType w:val="hybridMultilevel"/>
    <w:tmpl w:val="B4F4A1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F0E4D53"/>
    <w:multiLevelType w:val="hybridMultilevel"/>
    <w:tmpl w:val="D212B438"/>
    <w:lvl w:ilvl="0" w:tplc="6302BC5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D44A64"/>
    <w:multiLevelType w:val="hybridMultilevel"/>
    <w:tmpl w:val="13E6E54C"/>
    <w:lvl w:ilvl="0" w:tplc="2E6AED0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F16BC4"/>
    <w:multiLevelType w:val="hybridMultilevel"/>
    <w:tmpl w:val="DF4054D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7436655">
    <w:abstractNumId w:val="0"/>
  </w:num>
  <w:num w:numId="2" w16cid:durableId="1958020995">
    <w:abstractNumId w:val="1"/>
  </w:num>
  <w:num w:numId="3" w16cid:durableId="1372148077">
    <w:abstractNumId w:val="2"/>
  </w:num>
  <w:num w:numId="4" w16cid:durableId="1128549763">
    <w:abstractNumId w:val="3"/>
  </w:num>
  <w:num w:numId="5" w16cid:durableId="20953198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D9E"/>
    <w:rsid w:val="00004B10"/>
    <w:rsid w:val="000132A9"/>
    <w:rsid w:val="00015CCF"/>
    <w:rsid w:val="0002183F"/>
    <w:rsid w:val="00040804"/>
    <w:rsid w:val="000434A5"/>
    <w:rsid w:val="0005321B"/>
    <w:rsid w:val="0005539E"/>
    <w:rsid w:val="00056D85"/>
    <w:rsid w:val="000D5584"/>
    <w:rsid w:val="000F51CC"/>
    <w:rsid w:val="00101EA4"/>
    <w:rsid w:val="001101A1"/>
    <w:rsid w:val="001113FE"/>
    <w:rsid w:val="00116F24"/>
    <w:rsid w:val="00123D97"/>
    <w:rsid w:val="001334DF"/>
    <w:rsid w:val="00134995"/>
    <w:rsid w:val="00157037"/>
    <w:rsid w:val="001607D4"/>
    <w:rsid w:val="00170BB7"/>
    <w:rsid w:val="00171E7C"/>
    <w:rsid w:val="0018452E"/>
    <w:rsid w:val="0019422C"/>
    <w:rsid w:val="001A25D8"/>
    <w:rsid w:val="001C39CB"/>
    <w:rsid w:val="001E3020"/>
    <w:rsid w:val="00210EFA"/>
    <w:rsid w:val="002418F4"/>
    <w:rsid w:val="00251B52"/>
    <w:rsid w:val="0026586D"/>
    <w:rsid w:val="00274A5F"/>
    <w:rsid w:val="00284521"/>
    <w:rsid w:val="00287CCE"/>
    <w:rsid w:val="0029416F"/>
    <w:rsid w:val="002A0FFB"/>
    <w:rsid w:val="002C1B56"/>
    <w:rsid w:val="002D20D7"/>
    <w:rsid w:val="002E133F"/>
    <w:rsid w:val="002E47D2"/>
    <w:rsid w:val="00312F24"/>
    <w:rsid w:val="00313996"/>
    <w:rsid w:val="00313F70"/>
    <w:rsid w:val="00326183"/>
    <w:rsid w:val="0033506E"/>
    <w:rsid w:val="003549EB"/>
    <w:rsid w:val="00365437"/>
    <w:rsid w:val="0038674D"/>
    <w:rsid w:val="003930C5"/>
    <w:rsid w:val="003A7343"/>
    <w:rsid w:val="003B3A3A"/>
    <w:rsid w:val="003B74AD"/>
    <w:rsid w:val="003C31BA"/>
    <w:rsid w:val="003E7603"/>
    <w:rsid w:val="003E7C4E"/>
    <w:rsid w:val="003F3D9B"/>
    <w:rsid w:val="003F62A7"/>
    <w:rsid w:val="004018F8"/>
    <w:rsid w:val="00411914"/>
    <w:rsid w:val="00412A16"/>
    <w:rsid w:val="00425953"/>
    <w:rsid w:val="00432768"/>
    <w:rsid w:val="00455F8B"/>
    <w:rsid w:val="004575F6"/>
    <w:rsid w:val="00472B3C"/>
    <w:rsid w:val="004738C2"/>
    <w:rsid w:val="00474696"/>
    <w:rsid w:val="00474A2F"/>
    <w:rsid w:val="00477ED6"/>
    <w:rsid w:val="004855C4"/>
    <w:rsid w:val="004A09CC"/>
    <w:rsid w:val="004A5AB3"/>
    <w:rsid w:val="004C6E76"/>
    <w:rsid w:val="004D7258"/>
    <w:rsid w:val="004E4448"/>
    <w:rsid w:val="004E5BA8"/>
    <w:rsid w:val="00503A4B"/>
    <w:rsid w:val="00517A82"/>
    <w:rsid w:val="0053354B"/>
    <w:rsid w:val="00542812"/>
    <w:rsid w:val="005612E5"/>
    <w:rsid w:val="00570B7F"/>
    <w:rsid w:val="005A7661"/>
    <w:rsid w:val="005B75E4"/>
    <w:rsid w:val="005C4AF9"/>
    <w:rsid w:val="005E1A6E"/>
    <w:rsid w:val="005E2294"/>
    <w:rsid w:val="005F3A77"/>
    <w:rsid w:val="00615C04"/>
    <w:rsid w:val="00615E92"/>
    <w:rsid w:val="00640FE8"/>
    <w:rsid w:val="00670CAB"/>
    <w:rsid w:val="00681E01"/>
    <w:rsid w:val="0069231E"/>
    <w:rsid w:val="006971CE"/>
    <w:rsid w:val="006A7376"/>
    <w:rsid w:val="006B7162"/>
    <w:rsid w:val="006D549A"/>
    <w:rsid w:val="006F4545"/>
    <w:rsid w:val="00711EA8"/>
    <w:rsid w:val="00712D68"/>
    <w:rsid w:val="007144FC"/>
    <w:rsid w:val="00724EA5"/>
    <w:rsid w:val="00741AE3"/>
    <w:rsid w:val="007615B7"/>
    <w:rsid w:val="00762643"/>
    <w:rsid w:val="00766A4B"/>
    <w:rsid w:val="0078187A"/>
    <w:rsid w:val="007A41B9"/>
    <w:rsid w:val="007A68EA"/>
    <w:rsid w:val="007B18CB"/>
    <w:rsid w:val="007B5367"/>
    <w:rsid w:val="007C2220"/>
    <w:rsid w:val="007E0AFB"/>
    <w:rsid w:val="007F4F58"/>
    <w:rsid w:val="00804249"/>
    <w:rsid w:val="00804E23"/>
    <w:rsid w:val="00816C25"/>
    <w:rsid w:val="00823701"/>
    <w:rsid w:val="00832D6F"/>
    <w:rsid w:val="008514ED"/>
    <w:rsid w:val="00851ED9"/>
    <w:rsid w:val="00853FDA"/>
    <w:rsid w:val="008562F3"/>
    <w:rsid w:val="0087182C"/>
    <w:rsid w:val="00874DD5"/>
    <w:rsid w:val="00875055"/>
    <w:rsid w:val="00875BB7"/>
    <w:rsid w:val="00896311"/>
    <w:rsid w:val="008A5DD8"/>
    <w:rsid w:val="008C7D2F"/>
    <w:rsid w:val="008D0F0F"/>
    <w:rsid w:val="00934D9E"/>
    <w:rsid w:val="0094130A"/>
    <w:rsid w:val="00975502"/>
    <w:rsid w:val="00981E93"/>
    <w:rsid w:val="00985D75"/>
    <w:rsid w:val="009A5EBF"/>
    <w:rsid w:val="009B68A7"/>
    <w:rsid w:val="009B7CF1"/>
    <w:rsid w:val="009C0DC9"/>
    <w:rsid w:val="009D51A1"/>
    <w:rsid w:val="009D768B"/>
    <w:rsid w:val="009F389B"/>
    <w:rsid w:val="00A00825"/>
    <w:rsid w:val="00A22758"/>
    <w:rsid w:val="00A23536"/>
    <w:rsid w:val="00A3245C"/>
    <w:rsid w:val="00A356CA"/>
    <w:rsid w:val="00A6566B"/>
    <w:rsid w:val="00A670D3"/>
    <w:rsid w:val="00A67677"/>
    <w:rsid w:val="00AC6860"/>
    <w:rsid w:val="00AD69AC"/>
    <w:rsid w:val="00AF5C06"/>
    <w:rsid w:val="00B02F9D"/>
    <w:rsid w:val="00B055DD"/>
    <w:rsid w:val="00B30D61"/>
    <w:rsid w:val="00B330DF"/>
    <w:rsid w:val="00B34955"/>
    <w:rsid w:val="00B44814"/>
    <w:rsid w:val="00B55562"/>
    <w:rsid w:val="00BA7E88"/>
    <w:rsid w:val="00BC5040"/>
    <w:rsid w:val="00BC72C0"/>
    <w:rsid w:val="00BD233E"/>
    <w:rsid w:val="00BD3F36"/>
    <w:rsid w:val="00BD6075"/>
    <w:rsid w:val="00BE0AFA"/>
    <w:rsid w:val="00BE4176"/>
    <w:rsid w:val="00C027FD"/>
    <w:rsid w:val="00C318A9"/>
    <w:rsid w:val="00C354F0"/>
    <w:rsid w:val="00C61A33"/>
    <w:rsid w:val="00C83115"/>
    <w:rsid w:val="00C91B3A"/>
    <w:rsid w:val="00CA7CA1"/>
    <w:rsid w:val="00CC1B64"/>
    <w:rsid w:val="00CD1591"/>
    <w:rsid w:val="00CF018F"/>
    <w:rsid w:val="00CF2898"/>
    <w:rsid w:val="00CF3A81"/>
    <w:rsid w:val="00D20C9D"/>
    <w:rsid w:val="00D4426E"/>
    <w:rsid w:val="00D45C4B"/>
    <w:rsid w:val="00D61DFF"/>
    <w:rsid w:val="00D77E29"/>
    <w:rsid w:val="00D80D20"/>
    <w:rsid w:val="00D8596A"/>
    <w:rsid w:val="00DC1BD2"/>
    <w:rsid w:val="00DC1EC0"/>
    <w:rsid w:val="00DC2A22"/>
    <w:rsid w:val="00DD3E9B"/>
    <w:rsid w:val="00DE0C0B"/>
    <w:rsid w:val="00E13DBD"/>
    <w:rsid w:val="00E35AEF"/>
    <w:rsid w:val="00E5077A"/>
    <w:rsid w:val="00E64325"/>
    <w:rsid w:val="00E66769"/>
    <w:rsid w:val="00E73113"/>
    <w:rsid w:val="00E91345"/>
    <w:rsid w:val="00E92490"/>
    <w:rsid w:val="00E9773A"/>
    <w:rsid w:val="00EB104D"/>
    <w:rsid w:val="00EC0BE6"/>
    <w:rsid w:val="00ED6DB0"/>
    <w:rsid w:val="00F004D1"/>
    <w:rsid w:val="00F350A7"/>
    <w:rsid w:val="00F76B50"/>
    <w:rsid w:val="00F81131"/>
    <w:rsid w:val="00F946E1"/>
    <w:rsid w:val="00FE1138"/>
    <w:rsid w:val="00FF70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91B589"/>
  <w15:docId w15:val="{2D9BA0C0-6EDF-4470-83CB-CF480B0CE3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7311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545"/>
    <w:pPr>
      <w:ind w:left="720"/>
      <w:contextualSpacing/>
    </w:pPr>
  </w:style>
  <w:style w:type="paragraph" w:customStyle="1" w:styleId="Domylny">
    <w:name w:val="Domyślny"/>
    <w:rsid w:val="00116F24"/>
    <w:pPr>
      <w:widowControl w:val="0"/>
      <w:suppressAutoHyphens/>
    </w:pPr>
    <w:rPr>
      <w:rFonts w:ascii="Times New Roman" w:eastAsia="Andale Sans UI" w:hAnsi="Times New Roman" w:cs="Times New Roman"/>
      <w:color w:val="00000A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16F24"/>
    <w:rPr>
      <w:rFonts w:eastAsia="Andale Sans UI"/>
      <w:sz w:val="24"/>
      <w:szCs w:val="24"/>
    </w:rPr>
  </w:style>
  <w:style w:type="paragraph" w:customStyle="1" w:styleId="Tretekstu">
    <w:name w:val="Treść tekstu"/>
    <w:basedOn w:val="Domylny"/>
    <w:rsid w:val="00116F24"/>
    <w:pPr>
      <w:spacing w:after="120"/>
    </w:pPr>
  </w:style>
  <w:style w:type="paragraph" w:styleId="Tekstpodstawowy">
    <w:name w:val="Body Text"/>
    <w:basedOn w:val="Normalny"/>
    <w:link w:val="TekstpodstawowyZnak"/>
    <w:unhideWhenUsed/>
    <w:rsid w:val="00116F24"/>
    <w:pPr>
      <w:tabs>
        <w:tab w:val="left" w:pos="426"/>
      </w:tabs>
      <w:suppressAutoHyphens/>
      <w:spacing w:after="0" w:line="360" w:lineRule="auto"/>
      <w:jc w:val="both"/>
    </w:pPr>
    <w:rPr>
      <w:rFonts w:eastAsia="Andale Sans UI"/>
      <w:sz w:val="24"/>
      <w:szCs w:val="24"/>
    </w:rPr>
  </w:style>
  <w:style w:type="character" w:customStyle="1" w:styleId="TekstpodstawowyZnak1">
    <w:name w:val="Tekst podstawowy Znak1"/>
    <w:basedOn w:val="Domylnaczcionkaakapitu"/>
    <w:uiPriority w:val="99"/>
    <w:semiHidden/>
    <w:rsid w:val="00116F24"/>
  </w:style>
  <w:style w:type="character" w:customStyle="1" w:styleId="FontStyle11">
    <w:name w:val="Font Style11"/>
    <w:basedOn w:val="Domylnaczcionkaakapitu"/>
    <w:uiPriority w:val="99"/>
    <w:rsid w:val="00116F24"/>
    <w:rPr>
      <w:rFonts w:ascii="Times New Roman" w:hAnsi="Times New Roman" w:cs="Times New Roman"/>
      <w:color w:val="000000"/>
      <w:sz w:val="26"/>
      <w:szCs w:val="26"/>
    </w:rPr>
  </w:style>
  <w:style w:type="paragraph" w:customStyle="1" w:styleId="Style5">
    <w:name w:val="Style5"/>
    <w:basedOn w:val="Normalny"/>
    <w:uiPriority w:val="99"/>
    <w:rsid w:val="00116F24"/>
    <w:pPr>
      <w:widowControl w:val="0"/>
      <w:autoSpaceDE w:val="0"/>
      <w:autoSpaceDN w:val="0"/>
      <w:adjustRightInd w:val="0"/>
      <w:spacing w:after="0" w:line="324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3">
    <w:name w:val="Tekst podstawowy 33"/>
    <w:basedOn w:val="Normalny"/>
    <w:rsid w:val="00712D68"/>
    <w:pPr>
      <w:suppressAutoHyphens/>
      <w:autoSpaceDE w:val="0"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Tekstpodstawowy31">
    <w:name w:val="Tekst podstawowy 31"/>
    <w:basedOn w:val="Normalny"/>
    <w:rsid w:val="00712D6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1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3996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3F62A7"/>
    <w:rPr>
      <w:color w:val="0000FF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170BB7"/>
    <w:rPr>
      <w:b/>
      <w:b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B18C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B18C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B18C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02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5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krzecin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85FA9-F018-4AEE-9422-A4E5C455E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Dariusz DK. Kusal</cp:lastModifiedBy>
  <cp:revision>3</cp:revision>
  <cp:lastPrinted>2021-10-29T06:45:00Z</cp:lastPrinted>
  <dcterms:created xsi:type="dcterms:W3CDTF">2024-10-08T12:54:00Z</dcterms:created>
  <dcterms:modified xsi:type="dcterms:W3CDTF">2024-10-08T13:06:00Z</dcterms:modified>
</cp:coreProperties>
</file>