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CD935" w14:textId="03F15869" w:rsidR="00E73113" w:rsidRPr="003E4694" w:rsidRDefault="00E73113" w:rsidP="003E4694">
      <w:pPr>
        <w:tabs>
          <w:tab w:val="left" w:pos="5643"/>
        </w:tabs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D7EAB4" wp14:editId="0753E0F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EE80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D7EAB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788EE80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37EB55CD" wp14:editId="5A477808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32DC9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4B286A">
        <w:rPr>
          <w:rFonts w:ascii="Times New Roman" w:eastAsia="Times New Roman" w:hAnsi="Times New Roman" w:cs="Times New Roman"/>
          <w:lang w:eastAsia="pl-PL"/>
        </w:rPr>
        <w:t>1</w:t>
      </w:r>
      <w:r w:rsidR="00D11DEE">
        <w:rPr>
          <w:rFonts w:ascii="Times New Roman" w:eastAsia="Times New Roman" w:hAnsi="Times New Roman" w:cs="Times New Roman"/>
          <w:lang w:eastAsia="pl-PL"/>
        </w:rPr>
        <w:t>7</w:t>
      </w:r>
      <w:r w:rsidR="00923A19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6871">
        <w:rPr>
          <w:rFonts w:ascii="Times New Roman" w:eastAsia="Times New Roman" w:hAnsi="Times New Roman" w:cs="Times New Roman"/>
          <w:lang w:eastAsia="pl-PL"/>
        </w:rPr>
        <w:t xml:space="preserve"> </w:t>
      </w:r>
      <w:r w:rsidR="004B286A">
        <w:rPr>
          <w:rFonts w:ascii="Times New Roman" w:eastAsia="Times New Roman" w:hAnsi="Times New Roman" w:cs="Times New Roman"/>
          <w:lang w:eastAsia="pl-PL"/>
        </w:rPr>
        <w:t xml:space="preserve">stycznia </w:t>
      </w:r>
      <w:r w:rsidR="00923A19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4B286A">
        <w:rPr>
          <w:rFonts w:ascii="Times New Roman" w:eastAsia="Times New Roman" w:hAnsi="Times New Roman" w:cs="Times New Roman"/>
          <w:lang w:eastAsia="pl-PL"/>
        </w:rPr>
        <w:t>5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53857DA0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33145E1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452B20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383FECD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9D2AC8D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22329243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428BE7C" w14:textId="2202DAA2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5A209C4C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A859C2B" w14:textId="77777777" w:rsidR="008D34AA" w:rsidRDefault="008D34AA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018F630" w14:textId="73E3733A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BF4235">
        <w:rPr>
          <w:rFonts w:ascii="Times New Roman" w:eastAsia="Times New Roman" w:hAnsi="Times New Roman" w:cs="Times New Roman"/>
          <w:lang w:eastAsia="pl-PL"/>
        </w:rPr>
        <w:t>Z</w:t>
      </w:r>
      <w:r w:rsidR="00C25320">
        <w:rPr>
          <w:rFonts w:ascii="Times New Roman" w:eastAsia="Times New Roman" w:hAnsi="Times New Roman" w:cs="Times New Roman"/>
          <w:lang w:eastAsia="pl-PL"/>
        </w:rPr>
        <w:t>POŚ</w:t>
      </w:r>
      <w:r w:rsidR="004B286A">
        <w:rPr>
          <w:rFonts w:ascii="Times New Roman" w:eastAsia="Times New Roman" w:hAnsi="Times New Roman" w:cs="Times New Roman"/>
          <w:lang w:eastAsia="pl-PL"/>
        </w:rPr>
        <w:t>DK</w:t>
      </w:r>
      <w:r w:rsidR="00335BC8">
        <w:rPr>
          <w:rFonts w:ascii="Times New Roman" w:eastAsia="Times New Roman" w:hAnsi="Times New Roman" w:cs="Times New Roman"/>
          <w:lang w:eastAsia="pl-PL"/>
        </w:rPr>
        <w:t>.</w:t>
      </w:r>
      <w:r w:rsidR="00BF4235">
        <w:rPr>
          <w:rFonts w:ascii="Times New Roman" w:eastAsia="Times New Roman" w:hAnsi="Times New Roman" w:cs="Times New Roman"/>
          <w:lang w:eastAsia="pl-PL"/>
        </w:rPr>
        <w:t>I.</w:t>
      </w:r>
      <w:r w:rsidR="00335BC8">
        <w:rPr>
          <w:rFonts w:ascii="Times New Roman" w:eastAsia="Times New Roman" w:hAnsi="Times New Roman" w:cs="Times New Roman"/>
          <w:lang w:eastAsia="pl-PL"/>
        </w:rPr>
        <w:t>67</w:t>
      </w:r>
      <w:r w:rsidR="00C25320">
        <w:rPr>
          <w:rFonts w:ascii="Times New Roman" w:eastAsia="Times New Roman" w:hAnsi="Times New Roman" w:cs="Times New Roman"/>
          <w:lang w:eastAsia="pl-PL"/>
        </w:rPr>
        <w:t>30</w:t>
      </w:r>
      <w:r w:rsidR="00335BC8">
        <w:rPr>
          <w:rFonts w:ascii="Times New Roman" w:eastAsia="Times New Roman" w:hAnsi="Times New Roman" w:cs="Times New Roman"/>
          <w:lang w:eastAsia="pl-PL"/>
        </w:rPr>
        <w:t>.</w:t>
      </w:r>
      <w:r w:rsidR="004B286A">
        <w:rPr>
          <w:rFonts w:ascii="Times New Roman" w:eastAsia="Times New Roman" w:hAnsi="Times New Roman" w:cs="Times New Roman"/>
          <w:lang w:eastAsia="pl-PL"/>
        </w:rPr>
        <w:t>6</w:t>
      </w:r>
      <w:r w:rsidR="0062754B">
        <w:rPr>
          <w:rFonts w:ascii="Times New Roman" w:eastAsia="Times New Roman" w:hAnsi="Times New Roman" w:cs="Times New Roman"/>
          <w:lang w:eastAsia="pl-PL"/>
        </w:rPr>
        <w:t>4</w:t>
      </w:r>
      <w:r w:rsidR="00BF4235">
        <w:rPr>
          <w:rFonts w:ascii="Times New Roman" w:eastAsia="Times New Roman" w:hAnsi="Times New Roman" w:cs="Times New Roman"/>
          <w:lang w:eastAsia="pl-PL"/>
        </w:rPr>
        <w:t>.</w:t>
      </w:r>
      <w:r w:rsidR="003B589B">
        <w:rPr>
          <w:rFonts w:ascii="Times New Roman" w:eastAsia="Times New Roman" w:hAnsi="Times New Roman" w:cs="Times New Roman"/>
          <w:lang w:eastAsia="pl-PL"/>
        </w:rPr>
        <w:t>8</w:t>
      </w:r>
      <w:r w:rsidR="00C25320">
        <w:rPr>
          <w:rFonts w:ascii="Times New Roman" w:eastAsia="Times New Roman" w:hAnsi="Times New Roman" w:cs="Times New Roman"/>
          <w:lang w:eastAsia="pl-PL"/>
        </w:rPr>
        <w:t>.</w:t>
      </w:r>
      <w:r w:rsidR="008E6420">
        <w:rPr>
          <w:rFonts w:ascii="Times New Roman" w:eastAsia="Times New Roman" w:hAnsi="Times New Roman" w:cs="Times New Roman"/>
          <w:lang w:eastAsia="pl-PL"/>
        </w:rPr>
        <w:t>202</w:t>
      </w:r>
      <w:r w:rsidR="004B286A">
        <w:rPr>
          <w:rFonts w:ascii="Times New Roman" w:eastAsia="Times New Roman" w:hAnsi="Times New Roman" w:cs="Times New Roman"/>
          <w:lang w:eastAsia="pl-PL"/>
        </w:rPr>
        <w:t>4</w:t>
      </w:r>
      <w:r w:rsidR="00CE462B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</w:p>
    <w:p w14:paraId="48A95C7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617F18AA" w14:textId="77777777" w:rsidR="008D34AA" w:rsidRDefault="008D34AA" w:rsidP="00C2532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753C57B6" w14:textId="77777777" w:rsidR="008D34AA" w:rsidRDefault="008D34AA" w:rsidP="00C2532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3B81E551" w14:textId="63E221EC" w:rsidR="00615E92" w:rsidRPr="003549BD" w:rsidRDefault="004F4265" w:rsidP="00C2532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549BD">
        <w:rPr>
          <w:rFonts w:ascii="Times New Roman" w:eastAsia="Calibri" w:hAnsi="Times New Roman" w:cs="Times New Roman"/>
          <w:sz w:val="28"/>
          <w:szCs w:val="28"/>
        </w:rPr>
        <w:t>OBWIESZCZENIE</w:t>
      </w:r>
    </w:p>
    <w:p w14:paraId="04A117A2" w14:textId="77777777" w:rsidR="008D34AA" w:rsidRDefault="008D34AA" w:rsidP="004B286A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0F8D2559" w14:textId="30EE6EC5" w:rsidR="003549BD" w:rsidRPr="008D34AA" w:rsidRDefault="008D34AA" w:rsidP="004B286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Stosownie do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 art. 53 ust. 1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 ustawy z dnia 27 marca 2003 roku o planowaniu i zagospodarowaniu przestrzennym (Dz. U. z 2024 r. poz. 1130) oraz art. 49a ustawy z dnia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14 czerwca 1960 r.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Kodeks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postępowania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 administracyjnego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(Dz. U z 2024 r., poz. 572)</w:t>
      </w:r>
      <w:r w:rsidR="00952DB2">
        <w:rPr>
          <w:rFonts w:ascii="Times New Roman" w:eastAsia="Calibri" w:hAnsi="Times New Roman" w:cs="Times New Roman"/>
          <w:sz w:val="24"/>
          <w:szCs w:val="24"/>
        </w:rPr>
        <w:t>,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4975A16" w14:textId="77777777" w:rsidR="008D34AA" w:rsidRPr="008D34AA" w:rsidRDefault="008D34AA" w:rsidP="003549BD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377EE45" w14:textId="26FDE06C" w:rsidR="004B286A" w:rsidRPr="008D34AA" w:rsidRDefault="004B286A" w:rsidP="003549B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D34AA">
        <w:rPr>
          <w:rFonts w:ascii="Times New Roman" w:eastAsia="Calibri" w:hAnsi="Times New Roman" w:cs="Times New Roman"/>
          <w:sz w:val="28"/>
          <w:szCs w:val="28"/>
        </w:rPr>
        <w:t>zawiadamia</w:t>
      </w:r>
      <w:r w:rsidR="008D34AA" w:rsidRPr="008D34AA">
        <w:rPr>
          <w:rFonts w:ascii="Times New Roman" w:eastAsia="Calibri" w:hAnsi="Times New Roman" w:cs="Times New Roman"/>
          <w:sz w:val="28"/>
          <w:szCs w:val="28"/>
        </w:rPr>
        <w:t>m</w:t>
      </w:r>
    </w:p>
    <w:p w14:paraId="467359CF" w14:textId="77777777" w:rsidR="008D34AA" w:rsidRPr="008D34AA" w:rsidRDefault="008D34AA" w:rsidP="004B286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018EC7" w14:textId="6BEAFCBA" w:rsidR="00C25320" w:rsidRPr="008D34AA" w:rsidRDefault="004B286A" w:rsidP="00330D1F">
      <w:pPr>
        <w:spacing w:after="0" w:line="360" w:lineRule="auto"/>
        <w:ind w:right="-58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4B286A">
        <w:rPr>
          <w:rFonts w:ascii="Times New Roman" w:eastAsia="Calibri" w:hAnsi="Times New Roman" w:cs="Times New Roman"/>
          <w:sz w:val="24"/>
          <w:szCs w:val="24"/>
        </w:rPr>
        <w:t>strony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 xml:space="preserve"> postępowania o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 xml:space="preserve">zakończeniu postępowania i tym samym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 xml:space="preserve">wydaniu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>decyzji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 xml:space="preserve"> o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>ustaleniu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warunków zabudowy </w:t>
      </w:r>
      <w:r w:rsidR="008D34AA">
        <w:rPr>
          <w:rFonts w:ascii="Times New Roman" w:eastAsia="Calibri" w:hAnsi="Times New Roman" w:cs="Times New Roman"/>
          <w:sz w:val="24"/>
          <w:szCs w:val="24"/>
        </w:rPr>
        <w:t>N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r </w:t>
      </w:r>
      <w:r w:rsidRPr="008D34AA">
        <w:rPr>
          <w:rFonts w:ascii="Times New Roman" w:eastAsia="Calibri" w:hAnsi="Times New Roman" w:cs="Times New Roman"/>
          <w:sz w:val="24"/>
          <w:szCs w:val="24"/>
        </w:rPr>
        <w:t>6</w:t>
      </w:r>
      <w:r w:rsidR="0062754B">
        <w:rPr>
          <w:rFonts w:ascii="Times New Roman" w:eastAsia="Calibri" w:hAnsi="Times New Roman" w:cs="Times New Roman"/>
          <w:sz w:val="24"/>
          <w:szCs w:val="24"/>
        </w:rPr>
        <w:t>4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/202</w:t>
      </w:r>
      <w:r w:rsidR="00656074">
        <w:rPr>
          <w:rFonts w:ascii="Times New Roman" w:eastAsia="Calibri" w:hAnsi="Times New Roman" w:cs="Times New Roman"/>
          <w:sz w:val="24"/>
          <w:szCs w:val="24"/>
        </w:rPr>
        <w:t>4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znak: ZPOŚ</w:t>
      </w:r>
      <w:r w:rsidRPr="008D34AA">
        <w:rPr>
          <w:rFonts w:ascii="Times New Roman" w:eastAsia="Calibri" w:hAnsi="Times New Roman" w:cs="Times New Roman"/>
          <w:sz w:val="24"/>
          <w:szCs w:val="24"/>
        </w:rPr>
        <w:t>DK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.I.6730.</w:t>
      </w:r>
      <w:r w:rsidRPr="008D34AA">
        <w:rPr>
          <w:rFonts w:ascii="Times New Roman" w:eastAsia="Calibri" w:hAnsi="Times New Roman" w:cs="Times New Roman"/>
          <w:sz w:val="24"/>
          <w:szCs w:val="24"/>
        </w:rPr>
        <w:t>6</w:t>
      </w:r>
      <w:r w:rsidR="0062754B">
        <w:rPr>
          <w:rFonts w:ascii="Times New Roman" w:eastAsia="Calibri" w:hAnsi="Times New Roman" w:cs="Times New Roman"/>
          <w:sz w:val="24"/>
          <w:szCs w:val="24"/>
        </w:rPr>
        <w:t>4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</w:t>
      </w:r>
      <w:r w:rsidR="0062754B">
        <w:rPr>
          <w:rFonts w:ascii="Times New Roman" w:eastAsia="Calibri" w:hAnsi="Times New Roman" w:cs="Times New Roman"/>
          <w:sz w:val="24"/>
          <w:szCs w:val="24"/>
        </w:rPr>
        <w:t>7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.202</w:t>
      </w:r>
      <w:r w:rsidRPr="008D34AA">
        <w:rPr>
          <w:rFonts w:ascii="Times New Roman" w:eastAsia="Calibri" w:hAnsi="Times New Roman" w:cs="Times New Roman"/>
          <w:sz w:val="24"/>
          <w:szCs w:val="24"/>
        </w:rPr>
        <w:t>4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.AK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z</w:t>
      </w:r>
      <w:r w:rsidR="00330D1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>dnia 13</w:t>
      </w:r>
      <w:r w:rsidR="00330D1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>stycznia 2025 r.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dla inwestycji polegającej na</w:t>
      </w:r>
      <w:r w:rsidR="003549BD" w:rsidRPr="008D34AA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 w:rsidRPr="008D34A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,,</w:t>
      </w:r>
      <w:r w:rsidRPr="008D34A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Rozbudowie istniejącego pomostu na części działki oznaczonej nr ewid. </w:t>
      </w:r>
      <w:r w:rsidR="0062754B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84</w:t>
      </w:r>
      <w:r w:rsidRPr="008D34A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obręb </w:t>
      </w:r>
      <w:r w:rsidR="00952DB2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Objezierze</w:t>
      </w:r>
      <w:r w:rsidRPr="008D34A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, gmina Krzęcin”</w:t>
      </w:r>
      <w:r w:rsidR="00952DB2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.</w:t>
      </w:r>
    </w:p>
    <w:p w14:paraId="19CF353F" w14:textId="42AC309C" w:rsidR="00C25320" w:rsidRPr="00D11DEE" w:rsidRDefault="008D34AA" w:rsidP="00C25320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Niniejszą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informację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wywieszono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w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dniu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17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stycznia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202</w:t>
      </w:r>
      <w:r w:rsidR="0023548C">
        <w:rPr>
          <w:rFonts w:ascii="Times New Roman" w:eastAsia="Calibri" w:hAnsi="Times New Roman" w:cs="Times New Roman"/>
          <w:sz w:val="24"/>
          <w:szCs w:val="24"/>
        </w:rPr>
        <w:t>5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r.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na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tablicy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ogłoszeń Urzędu Gminy w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Krzęcinie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oraz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na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stronie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internetowej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Urzędu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Gmin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9" w:history="1">
        <w:r w:rsidRPr="00D11DEE">
          <w:rPr>
            <w:rStyle w:val="Hipercze"/>
            <w:rFonts w:ascii="Times New Roman" w:eastAsia="Calibri" w:hAnsi="Times New Roman" w:cs="Times New Roman"/>
            <w:color w:val="auto"/>
            <w:sz w:val="24"/>
            <w:szCs w:val="24"/>
          </w:rPr>
          <w:t>https://bip.krzecin.pl/</w:t>
        </w:r>
      </w:hyperlink>
      <w:r w:rsidRPr="00D11DE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25320" w:rsidRPr="00D11DEE">
        <w:rPr>
          <w:rFonts w:ascii="Times New Roman" w:eastAsia="Calibri" w:hAnsi="Times New Roman" w:cs="Times New Roman"/>
          <w:sz w:val="24"/>
          <w:szCs w:val="24"/>
        </w:rPr>
        <w:t xml:space="preserve"> w </w:t>
      </w:r>
      <w:r w:rsidRPr="00D11DE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25320" w:rsidRPr="00D11DEE">
        <w:rPr>
          <w:rFonts w:ascii="Times New Roman" w:eastAsia="Calibri" w:hAnsi="Times New Roman" w:cs="Times New Roman"/>
          <w:sz w:val="24"/>
          <w:szCs w:val="24"/>
        </w:rPr>
        <w:t>Biuletynie</w:t>
      </w:r>
      <w:r w:rsidRPr="00D11DE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25320" w:rsidRPr="00D11DEE">
        <w:rPr>
          <w:rFonts w:ascii="Times New Roman" w:eastAsia="Calibri" w:hAnsi="Times New Roman" w:cs="Times New Roman"/>
          <w:sz w:val="24"/>
          <w:szCs w:val="24"/>
        </w:rPr>
        <w:t>Informacji</w:t>
      </w:r>
      <w:r w:rsidRP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D11DEE">
        <w:rPr>
          <w:rFonts w:ascii="Times New Roman" w:eastAsia="Calibri" w:hAnsi="Times New Roman" w:cs="Times New Roman"/>
          <w:sz w:val="24"/>
          <w:szCs w:val="24"/>
        </w:rPr>
        <w:t>Publicznej.</w:t>
      </w:r>
    </w:p>
    <w:p w14:paraId="11CA08F7" w14:textId="77777777" w:rsidR="008D34AA" w:rsidRDefault="008D34AA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D3A7A45" w14:textId="1888D323" w:rsidR="00C25320" w:rsidRPr="008D34AA" w:rsidRDefault="00C25320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34AA">
        <w:rPr>
          <w:rFonts w:ascii="Times New Roman" w:eastAsia="Calibri" w:hAnsi="Times New Roman" w:cs="Times New Roman"/>
          <w:sz w:val="24"/>
          <w:szCs w:val="24"/>
        </w:rPr>
        <w:t>Zawiadomienie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uważa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się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za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dokonane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po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upływie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14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>dni od dnia publicznego obwieszczenia.</w:t>
      </w:r>
    </w:p>
    <w:p w14:paraId="01CE3C34" w14:textId="77777777" w:rsidR="003549BD" w:rsidRDefault="003549BD" w:rsidP="00AF09E0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5C71A1EA" w14:textId="04C40F3E" w:rsidR="00DB6F30" w:rsidRDefault="00DB6F30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0739B8" w14:textId="77777777" w:rsidR="00B0218C" w:rsidRDefault="00B0218C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1E02036" w14:textId="6DF347D1" w:rsidR="00B0218C" w:rsidRPr="00923A19" w:rsidRDefault="00B0218C" w:rsidP="00B0218C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Wójt Gminy Krzęcin</w:t>
      </w:r>
    </w:p>
    <w:sectPr w:rsidR="00B0218C" w:rsidRPr="00923A19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D6578" w14:textId="77777777" w:rsidR="00AC05C6" w:rsidRDefault="00AC05C6">
      <w:pPr>
        <w:spacing w:after="0" w:line="240" w:lineRule="auto"/>
      </w:pPr>
      <w:r>
        <w:separator/>
      </w:r>
    </w:p>
  </w:endnote>
  <w:endnote w:type="continuationSeparator" w:id="0">
    <w:p w14:paraId="33C20F73" w14:textId="77777777" w:rsidR="00AC05C6" w:rsidRDefault="00AC0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91ADC" w14:textId="77777777" w:rsidR="0055274C" w:rsidRPr="000B2E39" w:rsidRDefault="0055274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20B82DA9" w14:textId="77777777" w:rsidR="0055274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54BC67A9" w14:textId="77777777" w:rsidR="0055274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4AD97" w14:textId="77777777" w:rsidR="00AC05C6" w:rsidRDefault="00AC05C6">
      <w:pPr>
        <w:spacing w:after="0" w:line="240" w:lineRule="auto"/>
      </w:pPr>
      <w:r>
        <w:separator/>
      </w:r>
    </w:p>
  </w:footnote>
  <w:footnote w:type="continuationSeparator" w:id="0">
    <w:p w14:paraId="0660B8F1" w14:textId="77777777" w:rsidR="00AC05C6" w:rsidRDefault="00AC0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8342827">
    <w:abstractNumId w:val="0"/>
  </w:num>
  <w:num w:numId="2" w16cid:durableId="17161993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71A6"/>
    <w:rsid w:val="000072EB"/>
    <w:rsid w:val="00011A0B"/>
    <w:rsid w:val="000132A9"/>
    <w:rsid w:val="0002183F"/>
    <w:rsid w:val="00040804"/>
    <w:rsid w:val="0005539E"/>
    <w:rsid w:val="000B4155"/>
    <w:rsid w:val="000D10BA"/>
    <w:rsid w:val="000F51CC"/>
    <w:rsid w:val="00101EA4"/>
    <w:rsid w:val="00117E91"/>
    <w:rsid w:val="00136061"/>
    <w:rsid w:val="00157037"/>
    <w:rsid w:val="00171E7C"/>
    <w:rsid w:val="00177063"/>
    <w:rsid w:val="001A5AE7"/>
    <w:rsid w:val="0021581C"/>
    <w:rsid w:val="0023548C"/>
    <w:rsid w:val="00287CCE"/>
    <w:rsid w:val="0029416F"/>
    <w:rsid w:val="002C7530"/>
    <w:rsid w:val="002E46A0"/>
    <w:rsid w:val="0030760C"/>
    <w:rsid w:val="0031137F"/>
    <w:rsid w:val="00330D1F"/>
    <w:rsid w:val="00332DC9"/>
    <w:rsid w:val="00335BC8"/>
    <w:rsid w:val="003549BD"/>
    <w:rsid w:val="003549EB"/>
    <w:rsid w:val="003622D3"/>
    <w:rsid w:val="00376351"/>
    <w:rsid w:val="003930C5"/>
    <w:rsid w:val="003B589B"/>
    <w:rsid w:val="003B74AD"/>
    <w:rsid w:val="003C5C8A"/>
    <w:rsid w:val="003E4694"/>
    <w:rsid w:val="003E7007"/>
    <w:rsid w:val="003E7603"/>
    <w:rsid w:val="003E7A38"/>
    <w:rsid w:val="003F3D9B"/>
    <w:rsid w:val="003F5393"/>
    <w:rsid w:val="004019F0"/>
    <w:rsid w:val="00420B16"/>
    <w:rsid w:val="004215AB"/>
    <w:rsid w:val="00432768"/>
    <w:rsid w:val="004517D3"/>
    <w:rsid w:val="00454114"/>
    <w:rsid w:val="00464719"/>
    <w:rsid w:val="004738C2"/>
    <w:rsid w:val="00474A2F"/>
    <w:rsid w:val="004973E9"/>
    <w:rsid w:val="004B286A"/>
    <w:rsid w:val="004F4265"/>
    <w:rsid w:val="004F6BE5"/>
    <w:rsid w:val="005014D6"/>
    <w:rsid w:val="0053354B"/>
    <w:rsid w:val="0055274C"/>
    <w:rsid w:val="005612E5"/>
    <w:rsid w:val="00566534"/>
    <w:rsid w:val="00570B7F"/>
    <w:rsid w:val="005762D7"/>
    <w:rsid w:val="00582810"/>
    <w:rsid w:val="005A7661"/>
    <w:rsid w:val="005F3A77"/>
    <w:rsid w:val="00615E92"/>
    <w:rsid w:val="0062754B"/>
    <w:rsid w:val="00656074"/>
    <w:rsid w:val="00670CAB"/>
    <w:rsid w:val="00681E01"/>
    <w:rsid w:val="00690B76"/>
    <w:rsid w:val="006971CE"/>
    <w:rsid w:val="006B2238"/>
    <w:rsid w:val="006B7162"/>
    <w:rsid w:val="006C6952"/>
    <w:rsid w:val="006D549A"/>
    <w:rsid w:val="006E11D2"/>
    <w:rsid w:val="006F4545"/>
    <w:rsid w:val="00706871"/>
    <w:rsid w:val="00724EA5"/>
    <w:rsid w:val="00727FC0"/>
    <w:rsid w:val="00732424"/>
    <w:rsid w:val="00741559"/>
    <w:rsid w:val="007615B7"/>
    <w:rsid w:val="007778F1"/>
    <w:rsid w:val="007A68EA"/>
    <w:rsid w:val="007B5367"/>
    <w:rsid w:val="007C2220"/>
    <w:rsid w:val="007C2569"/>
    <w:rsid w:val="007E13A2"/>
    <w:rsid w:val="007F2BDE"/>
    <w:rsid w:val="007F4F58"/>
    <w:rsid w:val="00804249"/>
    <w:rsid w:val="00851ED9"/>
    <w:rsid w:val="00853FDA"/>
    <w:rsid w:val="00857D69"/>
    <w:rsid w:val="00874DD5"/>
    <w:rsid w:val="00896311"/>
    <w:rsid w:val="008D34AA"/>
    <w:rsid w:val="008E6420"/>
    <w:rsid w:val="008F1C06"/>
    <w:rsid w:val="00923A19"/>
    <w:rsid w:val="00923AEE"/>
    <w:rsid w:val="00934D9E"/>
    <w:rsid w:val="00937ABA"/>
    <w:rsid w:val="00940171"/>
    <w:rsid w:val="00940795"/>
    <w:rsid w:val="0094130A"/>
    <w:rsid w:val="00945C06"/>
    <w:rsid w:val="00952DB2"/>
    <w:rsid w:val="0096365A"/>
    <w:rsid w:val="00963F5C"/>
    <w:rsid w:val="00975502"/>
    <w:rsid w:val="009800A8"/>
    <w:rsid w:val="00981E93"/>
    <w:rsid w:val="00985D75"/>
    <w:rsid w:val="00991B20"/>
    <w:rsid w:val="009A5EBF"/>
    <w:rsid w:val="009B68A7"/>
    <w:rsid w:val="009B7CF1"/>
    <w:rsid w:val="009D5DC9"/>
    <w:rsid w:val="009E1023"/>
    <w:rsid w:val="009E3290"/>
    <w:rsid w:val="009F11F0"/>
    <w:rsid w:val="009F389B"/>
    <w:rsid w:val="00A717FE"/>
    <w:rsid w:val="00A724D3"/>
    <w:rsid w:val="00A85909"/>
    <w:rsid w:val="00AB69CA"/>
    <w:rsid w:val="00AC05C6"/>
    <w:rsid w:val="00AD7B8D"/>
    <w:rsid w:val="00AF09E0"/>
    <w:rsid w:val="00AF5C06"/>
    <w:rsid w:val="00B00F61"/>
    <w:rsid w:val="00B0218C"/>
    <w:rsid w:val="00B024B1"/>
    <w:rsid w:val="00B06F87"/>
    <w:rsid w:val="00B23173"/>
    <w:rsid w:val="00B30D61"/>
    <w:rsid w:val="00B70A4E"/>
    <w:rsid w:val="00BD233E"/>
    <w:rsid w:val="00BE0AFA"/>
    <w:rsid w:val="00BF4235"/>
    <w:rsid w:val="00C027FD"/>
    <w:rsid w:val="00C12176"/>
    <w:rsid w:val="00C25320"/>
    <w:rsid w:val="00C354F0"/>
    <w:rsid w:val="00C64806"/>
    <w:rsid w:val="00CA7CA1"/>
    <w:rsid w:val="00CB0A69"/>
    <w:rsid w:val="00CB3468"/>
    <w:rsid w:val="00CC1B64"/>
    <w:rsid w:val="00CC2C3C"/>
    <w:rsid w:val="00CD1591"/>
    <w:rsid w:val="00CE462B"/>
    <w:rsid w:val="00CF018F"/>
    <w:rsid w:val="00CF1951"/>
    <w:rsid w:val="00CF2898"/>
    <w:rsid w:val="00D11DEE"/>
    <w:rsid w:val="00D11EDF"/>
    <w:rsid w:val="00D20C9D"/>
    <w:rsid w:val="00D36AD8"/>
    <w:rsid w:val="00D4120C"/>
    <w:rsid w:val="00D45C4B"/>
    <w:rsid w:val="00D62E85"/>
    <w:rsid w:val="00D66B1E"/>
    <w:rsid w:val="00D80D20"/>
    <w:rsid w:val="00D87798"/>
    <w:rsid w:val="00DB6F30"/>
    <w:rsid w:val="00DD34AF"/>
    <w:rsid w:val="00DD3E67"/>
    <w:rsid w:val="00DE585B"/>
    <w:rsid w:val="00E00A82"/>
    <w:rsid w:val="00E13DBD"/>
    <w:rsid w:val="00E35AEF"/>
    <w:rsid w:val="00E50056"/>
    <w:rsid w:val="00E60D78"/>
    <w:rsid w:val="00E64325"/>
    <w:rsid w:val="00E73113"/>
    <w:rsid w:val="00E91345"/>
    <w:rsid w:val="00E94701"/>
    <w:rsid w:val="00E9773A"/>
    <w:rsid w:val="00EB104D"/>
    <w:rsid w:val="00EC0BE6"/>
    <w:rsid w:val="00ED09F5"/>
    <w:rsid w:val="00ED6DB0"/>
    <w:rsid w:val="00EE5C23"/>
    <w:rsid w:val="00EF6807"/>
    <w:rsid w:val="00F51400"/>
    <w:rsid w:val="00F516ED"/>
    <w:rsid w:val="00F76B50"/>
    <w:rsid w:val="00F81131"/>
    <w:rsid w:val="00F946E1"/>
    <w:rsid w:val="00F94942"/>
    <w:rsid w:val="00F95DD9"/>
    <w:rsid w:val="00F97C35"/>
    <w:rsid w:val="00FA07E4"/>
    <w:rsid w:val="00FE1138"/>
    <w:rsid w:val="00FE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E8599"/>
  <w15:docId w15:val="{59A08A0A-C0DD-4B53-B645-B44BFE941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Tretekstu">
    <w:name w:val="Treść tekstu"/>
    <w:basedOn w:val="Normalny"/>
    <w:rsid w:val="00F516ED"/>
    <w:pPr>
      <w:widowControl w:val="0"/>
      <w:suppressAutoHyphens/>
      <w:spacing w:after="120"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70A4E"/>
    <w:rPr>
      <w:color w:val="0000FF" w:themeColor="hyperlink"/>
      <w:u w:val="single"/>
    </w:rPr>
  </w:style>
  <w:style w:type="paragraph" w:customStyle="1" w:styleId="Tekstpodstawowy31">
    <w:name w:val="Tekst podstawowy 31"/>
    <w:basedOn w:val="Normalny"/>
    <w:rsid w:val="00D62E85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54114"/>
    <w:rPr>
      <w:rFonts w:eastAsia="Andale Sans UI"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45411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45411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B6F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B6F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B6F30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3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4AADE-0C7D-4676-BA4C-1B8D8D11A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5</cp:revision>
  <cp:lastPrinted>2025-01-17T10:42:00Z</cp:lastPrinted>
  <dcterms:created xsi:type="dcterms:W3CDTF">2025-01-17T10:45:00Z</dcterms:created>
  <dcterms:modified xsi:type="dcterms:W3CDTF">2025-01-17T13:20:00Z</dcterms:modified>
</cp:coreProperties>
</file>