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E14E4" w14:textId="0E330EA9" w:rsidR="00E30B39" w:rsidRPr="005C1635" w:rsidRDefault="005C1635" w:rsidP="005C1635">
      <w:pPr>
        <w:pStyle w:val="Nagwek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</w:t>
      </w:r>
      <w:r w:rsidR="00E30B39"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</w:t>
      </w:r>
      <w:r w:rsidR="007D03B9">
        <w:rPr>
          <w:rFonts w:ascii="Calibri" w:hAnsi="Calibri"/>
          <w:sz w:val="16"/>
          <w:szCs w:val="16"/>
        </w:rPr>
        <w:t xml:space="preserve">                  </w:t>
      </w:r>
      <w:r w:rsidR="007D03B9" w:rsidRPr="005C1635">
        <w:rPr>
          <w:rFonts w:ascii="Calibri" w:hAnsi="Calibri"/>
          <w:sz w:val="20"/>
          <w:szCs w:val="20"/>
        </w:rPr>
        <w:t>Załącznik Nr 4</w:t>
      </w:r>
      <w:r w:rsidR="00C4451F" w:rsidRPr="005C1635">
        <w:rPr>
          <w:rFonts w:ascii="Calibri" w:hAnsi="Calibri"/>
          <w:sz w:val="20"/>
          <w:szCs w:val="20"/>
        </w:rPr>
        <w:t xml:space="preserve"> </w:t>
      </w:r>
      <w:r w:rsidRPr="005C1635">
        <w:rPr>
          <w:rFonts w:ascii="Calibri" w:hAnsi="Calibri"/>
          <w:sz w:val="20"/>
          <w:szCs w:val="20"/>
        </w:rPr>
        <w:br/>
        <w:t xml:space="preserve">                                                                                                                                           </w:t>
      </w:r>
      <w:r w:rsidR="00C4451F" w:rsidRPr="005C1635">
        <w:rPr>
          <w:rFonts w:ascii="Calibri" w:hAnsi="Calibri"/>
          <w:sz w:val="20"/>
          <w:szCs w:val="20"/>
        </w:rPr>
        <w:t xml:space="preserve">do </w:t>
      </w:r>
      <w:r w:rsidR="001C1F0B">
        <w:rPr>
          <w:rFonts w:ascii="Calibri" w:hAnsi="Calibri"/>
          <w:sz w:val="20"/>
          <w:szCs w:val="20"/>
        </w:rPr>
        <w:t>U</w:t>
      </w:r>
      <w:r w:rsidR="00C4451F" w:rsidRPr="005C1635">
        <w:rPr>
          <w:rFonts w:ascii="Calibri" w:hAnsi="Calibri"/>
          <w:sz w:val="20"/>
          <w:szCs w:val="20"/>
        </w:rPr>
        <w:t xml:space="preserve">chwały </w:t>
      </w:r>
      <w:r w:rsidR="00B63A2D" w:rsidRPr="005C1635">
        <w:rPr>
          <w:rFonts w:ascii="Calibri" w:hAnsi="Calibri"/>
          <w:sz w:val="20"/>
          <w:szCs w:val="20"/>
        </w:rPr>
        <w:t>Nr</w:t>
      </w:r>
      <w:r w:rsidR="008D2FDE" w:rsidRPr="005C1635">
        <w:rPr>
          <w:rFonts w:ascii="Calibri" w:hAnsi="Calibri"/>
          <w:sz w:val="20"/>
          <w:szCs w:val="20"/>
        </w:rPr>
        <w:t xml:space="preserve"> </w:t>
      </w:r>
      <w:r w:rsidR="001C1F0B">
        <w:rPr>
          <w:rFonts w:ascii="Calibri" w:hAnsi="Calibri"/>
          <w:sz w:val="20"/>
          <w:szCs w:val="20"/>
        </w:rPr>
        <w:t>VIII/</w:t>
      </w:r>
      <w:r w:rsidR="00714B3C">
        <w:rPr>
          <w:rFonts w:ascii="Calibri" w:hAnsi="Calibri"/>
          <w:sz w:val="20"/>
          <w:szCs w:val="20"/>
        </w:rPr>
        <w:t>53</w:t>
      </w:r>
      <w:r w:rsidR="001C1F0B">
        <w:rPr>
          <w:rFonts w:ascii="Calibri" w:hAnsi="Calibri"/>
          <w:sz w:val="20"/>
          <w:szCs w:val="20"/>
        </w:rPr>
        <w:t>/202</w:t>
      </w:r>
      <w:r w:rsidR="00733692">
        <w:rPr>
          <w:rFonts w:ascii="Calibri" w:hAnsi="Calibri"/>
          <w:sz w:val="20"/>
          <w:szCs w:val="20"/>
        </w:rPr>
        <w:t>5</w:t>
      </w:r>
    </w:p>
    <w:p w14:paraId="6E1432DD" w14:textId="544FE307" w:rsidR="00E30B39" w:rsidRPr="005C1635" w:rsidRDefault="00E30B39" w:rsidP="005C1635">
      <w:pPr>
        <w:pStyle w:val="Nagwek"/>
        <w:ind w:left="2124"/>
        <w:rPr>
          <w:rFonts w:ascii="Calibri" w:hAnsi="Calibri"/>
          <w:sz w:val="20"/>
          <w:szCs w:val="20"/>
        </w:rPr>
      </w:pPr>
      <w:r w:rsidRPr="005C1635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R</w:t>
      </w:r>
      <w:r w:rsidR="00C4451F" w:rsidRPr="005C1635">
        <w:rPr>
          <w:rFonts w:ascii="Calibri" w:hAnsi="Calibri"/>
          <w:sz w:val="20"/>
          <w:szCs w:val="20"/>
        </w:rPr>
        <w:t xml:space="preserve">ady Gminy Krzęcin </w:t>
      </w:r>
      <w:r w:rsidR="005C1635" w:rsidRPr="005C1635">
        <w:rPr>
          <w:rFonts w:ascii="Calibri" w:hAnsi="Calibri"/>
          <w:sz w:val="20"/>
          <w:szCs w:val="20"/>
        </w:rPr>
        <w:br/>
        <w:t xml:space="preserve">                                                                                            </w:t>
      </w:r>
      <w:r w:rsidR="00C4451F" w:rsidRPr="005C1635">
        <w:rPr>
          <w:rFonts w:ascii="Calibri" w:hAnsi="Calibri"/>
          <w:sz w:val="20"/>
          <w:szCs w:val="20"/>
        </w:rPr>
        <w:t>z dnia</w:t>
      </w:r>
      <w:r w:rsidR="00714B3C">
        <w:rPr>
          <w:rFonts w:ascii="Calibri" w:hAnsi="Calibri"/>
          <w:sz w:val="20"/>
          <w:szCs w:val="20"/>
        </w:rPr>
        <w:t xml:space="preserve"> 30 stycznia </w:t>
      </w:r>
      <w:r w:rsidR="00BA2EDE" w:rsidRPr="005C1635">
        <w:rPr>
          <w:rFonts w:ascii="Calibri" w:hAnsi="Calibri"/>
          <w:sz w:val="20"/>
          <w:szCs w:val="20"/>
        </w:rPr>
        <w:t>202</w:t>
      </w:r>
      <w:r w:rsidR="00733692">
        <w:rPr>
          <w:rFonts w:ascii="Calibri" w:hAnsi="Calibri"/>
          <w:sz w:val="20"/>
          <w:szCs w:val="20"/>
        </w:rPr>
        <w:t>5</w:t>
      </w:r>
      <w:r w:rsidR="004D7B06" w:rsidRPr="005C1635">
        <w:rPr>
          <w:rFonts w:ascii="Calibri" w:hAnsi="Calibri"/>
          <w:sz w:val="20"/>
          <w:szCs w:val="20"/>
        </w:rPr>
        <w:t xml:space="preserve"> r.</w:t>
      </w:r>
    </w:p>
    <w:p w14:paraId="17F02D16" w14:textId="7F83A40C"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</w:p>
    <w:p w14:paraId="73FE5C83" w14:textId="77777777"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02FFE49" w14:textId="78EDAD74"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SPRAWOZDANIE Z DZIAŁALNOŚCI KOMISJI </w:t>
      </w:r>
      <w:r w:rsidR="007D03B9">
        <w:rPr>
          <w:rFonts w:cstheme="minorHAnsi"/>
          <w:b/>
          <w:sz w:val="28"/>
          <w:szCs w:val="28"/>
        </w:rPr>
        <w:t>ROLNICTWA I OCHRONY ŚRODOWISKA</w:t>
      </w:r>
      <w:r>
        <w:rPr>
          <w:rFonts w:cstheme="minorHAnsi"/>
          <w:b/>
          <w:sz w:val="28"/>
          <w:szCs w:val="28"/>
        </w:rPr>
        <w:t xml:space="preserve">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733692">
        <w:rPr>
          <w:rFonts w:cstheme="minorHAnsi"/>
          <w:b/>
          <w:sz w:val="28"/>
          <w:szCs w:val="28"/>
        </w:rPr>
        <w:t>4</w:t>
      </w:r>
    </w:p>
    <w:p w14:paraId="6A160037" w14:textId="75A6B15F" w:rsidR="003F2D50" w:rsidRPr="00B82F9F" w:rsidRDefault="00122EB8" w:rsidP="00593C3E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</w:t>
      </w:r>
      <w:r w:rsidR="007D03B9">
        <w:rPr>
          <w:rFonts w:cstheme="minorHAnsi"/>
          <w:sz w:val="24"/>
          <w:szCs w:val="24"/>
        </w:rPr>
        <w:t>Rolnictwa i Ochrony Środowiska</w:t>
      </w:r>
      <w:r w:rsidRPr="00B82F9F">
        <w:rPr>
          <w:rFonts w:cstheme="minorHAnsi"/>
          <w:sz w:val="24"/>
          <w:szCs w:val="24"/>
        </w:rPr>
        <w:t xml:space="preserve">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</w:t>
      </w:r>
      <w:r w:rsidR="00D36941">
        <w:rPr>
          <w:rFonts w:cstheme="minorHAnsi"/>
          <w:sz w:val="24"/>
          <w:szCs w:val="24"/>
        </w:rPr>
        <w:t>Uchwałą Nr</w:t>
      </w:r>
      <w:r w:rsidR="00597EC4">
        <w:rPr>
          <w:rFonts w:cstheme="minorHAnsi"/>
          <w:sz w:val="24"/>
          <w:szCs w:val="24"/>
        </w:rPr>
        <w:t xml:space="preserve"> XX</w:t>
      </w:r>
      <w:r w:rsidR="005C1635">
        <w:rPr>
          <w:rFonts w:cstheme="minorHAnsi"/>
          <w:sz w:val="24"/>
          <w:szCs w:val="24"/>
        </w:rPr>
        <w:t>X</w:t>
      </w:r>
      <w:r w:rsidR="00733692">
        <w:rPr>
          <w:rFonts w:cstheme="minorHAnsi"/>
          <w:sz w:val="24"/>
          <w:szCs w:val="24"/>
        </w:rPr>
        <w:t>VII</w:t>
      </w:r>
      <w:r w:rsidR="00597EC4">
        <w:rPr>
          <w:rFonts w:cstheme="minorHAnsi"/>
          <w:sz w:val="24"/>
          <w:szCs w:val="24"/>
        </w:rPr>
        <w:t>I/</w:t>
      </w:r>
      <w:r w:rsidR="00733692">
        <w:rPr>
          <w:rFonts w:cstheme="minorHAnsi"/>
          <w:sz w:val="24"/>
          <w:szCs w:val="24"/>
        </w:rPr>
        <w:t>318</w:t>
      </w:r>
      <w:r w:rsidRPr="00B82F9F">
        <w:rPr>
          <w:rFonts w:cstheme="minorHAnsi"/>
          <w:sz w:val="24"/>
          <w:szCs w:val="24"/>
        </w:rPr>
        <w:t>/</w:t>
      </w:r>
      <w:r w:rsidR="00597EC4">
        <w:rPr>
          <w:rFonts w:cstheme="minorHAnsi"/>
          <w:sz w:val="24"/>
          <w:szCs w:val="24"/>
        </w:rPr>
        <w:t>202</w:t>
      </w:r>
      <w:r w:rsidR="00733692">
        <w:rPr>
          <w:rFonts w:cstheme="minorHAnsi"/>
          <w:sz w:val="24"/>
          <w:szCs w:val="24"/>
        </w:rPr>
        <w:t>4</w:t>
      </w:r>
      <w:r w:rsidR="00597EC4">
        <w:rPr>
          <w:rFonts w:cstheme="minorHAnsi"/>
          <w:sz w:val="24"/>
          <w:szCs w:val="24"/>
        </w:rPr>
        <w:t xml:space="preserve"> Rady Gminy Kr</w:t>
      </w:r>
      <w:r w:rsidR="00BA2EDE">
        <w:rPr>
          <w:rFonts w:cstheme="minorHAnsi"/>
          <w:sz w:val="24"/>
          <w:szCs w:val="24"/>
        </w:rPr>
        <w:t>zęcin z dnia 2</w:t>
      </w:r>
      <w:r w:rsidR="00733692">
        <w:rPr>
          <w:rFonts w:cstheme="minorHAnsi"/>
          <w:sz w:val="24"/>
          <w:szCs w:val="24"/>
        </w:rPr>
        <w:t>2</w:t>
      </w:r>
      <w:r w:rsidR="00BA2EDE">
        <w:rPr>
          <w:rFonts w:cstheme="minorHAnsi"/>
          <w:sz w:val="24"/>
          <w:szCs w:val="24"/>
        </w:rPr>
        <w:t xml:space="preserve"> </w:t>
      </w:r>
      <w:r w:rsidR="00733692">
        <w:rPr>
          <w:rFonts w:cstheme="minorHAnsi"/>
          <w:sz w:val="24"/>
          <w:szCs w:val="24"/>
        </w:rPr>
        <w:t>lutego</w:t>
      </w:r>
      <w:r w:rsidR="00BA2EDE">
        <w:rPr>
          <w:rFonts w:cstheme="minorHAnsi"/>
          <w:sz w:val="24"/>
          <w:szCs w:val="24"/>
        </w:rPr>
        <w:t xml:space="preserve"> 202</w:t>
      </w:r>
      <w:r w:rsidR="00733692">
        <w:rPr>
          <w:rFonts w:cstheme="minorHAnsi"/>
          <w:sz w:val="24"/>
          <w:szCs w:val="24"/>
        </w:rPr>
        <w:t>4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5C1635">
        <w:rPr>
          <w:rFonts w:cstheme="minorHAnsi"/>
          <w:sz w:val="24"/>
          <w:szCs w:val="24"/>
        </w:rPr>
        <w:t xml:space="preserve"> w sprawie przyjęcia planu pracy stałych komisji Rady Gminy Krzęcin na rok 202</w:t>
      </w:r>
      <w:r w:rsidR="00733692">
        <w:rPr>
          <w:rFonts w:cstheme="minorHAnsi"/>
          <w:sz w:val="24"/>
          <w:szCs w:val="24"/>
        </w:rPr>
        <w:t>4</w:t>
      </w:r>
      <w:r w:rsidR="00665D1B">
        <w:rPr>
          <w:rFonts w:cstheme="minorHAnsi"/>
          <w:sz w:val="24"/>
          <w:szCs w:val="24"/>
        </w:rPr>
        <w:t xml:space="preserve">. W okresie sprawozdawczym komisja </w:t>
      </w:r>
      <w:r w:rsidR="00733692">
        <w:rPr>
          <w:rFonts w:cstheme="minorHAnsi"/>
          <w:sz w:val="24"/>
          <w:szCs w:val="24"/>
        </w:rPr>
        <w:t xml:space="preserve">obradowała podczas 10 spotkań, w tym </w:t>
      </w:r>
      <w:r w:rsidR="00593C3E">
        <w:rPr>
          <w:rFonts w:cstheme="minorHAnsi"/>
          <w:sz w:val="24"/>
          <w:szCs w:val="24"/>
        </w:rPr>
        <w:br/>
      </w:r>
      <w:r w:rsidR="00733692">
        <w:rPr>
          <w:rFonts w:cstheme="minorHAnsi"/>
          <w:sz w:val="24"/>
          <w:szCs w:val="24"/>
        </w:rPr>
        <w:t xml:space="preserve">4 protokołowane posiedzenia komisja odbyła w </w:t>
      </w:r>
      <w:r w:rsidR="00C25025">
        <w:rPr>
          <w:rFonts w:cstheme="minorHAnsi"/>
          <w:sz w:val="24"/>
          <w:szCs w:val="24"/>
        </w:rPr>
        <w:t>okresie</w:t>
      </w:r>
      <w:r w:rsidR="00733692">
        <w:rPr>
          <w:rFonts w:cstheme="minorHAnsi"/>
          <w:sz w:val="24"/>
          <w:szCs w:val="24"/>
        </w:rPr>
        <w:t xml:space="preserve"> VIII kadencji w składzie: </w:t>
      </w:r>
      <w:r w:rsidR="003866E6">
        <w:rPr>
          <w:rFonts w:cstheme="minorHAnsi"/>
          <w:sz w:val="24"/>
          <w:szCs w:val="24"/>
        </w:rPr>
        <w:t xml:space="preserve">Zdzisław Kula </w:t>
      </w:r>
      <w:r w:rsidR="00733692">
        <w:rPr>
          <w:rFonts w:cstheme="minorHAnsi"/>
          <w:sz w:val="24"/>
          <w:szCs w:val="24"/>
        </w:rPr>
        <w:t>– przewodniczący</w:t>
      </w:r>
      <w:r w:rsidR="003866E6">
        <w:rPr>
          <w:rFonts w:cstheme="minorHAnsi"/>
          <w:sz w:val="24"/>
          <w:szCs w:val="24"/>
        </w:rPr>
        <w:t>,</w:t>
      </w:r>
      <w:r w:rsidR="003866E6" w:rsidRPr="003866E6">
        <w:rPr>
          <w:rFonts w:cstheme="minorHAnsi"/>
          <w:sz w:val="24"/>
          <w:szCs w:val="24"/>
        </w:rPr>
        <w:t xml:space="preserve"> </w:t>
      </w:r>
      <w:r w:rsidR="003866E6">
        <w:rPr>
          <w:rFonts w:cstheme="minorHAnsi"/>
          <w:sz w:val="24"/>
          <w:szCs w:val="24"/>
        </w:rPr>
        <w:t xml:space="preserve">Mieczysław </w:t>
      </w:r>
      <w:proofErr w:type="spellStart"/>
      <w:r w:rsidR="003866E6">
        <w:rPr>
          <w:rFonts w:cstheme="minorHAnsi"/>
          <w:sz w:val="24"/>
          <w:szCs w:val="24"/>
        </w:rPr>
        <w:t>Ciesiołkiewicz</w:t>
      </w:r>
      <w:proofErr w:type="spellEnd"/>
      <w:r w:rsidR="00733692">
        <w:rPr>
          <w:rFonts w:cstheme="minorHAnsi"/>
          <w:sz w:val="24"/>
          <w:szCs w:val="24"/>
        </w:rPr>
        <w:t xml:space="preserve"> - członek, natomiast w </w:t>
      </w:r>
      <w:r w:rsidR="00C25025">
        <w:rPr>
          <w:rFonts w:cstheme="minorHAnsi"/>
          <w:sz w:val="24"/>
          <w:szCs w:val="24"/>
        </w:rPr>
        <w:t>okresie</w:t>
      </w:r>
      <w:r w:rsidR="00733692">
        <w:rPr>
          <w:rFonts w:cstheme="minorHAnsi"/>
          <w:sz w:val="24"/>
          <w:szCs w:val="24"/>
        </w:rPr>
        <w:t xml:space="preserve"> IX kadencji </w:t>
      </w:r>
      <w:r w:rsidR="00593C3E">
        <w:rPr>
          <w:rFonts w:cstheme="minorHAnsi"/>
          <w:sz w:val="24"/>
          <w:szCs w:val="24"/>
        </w:rPr>
        <w:br/>
      </w:r>
      <w:r w:rsidR="003866E6">
        <w:rPr>
          <w:rFonts w:cstheme="minorHAnsi"/>
          <w:sz w:val="24"/>
          <w:szCs w:val="24"/>
        </w:rPr>
        <w:t xml:space="preserve">6 protokołowanych posiedzeń w składzie: Przemysław Kusz – przewodniczący, Janusz Józefczyk – członek, Grzegorz </w:t>
      </w:r>
      <w:proofErr w:type="spellStart"/>
      <w:r w:rsidR="003866E6">
        <w:rPr>
          <w:rFonts w:cstheme="minorHAnsi"/>
          <w:sz w:val="24"/>
          <w:szCs w:val="24"/>
        </w:rPr>
        <w:t>Knera</w:t>
      </w:r>
      <w:proofErr w:type="spellEnd"/>
      <w:r w:rsidR="003866E6">
        <w:rPr>
          <w:rFonts w:cstheme="minorHAnsi"/>
          <w:sz w:val="24"/>
          <w:szCs w:val="24"/>
        </w:rPr>
        <w:t xml:space="preserve"> – członek.</w:t>
      </w:r>
    </w:p>
    <w:p w14:paraId="69131F4F" w14:textId="19634197" w:rsidR="00DD1EC2" w:rsidRDefault="00DD1EC2" w:rsidP="00763945">
      <w:pPr>
        <w:spacing w:after="0"/>
        <w:ind w:right="20" w:firstLine="708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Komisja w trakcie spotkań </w:t>
      </w:r>
      <w:r w:rsidR="00C25025">
        <w:rPr>
          <w:rFonts w:eastAsia="Times New Roman" w:cs="Calibri"/>
          <w:sz w:val="24"/>
          <w:szCs w:val="24"/>
        </w:rPr>
        <w:t>analizowała treść</w:t>
      </w:r>
      <w:r>
        <w:rPr>
          <w:rFonts w:eastAsia="Times New Roman" w:cs="Calibri"/>
          <w:sz w:val="24"/>
          <w:szCs w:val="24"/>
        </w:rPr>
        <w:t xml:space="preserve"> projekt</w:t>
      </w:r>
      <w:r w:rsidR="00C25025">
        <w:rPr>
          <w:rFonts w:eastAsia="Times New Roman" w:cs="Calibri"/>
          <w:sz w:val="24"/>
          <w:szCs w:val="24"/>
        </w:rPr>
        <w:t xml:space="preserve">ów </w:t>
      </w:r>
      <w:r>
        <w:rPr>
          <w:rFonts w:eastAsia="Times New Roman" w:cs="Calibri"/>
          <w:sz w:val="24"/>
          <w:szCs w:val="24"/>
        </w:rPr>
        <w:t>uchwał przygotowywan</w:t>
      </w:r>
      <w:r w:rsidR="00C25025">
        <w:rPr>
          <w:rFonts w:eastAsia="Times New Roman" w:cs="Calibri"/>
          <w:sz w:val="24"/>
          <w:szCs w:val="24"/>
        </w:rPr>
        <w:t>ych</w:t>
      </w:r>
      <w:r>
        <w:rPr>
          <w:rFonts w:eastAsia="Times New Roman" w:cs="Calibri"/>
          <w:sz w:val="24"/>
          <w:szCs w:val="24"/>
        </w:rPr>
        <w:t xml:space="preserve"> na sesj</w:t>
      </w:r>
      <w:r w:rsidR="00593C3E">
        <w:rPr>
          <w:rFonts w:eastAsia="Times New Roman" w:cs="Calibri"/>
          <w:sz w:val="24"/>
          <w:szCs w:val="24"/>
        </w:rPr>
        <w:t>e</w:t>
      </w:r>
      <w:r>
        <w:rPr>
          <w:rFonts w:eastAsia="Times New Roman" w:cs="Calibri"/>
          <w:sz w:val="24"/>
          <w:szCs w:val="24"/>
        </w:rPr>
        <w:t xml:space="preserve"> Rady Gminy, w szczególności </w:t>
      </w:r>
      <w:r w:rsidR="00C25025">
        <w:rPr>
          <w:rFonts w:eastAsia="Times New Roman" w:cs="Calibri"/>
          <w:sz w:val="24"/>
          <w:szCs w:val="24"/>
        </w:rPr>
        <w:t>z</w:t>
      </w:r>
      <w:r w:rsidR="00593C3E">
        <w:rPr>
          <w:rFonts w:eastAsia="Times New Roman" w:cs="Calibri"/>
          <w:sz w:val="24"/>
          <w:szCs w:val="24"/>
        </w:rPr>
        <w:t xml:space="preserve"> zakresu</w:t>
      </w:r>
      <w:r>
        <w:rPr>
          <w:rFonts w:eastAsia="Times New Roman" w:cs="Calibri"/>
          <w:sz w:val="24"/>
          <w:szCs w:val="24"/>
        </w:rPr>
        <w:t xml:space="preserve"> rolnictwa i ochrony środowiska oraz zapoznawała się z przedstawi</w:t>
      </w:r>
      <w:r w:rsidR="00C25025">
        <w:rPr>
          <w:rFonts w:eastAsia="Times New Roman" w:cs="Calibri"/>
          <w:sz w:val="24"/>
          <w:szCs w:val="24"/>
        </w:rPr>
        <w:t>anymi</w:t>
      </w:r>
      <w:r>
        <w:rPr>
          <w:rFonts w:eastAsia="Times New Roman" w:cs="Calibri"/>
          <w:sz w:val="24"/>
          <w:szCs w:val="24"/>
        </w:rPr>
        <w:t xml:space="preserve"> informacjami</w:t>
      </w:r>
      <w:r w:rsidR="00C25025">
        <w:rPr>
          <w:rFonts w:eastAsia="Times New Roman" w:cs="Calibri"/>
          <w:sz w:val="24"/>
          <w:szCs w:val="24"/>
        </w:rPr>
        <w:t xml:space="preserve"> i sprawozdaniami</w:t>
      </w:r>
      <w:r>
        <w:rPr>
          <w:rFonts w:eastAsia="Times New Roman" w:cs="Calibri"/>
          <w:sz w:val="24"/>
          <w:szCs w:val="24"/>
        </w:rPr>
        <w:t>.</w:t>
      </w:r>
      <w:r w:rsidR="00763945">
        <w:rPr>
          <w:rFonts w:eastAsia="Times New Roman" w:cs="Calibri"/>
          <w:sz w:val="24"/>
          <w:szCs w:val="24"/>
        </w:rPr>
        <w:t xml:space="preserve"> Ponadto</w:t>
      </w:r>
      <w:r w:rsidR="00593C3E">
        <w:rPr>
          <w:rFonts w:eastAsia="Times New Roman" w:cs="Calibri"/>
          <w:sz w:val="24"/>
          <w:szCs w:val="24"/>
        </w:rPr>
        <w:t xml:space="preserve"> w I kwartale</w:t>
      </w:r>
      <w:r w:rsidR="00763945">
        <w:rPr>
          <w:rFonts w:eastAsia="Times New Roman" w:cs="Calibri"/>
          <w:sz w:val="24"/>
          <w:szCs w:val="24"/>
        </w:rPr>
        <w:t xml:space="preserve"> k</w:t>
      </w:r>
      <w:r>
        <w:rPr>
          <w:rFonts w:eastAsia="Times New Roman" w:cs="Calibri"/>
          <w:sz w:val="24"/>
          <w:szCs w:val="24"/>
        </w:rPr>
        <w:t xml:space="preserve">omisja </w:t>
      </w:r>
      <w:r w:rsidR="00AF218B">
        <w:rPr>
          <w:rFonts w:eastAsia="Times New Roman" w:cs="Calibri"/>
          <w:sz w:val="24"/>
          <w:szCs w:val="24"/>
        </w:rPr>
        <w:t>przeprowadziła</w:t>
      </w:r>
      <w:r>
        <w:rPr>
          <w:rFonts w:eastAsia="Times New Roman" w:cs="Calibri"/>
          <w:sz w:val="24"/>
          <w:szCs w:val="24"/>
        </w:rPr>
        <w:t xml:space="preserve"> </w:t>
      </w:r>
      <w:r w:rsidR="00593C3E">
        <w:rPr>
          <w:rFonts w:eastAsia="Times New Roman" w:cs="Calibri"/>
          <w:sz w:val="24"/>
          <w:szCs w:val="24"/>
        </w:rPr>
        <w:t>wizję lokalną na terenie gruntów rolnych, które według zgłoszeń były zalewane, w obszarze</w:t>
      </w:r>
      <w:r w:rsidR="00C25025">
        <w:rPr>
          <w:rFonts w:eastAsia="Times New Roman" w:cs="Calibri"/>
          <w:sz w:val="24"/>
          <w:szCs w:val="24"/>
        </w:rPr>
        <w:t xml:space="preserve"> </w:t>
      </w:r>
      <w:r w:rsidR="00593C3E">
        <w:rPr>
          <w:rFonts w:eastAsia="Times New Roman" w:cs="Calibri"/>
          <w:sz w:val="24"/>
          <w:szCs w:val="24"/>
        </w:rPr>
        <w:t xml:space="preserve">graniczącym z terenem na którym prowadzone były prace związane </w:t>
      </w:r>
      <w:r w:rsidR="00C25025">
        <w:rPr>
          <w:rFonts w:eastAsia="Times New Roman" w:cs="Calibri"/>
          <w:sz w:val="24"/>
          <w:szCs w:val="24"/>
        </w:rPr>
        <w:br/>
      </w:r>
      <w:r w:rsidR="00593C3E">
        <w:rPr>
          <w:rFonts w:eastAsia="Times New Roman" w:cs="Calibri"/>
          <w:sz w:val="24"/>
          <w:szCs w:val="24"/>
        </w:rPr>
        <w:t>z remontem i przebudową linii kolejowej.</w:t>
      </w:r>
    </w:p>
    <w:p w14:paraId="1DA51808" w14:textId="050C57E8" w:rsidR="000E1542" w:rsidRDefault="00AF218B" w:rsidP="00AF218B">
      <w:pPr>
        <w:spacing w:after="0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 w:rsidR="00763945">
        <w:rPr>
          <w:rFonts w:eastAsia="Times New Roman" w:cs="Calibri"/>
          <w:sz w:val="24"/>
          <w:szCs w:val="24"/>
        </w:rPr>
        <w:t xml:space="preserve">Na każdym posiedzeniu po zapoznaniu się z ogółem materiałów, </w:t>
      </w:r>
      <w:r w:rsidR="005C1635">
        <w:rPr>
          <w:rFonts w:eastAsia="Times New Roman" w:cs="Calibri"/>
          <w:sz w:val="24"/>
          <w:szCs w:val="24"/>
        </w:rPr>
        <w:t>k</w:t>
      </w:r>
      <w:r w:rsidR="00763945">
        <w:rPr>
          <w:rFonts w:eastAsia="Times New Roman" w:cs="Calibri"/>
          <w:sz w:val="24"/>
          <w:szCs w:val="24"/>
        </w:rPr>
        <w:t>omisja w trakcie dyskusji wypracowywała stanowisko w poszczególnych sprawach, które wraz z uwagami Przewodniczący Komisji Rolnictwa i Ochrony Środowiska przedstawiał Radzie Gminy podczas sesji.</w:t>
      </w:r>
    </w:p>
    <w:p w14:paraId="4ECEB114" w14:textId="3E348531" w:rsidR="005C1635" w:rsidRPr="008757F5" w:rsidRDefault="005C1635" w:rsidP="005C1635">
      <w:pPr>
        <w:spacing w:after="100" w:afterAutospacing="1"/>
        <w:ind w:firstLine="708"/>
        <w:jc w:val="both"/>
        <w:rPr>
          <w:rFonts w:cs="Calibri"/>
          <w:sz w:val="24"/>
          <w:szCs w:val="24"/>
        </w:rPr>
      </w:pPr>
      <w:r w:rsidRPr="008757F5">
        <w:rPr>
          <w:rFonts w:cs="Calibri"/>
          <w:sz w:val="24"/>
          <w:szCs w:val="24"/>
        </w:rPr>
        <w:t>Wszelkie informacje</w:t>
      </w:r>
      <w:r>
        <w:rPr>
          <w:rFonts w:cs="Calibri"/>
          <w:sz w:val="24"/>
          <w:szCs w:val="24"/>
        </w:rPr>
        <w:t xml:space="preserve"> dotyczące pracy komisji</w:t>
      </w:r>
      <w:r w:rsidRPr="008757F5">
        <w:rPr>
          <w:rFonts w:cs="Calibri"/>
          <w:sz w:val="24"/>
          <w:szCs w:val="24"/>
        </w:rPr>
        <w:t xml:space="preserve"> ujęte są </w:t>
      </w:r>
      <w:r>
        <w:rPr>
          <w:rFonts w:cs="Calibri"/>
          <w:sz w:val="24"/>
          <w:szCs w:val="24"/>
        </w:rPr>
        <w:t>w</w:t>
      </w:r>
      <w:r w:rsidRPr="008757F5">
        <w:rPr>
          <w:rFonts w:cs="Calibri"/>
          <w:sz w:val="24"/>
          <w:szCs w:val="24"/>
        </w:rPr>
        <w:t xml:space="preserve"> protokołach i znajdują się </w:t>
      </w:r>
      <w:r>
        <w:rPr>
          <w:rFonts w:cs="Calibri"/>
          <w:sz w:val="24"/>
          <w:szCs w:val="24"/>
        </w:rPr>
        <w:br/>
      </w:r>
      <w:r w:rsidRPr="008757F5">
        <w:rPr>
          <w:rFonts w:cs="Calibri"/>
          <w:sz w:val="24"/>
          <w:szCs w:val="24"/>
        </w:rPr>
        <w:t xml:space="preserve">w </w:t>
      </w:r>
      <w:r>
        <w:rPr>
          <w:rFonts w:cs="Calibri"/>
          <w:sz w:val="24"/>
          <w:szCs w:val="24"/>
        </w:rPr>
        <w:t>B</w:t>
      </w:r>
      <w:r w:rsidRPr="008757F5">
        <w:rPr>
          <w:rFonts w:cs="Calibri"/>
          <w:sz w:val="24"/>
          <w:szCs w:val="24"/>
        </w:rPr>
        <w:t xml:space="preserve">iurze Rady Gminy. </w:t>
      </w:r>
    </w:p>
    <w:p w14:paraId="03BEEE75" w14:textId="77777777" w:rsidR="005C1635" w:rsidRPr="005C1635" w:rsidRDefault="005C1635" w:rsidP="00AF218B">
      <w:pPr>
        <w:spacing w:after="0"/>
        <w:jc w:val="both"/>
      </w:pPr>
    </w:p>
    <w:sectPr w:rsidR="005C1635" w:rsidRPr="005C1635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EB8"/>
    <w:rsid w:val="00012680"/>
    <w:rsid w:val="00043874"/>
    <w:rsid w:val="000A0D42"/>
    <w:rsid w:val="000C468E"/>
    <w:rsid w:val="000E1542"/>
    <w:rsid w:val="00122EB8"/>
    <w:rsid w:val="00150204"/>
    <w:rsid w:val="001757CC"/>
    <w:rsid w:val="00185218"/>
    <w:rsid w:val="00195C27"/>
    <w:rsid w:val="001A6880"/>
    <w:rsid w:val="001C1F0B"/>
    <w:rsid w:val="002819B8"/>
    <w:rsid w:val="002904FA"/>
    <w:rsid w:val="003070D1"/>
    <w:rsid w:val="0031579D"/>
    <w:rsid w:val="00322706"/>
    <w:rsid w:val="00366C8F"/>
    <w:rsid w:val="003866E6"/>
    <w:rsid w:val="003D7F26"/>
    <w:rsid w:val="003F2D50"/>
    <w:rsid w:val="00435C33"/>
    <w:rsid w:val="004619DA"/>
    <w:rsid w:val="004D7B06"/>
    <w:rsid w:val="00593C3E"/>
    <w:rsid w:val="00597EC4"/>
    <w:rsid w:val="005C1635"/>
    <w:rsid w:val="0060140C"/>
    <w:rsid w:val="00665D1B"/>
    <w:rsid w:val="00713B44"/>
    <w:rsid w:val="00714B3C"/>
    <w:rsid w:val="00733692"/>
    <w:rsid w:val="00763945"/>
    <w:rsid w:val="007D03B9"/>
    <w:rsid w:val="008D2FDE"/>
    <w:rsid w:val="008E59B4"/>
    <w:rsid w:val="0090447E"/>
    <w:rsid w:val="00961D0A"/>
    <w:rsid w:val="00AF0EB6"/>
    <w:rsid w:val="00AF218B"/>
    <w:rsid w:val="00B63A2D"/>
    <w:rsid w:val="00B82F9F"/>
    <w:rsid w:val="00BA2EDE"/>
    <w:rsid w:val="00BC68AD"/>
    <w:rsid w:val="00C03AE3"/>
    <w:rsid w:val="00C07A3C"/>
    <w:rsid w:val="00C25025"/>
    <w:rsid w:val="00C4451F"/>
    <w:rsid w:val="00C44A51"/>
    <w:rsid w:val="00C70E93"/>
    <w:rsid w:val="00D16AF0"/>
    <w:rsid w:val="00D36941"/>
    <w:rsid w:val="00DC725C"/>
    <w:rsid w:val="00DD1EC2"/>
    <w:rsid w:val="00E30B39"/>
    <w:rsid w:val="00E80F40"/>
    <w:rsid w:val="00EA1575"/>
    <w:rsid w:val="00F067E6"/>
    <w:rsid w:val="00F7410C"/>
    <w:rsid w:val="00F86230"/>
    <w:rsid w:val="00FA5CF1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600B"/>
  <w15:docId w15:val="{2D2F889C-4CB8-4380-AD29-2213D179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kinga@urzad.krzecin</cp:lastModifiedBy>
  <cp:revision>6</cp:revision>
  <cp:lastPrinted>2025-01-30T12:26:00Z</cp:lastPrinted>
  <dcterms:created xsi:type="dcterms:W3CDTF">2023-01-20T07:46:00Z</dcterms:created>
  <dcterms:modified xsi:type="dcterms:W3CDTF">2025-01-30T12:26:00Z</dcterms:modified>
</cp:coreProperties>
</file>