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6B406" w14:textId="77777777" w:rsidR="0094605C" w:rsidRPr="0094605C" w:rsidRDefault="0094605C" w:rsidP="0094605C">
      <w:pPr>
        <w:spacing w:after="0" w:line="240" w:lineRule="auto"/>
        <w:ind w:left="5387"/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Załącznik </w:t>
      </w:r>
    </w:p>
    <w:p w14:paraId="64B5255E" w14:textId="3BD30E7E" w:rsidR="0094605C" w:rsidRPr="0094605C" w:rsidRDefault="0094605C" w:rsidP="0094605C">
      <w:pPr>
        <w:spacing w:after="0" w:line="240" w:lineRule="auto"/>
        <w:ind w:left="5387"/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do Zarządzenia Nr </w:t>
      </w:r>
      <w:r w:rsidR="0006759F"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>21</w:t>
      </w:r>
      <w:r w:rsidRPr="0094605C"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>/202</w:t>
      </w:r>
      <w:r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>5</w:t>
      </w:r>
    </w:p>
    <w:p w14:paraId="1467632A" w14:textId="77777777" w:rsidR="0094605C" w:rsidRPr="0094605C" w:rsidRDefault="0094605C" w:rsidP="0094605C">
      <w:pPr>
        <w:spacing w:after="0" w:line="240" w:lineRule="auto"/>
        <w:ind w:left="5387"/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Wójta Gminy Krzęcin </w:t>
      </w:r>
    </w:p>
    <w:p w14:paraId="5D53F7D5" w14:textId="77777777" w:rsidR="0094605C" w:rsidRPr="0094605C" w:rsidRDefault="0094605C" w:rsidP="0094605C">
      <w:pPr>
        <w:spacing w:after="0" w:line="240" w:lineRule="auto"/>
        <w:ind w:left="5387"/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w sprawie powołania komisji konkursowej </w:t>
      </w:r>
    </w:p>
    <w:p w14:paraId="79577B58" w14:textId="77777777" w:rsidR="0094605C" w:rsidRPr="0094605C" w:rsidRDefault="0094605C" w:rsidP="0094605C">
      <w:pPr>
        <w:spacing w:after="0" w:line="240" w:lineRule="auto"/>
        <w:ind w:left="5387"/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otwartego konkursu ofert na realizację zadań </w:t>
      </w:r>
    </w:p>
    <w:p w14:paraId="2C23DE6C" w14:textId="7E9A5A6D" w:rsidR="0094605C" w:rsidRPr="0094605C" w:rsidRDefault="0094605C" w:rsidP="0094605C">
      <w:pPr>
        <w:spacing w:after="0" w:line="240" w:lineRule="auto"/>
        <w:ind w:left="5387"/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>w sferze działalności pożytku publicznego w 202</w:t>
      </w:r>
      <w:r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>5</w:t>
      </w:r>
      <w:r w:rsidRPr="0094605C"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  <w:t xml:space="preserve"> roku.</w:t>
      </w:r>
    </w:p>
    <w:p w14:paraId="7718AE05" w14:textId="77777777" w:rsidR="0094605C" w:rsidRPr="0094605C" w:rsidRDefault="0094605C" w:rsidP="0094605C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 w:val="16"/>
          <w:szCs w:val="16"/>
          <w:lang w:eastAsia="pl-PL"/>
          <w14:ligatures w14:val="none"/>
        </w:rPr>
      </w:pPr>
    </w:p>
    <w:p w14:paraId="08D8FF63" w14:textId="77777777" w:rsidR="0094605C" w:rsidRPr="0094605C" w:rsidRDefault="0094605C" w:rsidP="0094605C">
      <w:pPr>
        <w:spacing w:after="0" w:line="240" w:lineRule="auto"/>
        <w:rPr>
          <w:rFonts w:ascii="Calibri" w:eastAsia="Times New Roman" w:hAnsi="Calibri" w:cs="Times New Roman"/>
          <w:color w:val="FF0000"/>
          <w:kern w:val="0"/>
          <w:sz w:val="18"/>
          <w:szCs w:val="20"/>
          <w:lang w:eastAsia="pl-PL"/>
          <w14:ligatures w14:val="none"/>
        </w:rPr>
      </w:pPr>
    </w:p>
    <w:p w14:paraId="07CA3F54" w14:textId="77777777" w:rsidR="0094605C" w:rsidRPr="0094605C" w:rsidRDefault="0094605C" w:rsidP="0094605C">
      <w:pPr>
        <w:spacing w:after="0" w:line="240" w:lineRule="auto"/>
        <w:ind w:left="5664" w:firstLine="708"/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</w:pPr>
    </w:p>
    <w:p w14:paraId="74EC1C21" w14:textId="77777777" w:rsidR="0094605C" w:rsidRPr="0094605C" w:rsidRDefault="0094605C" w:rsidP="0094605C">
      <w:pPr>
        <w:keepNext/>
        <w:spacing w:before="240" w:after="0" w:line="240" w:lineRule="auto"/>
        <w:jc w:val="center"/>
        <w:outlineLvl w:val="3"/>
        <w:rPr>
          <w:rFonts w:ascii="Calibri" w:eastAsia="Times New Roman" w:hAnsi="Calibri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sz w:val="28"/>
          <w:szCs w:val="28"/>
          <w:lang w:eastAsia="pl-PL"/>
          <w14:ligatures w14:val="none"/>
        </w:rPr>
        <w:t>REGULAMIN PRACY KOMISJI KONKURSOWEJ</w:t>
      </w:r>
    </w:p>
    <w:p w14:paraId="21001B0C" w14:textId="77777777" w:rsidR="0094605C" w:rsidRPr="0094605C" w:rsidRDefault="0094605C" w:rsidP="0094605C">
      <w:pPr>
        <w:spacing w:after="0" w:line="240" w:lineRule="auto"/>
        <w:jc w:val="center"/>
        <w:rPr>
          <w:rFonts w:ascii="Calibri" w:eastAsia="Times New Roman" w:hAnsi="Calibri" w:cs="Times New Roman"/>
          <w:b/>
          <w:kern w:val="0"/>
          <w:sz w:val="28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kern w:val="0"/>
          <w:sz w:val="28"/>
          <w:szCs w:val="20"/>
          <w:lang w:eastAsia="pl-PL"/>
          <w14:ligatures w14:val="none"/>
        </w:rPr>
        <w:t>PRZY PRZEPROWADZANIU OTWARTEGO KONKURSU OFERT</w:t>
      </w:r>
    </w:p>
    <w:p w14:paraId="1C1A54FB" w14:textId="77777777" w:rsidR="0094605C" w:rsidRPr="0094605C" w:rsidRDefault="0094605C" w:rsidP="0094605C">
      <w:pPr>
        <w:spacing w:after="0" w:line="240" w:lineRule="auto"/>
        <w:jc w:val="center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393AEECF" w14:textId="101927CD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lang w:eastAsia="pl-PL"/>
          <w14:ligatures w14:val="none"/>
        </w:rPr>
        <w:t xml:space="preserve">§ 1. </w:t>
      </w:r>
      <w:r w:rsidRPr="0094605C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1. Regulamin pracy komisji konkursowej, zwanej dalej „komisją”, określa szczegółowe zasady działania komisji opiniującej oferty złożone podczas otwartego konkursu ofert na realizację zadań publicznych Gminy Krzęcin, o którym mowa w </w:t>
      </w:r>
      <w:r>
        <w:rPr>
          <w:rFonts w:ascii="Calibri" w:eastAsia="Times New Roman" w:hAnsi="Calibri" w:cs="Times New Roman"/>
          <w:kern w:val="0"/>
          <w:lang w:eastAsia="pl-PL"/>
          <w14:ligatures w14:val="none"/>
        </w:rPr>
        <w:t>niniejszym Zarządzeniu.</w:t>
      </w:r>
      <w:r w:rsidRPr="0094605C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</w:t>
      </w:r>
    </w:p>
    <w:p w14:paraId="011BA669" w14:textId="06FBCC12" w:rsidR="0094605C" w:rsidRDefault="0094605C" w:rsidP="0094605C">
      <w:pPr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lang w:eastAsia="pl-PL"/>
          <w14:ligatures w14:val="none"/>
        </w:rPr>
        <w:t>2. Ilekroć w niniejszym regulaminie używa się pojęcia „członek komisji” rozumie się przez to także jej przewodniczącego.</w:t>
      </w:r>
    </w:p>
    <w:p w14:paraId="4CC85441" w14:textId="77777777" w:rsidR="0094605C" w:rsidRPr="0094605C" w:rsidRDefault="0094605C" w:rsidP="0094605C">
      <w:pPr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p w14:paraId="1CCBC1AB" w14:textId="3C5530CF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szCs w:val="20"/>
          <w:lang w:eastAsia="pl-PL"/>
          <w14:ligatures w14:val="none"/>
        </w:rPr>
        <w:t>§ 2.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 1. Pracą komisji kieruje przewodniczący (a w przypadku jego nieobecności zastępca przewodniczącego), który upoważniony jest do podejmowania decyzji dotyczących wszelkich spraw związanych z postępowaniem konkursowym, które nie zostały uregulowane </w:t>
      </w:r>
      <w:r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br/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w niniejszym regulaminie. </w:t>
      </w:r>
    </w:p>
    <w:p w14:paraId="4FD18773" w14:textId="77777777" w:rsidR="0094605C" w:rsidRPr="0094605C" w:rsidRDefault="0094605C" w:rsidP="0094605C">
      <w:pPr>
        <w:numPr>
          <w:ilvl w:val="0"/>
          <w:numId w:val="1"/>
        </w:numPr>
        <w:tabs>
          <w:tab w:val="clear" w:pos="360"/>
          <w:tab w:val="num" w:pos="720"/>
        </w:tabs>
        <w:spacing w:after="0" w:line="240" w:lineRule="auto"/>
        <w:ind w:left="72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Posiedzenia komisji są zwoływane i prowadzone przez przewodniczącego.</w:t>
      </w:r>
    </w:p>
    <w:p w14:paraId="34463350" w14:textId="77777777" w:rsidR="0094605C" w:rsidRPr="0094605C" w:rsidRDefault="0094605C" w:rsidP="0094605C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Każdy z członków komisji informowany jest o terminie posiedzenia telefonicznie lub pisemnie. </w:t>
      </w:r>
    </w:p>
    <w:p w14:paraId="042B4ED8" w14:textId="77777777" w:rsidR="0094605C" w:rsidRPr="0094605C" w:rsidRDefault="0094605C" w:rsidP="0094605C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Przewodniczący komisji wyznacza swego zastępcę oraz sekretarza.</w:t>
      </w:r>
    </w:p>
    <w:p w14:paraId="0C7C7296" w14:textId="77777777" w:rsidR="0094605C" w:rsidRPr="0094605C" w:rsidRDefault="0094605C" w:rsidP="0094605C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Posiedzenie komisji jest ważne, jeżeli uczestniczy w nim nie mniej niż połowa jej składu, w tym przy udziale przewodniczącego lub jego zastępcy.</w:t>
      </w:r>
    </w:p>
    <w:p w14:paraId="1D44AE39" w14:textId="77777777" w:rsidR="0094605C" w:rsidRPr="0094605C" w:rsidRDefault="0094605C" w:rsidP="0094605C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Komisja podejmuje decyzje w drodze uzgodnienia stanowisk, a w razie braku uzgodnienia przez głosowanie zwykłą większością głosów. W przypadku równej liczby głosów decyduje głos przewodniczącego, a w przypadku jego nieobecności – głos jego zastępcy.</w:t>
      </w:r>
    </w:p>
    <w:p w14:paraId="6EDC905A" w14:textId="77777777" w:rsidR="0094605C" w:rsidRPr="0094605C" w:rsidRDefault="0094605C" w:rsidP="0094605C">
      <w:pPr>
        <w:numPr>
          <w:ilvl w:val="0"/>
          <w:numId w:val="1"/>
        </w:numPr>
        <w:tabs>
          <w:tab w:val="clear" w:pos="360"/>
          <w:tab w:val="num" w:pos="720"/>
          <w:tab w:val="num" w:pos="2766"/>
        </w:tabs>
        <w:spacing w:after="0" w:line="240" w:lineRule="auto"/>
        <w:ind w:left="72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Udział w pracach komisji jest nieodpłatny.</w:t>
      </w:r>
    </w:p>
    <w:p w14:paraId="1E9AD01F" w14:textId="77777777" w:rsidR="0094605C" w:rsidRPr="0094605C" w:rsidRDefault="0094605C" w:rsidP="0094605C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Posiedzenia są protokołowane przez wyznaczonego pracownika Urzędu Gminy.</w:t>
      </w:r>
    </w:p>
    <w:p w14:paraId="342EFFD1" w14:textId="77777777" w:rsidR="0094605C" w:rsidRPr="0094605C" w:rsidRDefault="0094605C" w:rsidP="0094605C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Członkowie komisji są niezależni co do opinii.</w:t>
      </w:r>
    </w:p>
    <w:p w14:paraId="0A18C481" w14:textId="77777777" w:rsidR="0094605C" w:rsidRPr="0094605C" w:rsidRDefault="0094605C" w:rsidP="0094605C">
      <w:pPr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73373897" w14:textId="71F23049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szCs w:val="20"/>
          <w:lang w:eastAsia="pl-PL"/>
          <w14:ligatures w14:val="none"/>
        </w:rPr>
        <w:t>§ 3.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 1. W pracach komisji nie może brać udziału osoba, w stosunku do której zachodzą przesłanki określone w art. 24 ustawy z dnia 14 czerwca 1960 r. Kodeks Postępowania Administracyjnego (Dz. U. z 202</w:t>
      </w:r>
      <w:r w:rsidR="007C5350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4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 r., poz. </w:t>
      </w:r>
      <w:r w:rsidR="007C5350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572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) dotyczące wyłączenia pracownika.</w:t>
      </w:r>
    </w:p>
    <w:p w14:paraId="2882EDBF" w14:textId="77777777" w:rsidR="0094605C" w:rsidRPr="0094605C" w:rsidRDefault="0094605C" w:rsidP="0094605C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Każdy członek komisji konkursowej, zobowiązany jest do złożenia pisemnego oświadczenia, którego treść stanowi załącznik nr 1 do niniejszego regulaminu.</w:t>
      </w:r>
    </w:p>
    <w:p w14:paraId="41E779A6" w14:textId="77777777" w:rsidR="0094605C" w:rsidRPr="0094605C" w:rsidRDefault="0094605C" w:rsidP="0094605C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0"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W przypadku stwierdzenia, że zachodzi przesłanka dotycząca wykluczenia członka komisji konkursowej z prac komisji, wykluczenia dokonuje przewodniczący, a gdy sytuacja taka dotyczy przewodniczącego – Wójt.</w:t>
      </w:r>
    </w:p>
    <w:p w14:paraId="6832B729" w14:textId="77777777" w:rsidR="0094605C" w:rsidRPr="0094605C" w:rsidRDefault="0094605C" w:rsidP="0094605C">
      <w:pPr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7CA98246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szCs w:val="20"/>
          <w:lang w:eastAsia="pl-PL"/>
          <w14:ligatures w14:val="none"/>
        </w:rPr>
        <w:t>§ 4.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 1. Konkurs ofert rozpoczyna się w miejscu i terminie wskazanym w ogłoszeniu i trwa do czasu rozstrzygnięcia.</w:t>
      </w:r>
    </w:p>
    <w:p w14:paraId="0DF7A43B" w14:textId="77777777" w:rsidR="0094605C" w:rsidRPr="0094605C" w:rsidRDefault="0094605C" w:rsidP="0094605C">
      <w:pPr>
        <w:numPr>
          <w:ilvl w:val="0"/>
          <w:numId w:val="3"/>
        </w:numPr>
        <w:tabs>
          <w:tab w:val="num" w:pos="720"/>
        </w:tabs>
        <w:spacing w:after="0" w:line="240" w:lineRule="auto"/>
        <w:ind w:left="720" w:hanging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Komisja rozpatruje oferty w terminie wskazanym w ogłoszeniu o konkursie. </w:t>
      </w:r>
    </w:p>
    <w:p w14:paraId="70641504" w14:textId="77777777" w:rsidR="0094605C" w:rsidRPr="0094605C" w:rsidRDefault="0094605C" w:rsidP="0094605C">
      <w:pPr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4A873363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lastRenderedPageBreak/>
        <w:t xml:space="preserve">§ 5. 1. W pierwszym etapie konkursu komisja sprawdza czy oferta spełnia wymogi formalne określone w ogłoszeniu o konkursie, określając w szczególności:                      </w:t>
      </w:r>
    </w:p>
    <w:p w14:paraId="3FCB3D66" w14:textId="77777777" w:rsidR="0094605C" w:rsidRPr="0094605C" w:rsidRDefault="0094605C" w:rsidP="0094605C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czy oferta została złożona przez podmiot uprawniony - organizację pozarządową lub podmioty wymienione w art. 3 ust. 3 ustawy, prowadzące statutową działalność pożytku publicznego w dziedzinie objętej konkursem,</w:t>
      </w:r>
    </w:p>
    <w:p w14:paraId="72FF4320" w14:textId="77777777" w:rsidR="0094605C" w:rsidRPr="0094605C" w:rsidRDefault="0094605C" w:rsidP="0094605C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czy oferta została złożona w terminie i miejscu określonym w ogłoszeniu o konkursie,</w:t>
      </w:r>
    </w:p>
    <w:p w14:paraId="45BF10FF" w14:textId="77777777" w:rsidR="0094605C" w:rsidRPr="0094605C" w:rsidRDefault="0094605C" w:rsidP="0094605C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czy oferta jest przedstawiona na formularzu wg obowiązującego wzoru,</w:t>
      </w:r>
    </w:p>
    <w:p w14:paraId="4DFBCF8B" w14:textId="77777777" w:rsidR="0094605C" w:rsidRPr="0094605C" w:rsidRDefault="0094605C" w:rsidP="0094605C">
      <w:pPr>
        <w:numPr>
          <w:ilvl w:val="0"/>
          <w:numId w:val="4"/>
        </w:numPr>
        <w:spacing w:after="0" w:line="240" w:lineRule="auto"/>
        <w:ind w:left="426" w:hanging="426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czy do oferty zostały dołączone wymagane załączniki (zgodnie z ogłoszeniem o konkursie).</w:t>
      </w:r>
    </w:p>
    <w:p w14:paraId="5055D738" w14:textId="77777777" w:rsidR="0094605C" w:rsidRPr="0094605C" w:rsidRDefault="0094605C" w:rsidP="0094605C">
      <w:pPr>
        <w:numPr>
          <w:ilvl w:val="0"/>
          <w:numId w:val="5"/>
        </w:numPr>
        <w:tabs>
          <w:tab w:val="num" w:pos="0"/>
        </w:tabs>
        <w:spacing w:after="0" w:line="240" w:lineRule="auto"/>
        <w:ind w:left="0"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Oferty, które nie zostaną złożone w wyznaczonym terminie i miejscu lub na wymaganym formularzu oraz złożone przez podmiot nieuprawniony do ubiegania się o dotację zostaną odrzucone. Pozostałe braki formalne mogą zostać uzupełnione, w terminie określonym przez komisję konkursową. Oferty posiadające braki formalne po upływie terminu na ich uzupełnienie oraz uzupełnione po wskazanym terminie – zostaną odrzucone.</w:t>
      </w:r>
    </w:p>
    <w:p w14:paraId="082E6360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76A72028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szCs w:val="20"/>
          <w:lang w:eastAsia="pl-PL"/>
          <w14:ligatures w14:val="none"/>
        </w:rPr>
        <w:t>§ 6.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 1. W drugim etapie konkursu oferty podlegać będą ocenie merytorycznej.</w:t>
      </w:r>
    </w:p>
    <w:p w14:paraId="048986E9" w14:textId="77777777" w:rsidR="0094605C" w:rsidRPr="0094605C" w:rsidRDefault="0094605C" w:rsidP="0094605C">
      <w:pPr>
        <w:numPr>
          <w:ilvl w:val="0"/>
          <w:numId w:val="6"/>
        </w:numPr>
        <w:tabs>
          <w:tab w:val="num" w:pos="0"/>
        </w:tabs>
        <w:spacing w:after="0" w:line="240" w:lineRule="auto"/>
        <w:ind w:left="0" w:firstLine="34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Komisja dokonuje punktowej oceny ofert (przy wykorzystaniu formularza oceny merytorycznej oferty – stanowiącego załącznik nr 2 do niniejszego regulaminu), zgodnie z poniższymi kryteriami:</w:t>
      </w:r>
    </w:p>
    <w:p w14:paraId="2B094D2C" w14:textId="77777777" w:rsidR="0094605C" w:rsidRPr="0094605C" w:rsidRDefault="0094605C" w:rsidP="0094605C">
      <w:pPr>
        <w:numPr>
          <w:ilvl w:val="0"/>
          <w:numId w:val="7"/>
        </w:numPr>
        <w:tabs>
          <w:tab w:val="num" w:pos="360"/>
        </w:tabs>
        <w:spacing w:after="0" w:line="240" w:lineRule="auto"/>
        <w:ind w:left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ocena przedstawionej kalkulacji kosztów realizacji zadania publicznego, w tym w odniesieniu do zakresu rzeczowego zadania </w:t>
      </w:r>
      <w:r w:rsidRPr="0094605C">
        <w:rPr>
          <w:rFonts w:ascii="Calibri" w:eastAsia="Times New Roman" w:hAnsi="Calibri" w:cs="Times New Roman"/>
          <w:kern w:val="0"/>
          <w:sz w:val="22"/>
          <w:szCs w:val="20"/>
          <w:lang w:eastAsia="pl-PL"/>
          <w14:ligatures w14:val="none"/>
        </w:rPr>
        <w:t>(0 - 25 pkt.)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,</w:t>
      </w:r>
    </w:p>
    <w:p w14:paraId="1EE25120" w14:textId="77777777" w:rsidR="0094605C" w:rsidRPr="0094605C" w:rsidRDefault="0094605C" w:rsidP="0094605C">
      <w:pPr>
        <w:numPr>
          <w:ilvl w:val="0"/>
          <w:numId w:val="7"/>
        </w:numPr>
        <w:tabs>
          <w:tab w:val="num" w:pos="360"/>
        </w:tabs>
        <w:spacing w:after="0" w:line="240" w:lineRule="auto"/>
        <w:ind w:left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ocena możliwości realizacji zadania publicznego przez organizację pozarządową lub podmioty wymienione w art. 3 ust. 3 ustawy </w:t>
      </w:r>
      <w:r w:rsidRPr="0094605C">
        <w:rPr>
          <w:rFonts w:ascii="Calibri" w:eastAsia="Times New Roman" w:hAnsi="Calibri" w:cs="Times New Roman"/>
          <w:kern w:val="0"/>
          <w:sz w:val="22"/>
          <w:szCs w:val="20"/>
          <w:lang w:eastAsia="pl-PL"/>
          <w14:ligatures w14:val="none"/>
        </w:rPr>
        <w:t>(0 - 5 pkt.)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,</w:t>
      </w:r>
    </w:p>
    <w:p w14:paraId="6B4EFEAE" w14:textId="77777777" w:rsidR="0094605C" w:rsidRPr="0094605C" w:rsidRDefault="0094605C" w:rsidP="0094605C">
      <w:pPr>
        <w:numPr>
          <w:ilvl w:val="0"/>
          <w:numId w:val="7"/>
        </w:numPr>
        <w:tabs>
          <w:tab w:val="num" w:pos="360"/>
        </w:tabs>
        <w:spacing w:after="0" w:line="240" w:lineRule="auto"/>
        <w:ind w:left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ocena proponowanej jakości wykonania zadania i kwalifikacje osób, przy udziale których organizacja pozarządowa lub podmioty określone w art. 3 ust. 3 ustawy będą realizować zadanie publiczne </w:t>
      </w:r>
      <w:r w:rsidRPr="0094605C">
        <w:rPr>
          <w:rFonts w:ascii="Calibri" w:eastAsia="Times New Roman" w:hAnsi="Calibri" w:cs="Times New Roman"/>
          <w:kern w:val="0"/>
          <w:sz w:val="22"/>
          <w:szCs w:val="20"/>
          <w:lang w:eastAsia="pl-PL"/>
          <w14:ligatures w14:val="none"/>
        </w:rPr>
        <w:t>(0 - 5 pkt.)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, </w:t>
      </w:r>
    </w:p>
    <w:p w14:paraId="508D530B" w14:textId="77777777" w:rsidR="0094605C" w:rsidRPr="0094605C" w:rsidRDefault="0094605C" w:rsidP="0094605C">
      <w:pPr>
        <w:numPr>
          <w:ilvl w:val="0"/>
          <w:numId w:val="7"/>
        </w:numPr>
        <w:tabs>
          <w:tab w:val="num" w:pos="360"/>
        </w:tabs>
        <w:spacing w:after="0" w:line="240" w:lineRule="auto"/>
        <w:ind w:left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w przypadku, o którym mowa w art. 5 ust. 4 pkt 2 ustawy, uwzględnienie planowanego przez organizację pozarządową lub podmioty wymienione w art. 3 ust. 3 ustawy udziału środków finansowych własnych lub środków pochodzących z innych źródeł na realizację zadania publicznego </w:t>
      </w:r>
      <w:r w:rsidRPr="0094605C">
        <w:rPr>
          <w:rFonts w:ascii="Calibri" w:eastAsia="Times New Roman" w:hAnsi="Calibri" w:cs="Times New Roman"/>
          <w:kern w:val="0"/>
          <w:sz w:val="22"/>
          <w:szCs w:val="20"/>
          <w:lang w:eastAsia="pl-PL"/>
          <w14:ligatures w14:val="none"/>
        </w:rPr>
        <w:t>(0 - 5 pkt.)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,</w:t>
      </w:r>
    </w:p>
    <w:p w14:paraId="58B7B452" w14:textId="77777777" w:rsidR="0094605C" w:rsidRPr="0094605C" w:rsidRDefault="0094605C" w:rsidP="0094605C">
      <w:pPr>
        <w:numPr>
          <w:ilvl w:val="0"/>
          <w:numId w:val="7"/>
        </w:numPr>
        <w:tabs>
          <w:tab w:val="num" w:pos="360"/>
        </w:tabs>
        <w:spacing w:after="0" w:line="240" w:lineRule="auto"/>
        <w:ind w:left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uwzględnienie planowanego przez organizację pozarządową lub podmioty wymienione w art. 3 ust. 3 ustawy, wkładu rzeczowego, osobowego, w tym świadczeń wolontariuszy i pracy społecznej członków </w:t>
      </w:r>
      <w:r w:rsidRPr="0094605C">
        <w:rPr>
          <w:rFonts w:ascii="Calibri" w:eastAsia="Times New Roman" w:hAnsi="Calibri" w:cs="Times New Roman"/>
          <w:kern w:val="0"/>
          <w:sz w:val="22"/>
          <w:szCs w:val="20"/>
          <w:lang w:eastAsia="pl-PL"/>
          <w14:ligatures w14:val="none"/>
        </w:rPr>
        <w:t>(0 - 5 pkt.)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,</w:t>
      </w:r>
    </w:p>
    <w:p w14:paraId="1A8D9A23" w14:textId="77777777" w:rsidR="0094605C" w:rsidRPr="0094605C" w:rsidRDefault="0094605C" w:rsidP="0094605C">
      <w:pPr>
        <w:numPr>
          <w:ilvl w:val="0"/>
          <w:numId w:val="7"/>
        </w:numPr>
        <w:tabs>
          <w:tab w:val="num" w:pos="360"/>
        </w:tabs>
        <w:spacing w:after="0" w:line="240" w:lineRule="auto"/>
        <w:ind w:left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</w:r>
      <w:r w:rsidRPr="0094605C">
        <w:rPr>
          <w:rFonts w:ascii="Calibri" w:eastAsia="Times New Roman" w:hAnsi="Calibri" w:cs="Times New Roman"/>
          <w:kern w:val="0"/>
          <w:sz w:val="22"/>
          <w:szCs w:val="20"/>
          <w:lang w:eastAsia="pl-PL"/>
          <w14:ligatures w14:val="none"/>
        </w:rPr>
        <w:t>(0 - 5 pkt.)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,</w:t>
      </w:r>
    </w:p>
    <w:p w14:paraId="455EFD37" w14:textId="77777777" w:rsidR="0094605C" w:rsidRPr="0094605C" w:rsidRDefault="0094605C" w:rsidP="0094605C">
      <w:pPr>
        <w:numPr>
          <w:ilvl w:val="0"/>
          <w:numId w:val="7"/>
        </w:numPr>
        <w:tabs>
          <w:tab w:val="num" w:pos="360"/>
        </w:tabs>
        <w:spacing w:after="0" w:line="240" w:lineRule="auto"/>
        <w:ind w:left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doświadczenie w realizacji podobnych zadań </w:t>
      </w:r>
      <w:r w:rsidRPr="0094605C">
        <w:rPr>
          <w:rFonts w:ascii="Calibri" w:eastAsia="Times New Roman" w:hAnsi="Calibri" w:cs="Times New Roman"/>
          <w:kern w:val="0"/>
          <w:sz w:val="22"/>
          <w:szCs w:val="20"/>
          <w:lang w:eastAsia="pl-PL"/>
          <w14:ligatures w14:val="none"/>
        </w:rPr>
        <w:t>(0 - 5 pkt.)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,  </w:t>
      </w:r>
    </w:p>
    <w:p w14:paraId="68251247" w14:textId="77777777" w:rsidR="0094605C" w:rsidRPr="0094605C" w:rsidRDefault="0094605C" w:rsidP="0094605C">
      <w:pPr>
        <w:numPr>
          <w:ilvl w:val="0"/>
          <w:numId w:val="7"/>
        </w:numPr>
        <w:tabs>
          <w:tab w:val="num" w:pos="360"/>
        </w:tabs>
        <w:spacing w:after="0" w:line="240" w:lineRule="auto"/>
        <w:ind w:left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dotychczasowa współpraca z Gminą Krzęcin</w:t>
      </w:r>
      <w:r w:rsidRPr="0094605C">
        <w:rPr>
          <w:rFonts w:ascii="Calibri" w:eastAsia="Times New Roman" w:hAnsi="Calibri" w:cs="Times New Roman"/>
          <w:kern w:val="0"/>
          <w:sz w:val="22"/>
          <w:szCs w:val="20"/>
          <w:lang w:eastAsia="pl-PL"/>
          <w14:ligatures w14:val="none"/>
        </w:rPr>
        <w:t>(0 - 5 pkt.),</w:t>
      </w:r>
    </w:p>
    <w:p w14:paraId="713B0BD3" w14:textId="77777777" w:rsidR="0094605C" w:rsidRPr="0094605C" w:rsidRDefault="0094605C" w:rsidP="0094605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01419C49" w14:textId="77777777" w:rsidR="0094605C" w:rsidRPr="0094605C" w:rsidRDefault="0094605C" w:rsidP="0094605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przy czym:</w:t>
      </w:r>
    </w:p>
    <w:p w14:paraId="4D154F18" w14:textId="77777777" w:rsidR="0094605C" w:rsidRPr="0094605C" w:rsidRDefault="0094605C" w:rsidP="0094605C">
      <w:pPr>
        <w:numPr>
          <w:ilvl w:val="0"/>
          <w:numId w:val="8"/>
        </w:numPr>
        <w:spacing w:after="0" w:line="240" w:lineRule="auto"/>
        <w:ind w:left="426" w:firstLine="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każdy z członków komisji indywidualnie ocenia ofertę przyznając punkty za  </w:t>
      </w:r>
    </w:p>
    <w:p w14:paraId="45883CDD" w14:textId="77777777" w:rsidR="0094605C" w:rsidRPr="0094605C" w:rsidRDefault="0094605C" w:rsidP="0094605C">
      <w:pPr>
        <w:spacing w:after="0" w:line="240" w:lineRule="auto"/>
        <w:ind w:left="426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     poszczególne kryteria oceny,</w:t>
      </w:r>
    </w:p>
    <w:p w14:paraId="1693B3DE" w14:textId="77777777" w:rsidR="0094605C" w:rsidRPr="0094605C" w:rsidRDefault="0094605C" w:rsidP="0094605C">
      <w:pPr>
        <w:numPr>
          <w:ilvl w:val="0"/>
          <w:numId w:val="8"/>
        </w:numPr>
        <w:spacing w:after="0" w:line="240" w:lineRule="auto"/>
        <w:ind w:left="426" w:firstLine="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punkty od poszczególnych członków komisji sumuje się.</w:t>
      </w:r>
    </w:p>
    <w:p w14:paraId="3B680D5C" w14:textId="77777777" w:rsidR="0094605C" w:rsidRPr="0094605C" w:rsidRDefault="0094605C" w:rsidP="0094605C">
      <w:pPr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21D567BA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szCs w:val="20"/>
          <w:lang w:eastAsia="pl-PL"/>
          <w14:ligatures w14:val="none"/>
        </w:rPr>
        <w:t>§ 7.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 Komisja może żądać złożenia przez oferenta, w określonym przez komisję terminie, wyjaśnień, informacji lub dokumentów dotyczących złożonej oferty. </w:t>
      </w:r>
    </w:p>
    <w:p w14:paraId="12F9143A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Cs w:val="16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szCs w:val="16"/>
          <w:lang w:eastAsia="pl-PL"/>
          <w14:ligatures w14:val="none"/>
        </w:rPr>
        <w:lastRenderedPageBreak/>
        <w:t>§ 8.</w:t>
      </w:r>
      <w:r w:rsidRPr="0094605C">
        <w:rPr>
          <w:rFonts w:ascii="Calibri" w:eastAsia="Times New Roman" w:hAnsi="Calibri" w:cs="Times New Roman"/>
          <w:kern w:val="0"/>
          <w:szCs w:val="16"/>
          <w:lang w:eastAsia="pl-PL"/>
          <w14:ligatures w14:val="none"/>
        </w:rPr>
        <w:t xml:space="preserve"> 1. W przypadku, przyznania dotacji w wysokości niższej niż wnioskowana w ofercie </w:t>
      </w:r>
      <w:r w:rsidRPr="0094605C">
        <w:rPr>
          <w:rFonts w:ascii="Calibri" w:eastAsia="Times New Roman" w:hAnsi="Calibri" w:cs="Times New Roman"/>
          <w:color w:val="000000"/>
          <w:kern w:val="0"/>
          <w:szCs w:val="16"/>
          <w:lang w:eastAsia="pl-PL"/>
          <w14:ligatures w14:val="none"/>
        </w:rPr>
        <w:t xml:space="preserve">istnieje możliwość zmiany przez oferenta zakresu rzeczowego i finansowego zadania i wtedy konieczne jest dostarczenie zaktualizowanego opisu poszczególnych działań, harmonogramu lub kosztorysu realizacji zadania, stosownie do proponowanej kwoty dotacji lub oferent może wycofać swoją ofertę.  </w:t>
      </w:r>
    </w:p>
    <w:p w14:paraId="7889BDBF" w14:textId="77777777" w:rsidR="0094605C" w:rsidRPr="0094605C" w:rsidRDefault="0094605C" w:rsidP="0094605C">
      <w:pPr>
        <w:numPr>
          <w:ilvl w:val="0"/>
          <w:numId w:val="9"/>
        </w:numPr>
        <w:tabs>
          <w:tab w:val="num" w:pos="720"/>
        </w:tabs>
        <w:spacing w:after="0" w:line="240" w:lineRule="auto"/>
        <w:ind w:left="0"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Niedostarczenie powyższych dokumentów, w wyznaczonym oferentowi terminie, będzie oznaczało rezygnację z jego udziału w dalszym postępowaniu konkursowym. </w:t>
      </w:r>
    </w:p>
    <w:p w14:paraId="57414FEE" w14:textId="77777777" w:rsidR="0094605C" w:rsidRPr="0094605C" w:rsidRDefault="0094605C" w:rsidP="0094605C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lang w:eastAsia="pl-PL"/>
          <w14:ligatures w14:val="none"/>
        </w:rPr>
        <w:t>§ 9.</w:t>
      </w:r>
      <w:r w:rsidRPr="0094605C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Z postępowania konkursowego komisja sporządza protokół, w którym dokonuje oceny ofert, z podaniem ilości otrzymanych punktów oraz propozycję wysokości dotacji dla podmiotu składającego ofertę. </w:t>
      </w:r>
    </w:p>
    <w:p w14:paraId="7FA44DED" w14:textId="4D1CBD8C" w:rsidR="0094605C" w:rsidRPr="0094605C" w:rsidRDefault="0094605C" w:rsidP="0094605C">
      <w:pPr>
        <w:spacing w:before="100" w:beforeAutospacing="1" w:after="100" w:afterAutospacing="1" w:line="240" w:lineRule="auto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lang w:eastAsia="pl-PL"/>
          <w14:ligatures w14:val="none"/>
        </w:rPr>
        <w:t>§</w:t>
      </w:r>
      <w:r w:rsidR="007C5350">
        <w:rPr>
          <w:rFonts w:ascii="Calibri" w:eastAsia="Times New Roman" w:hAnsi="Calibri" w:cs="Times New Roman"/>
          <w:b/>
          <w:bCs/>
          <w:kern w:val="0"/>
          <w:lang w:eastAsia="pl-PL"/>
          <w14:ligatures w14:val="none"/>
        </w:rPr>
        <w:t xml:space="preserve"> </w:t>
      </w:r>
      <w:r w:rsidRPr="0094605C">
        <w:rPr>
          <w:rFonts w:ascii="Calibri" w:eastAsia="Times New Roman" w:hAnsi="Calibri" w:cs="Times New Roman"/>
          <w:b/>
          <w:bCs/>
          <w:kern w:val="0"/>
          <w:lang w:eastAsia="pl-PL"/>
          <w14:ligatures w14:val="none"/>
        </w:rPr>
        <w:t>10.</w:t>
      </w:r>
      <w:r w:rsidRPr="0094605C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 1. Przewodniczący komisji, niezwłocznie po zakończeniu prac komisji, przedkłada Wójtowi protokół, o którym mowa w § 9.</w:t>
      </w:r>
    </w:p>
    <w:p w14:paraId="5D4E6F96" w14:textId="77777777" w:rsidR="0094605C" w:rsidRPr="0094605C" w:rsidRDefault="0094605C" w:rsidP="0094605C">
      <w:pPr>
        <w:spacing w:before="100" w:beforeAutospacing="1" w:after="100" w:afterAutospacing="1" w:line="240" w:lineRule="auto"/>
        <w:ind w:firstLine="357"/>
        <w:jc w:val="both"/>
        <w:rPr>
          <w:rFonts w:ascii="Calibri" w:eastAsia="Times New Roman" w:hAnsi="Calibri" w:cs="Times New Roman"/>
          <w:kern w:val="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lang w:eastAsia="pl-PL"/>
          <w14:ligatures w14:val="none"/>
        </w:rPr>
        <w:t xml:space="preserve">2. Decyzję o wyborze podmiotów, które uzyskają dotację oraz o wysokości dotacji podejmuje Wójt w formie zarządzenia. Decyzja ta jest ostateczna i nie przysługuje od niej odwołanie. </w:t>
      </w:r>
    </w:p>
    <w:p w14:paraId="251BBC50" w14:textId="21E68077" w:rsidR="0094605C" w:rsidRPr="0094605C" w:rsidRDefault="0094605C" w:rsidP="0094605C">
      <w:pPr>
        <w:tabs>
          <w:tab w:val="num" w:pos="720"/>
        </w:tabs>
        <w:spacing w:after="0" w:line="240" w:lineRule="auto"/>
        <w:jc w:val="both"/>
        <w:rPr>
          <w:rFonts w:ascii="Calibri" w:eastAsia="Times New Roman" w:hAnsi="Calibri" w:cs="Times New Roman"/>
          <w:color w:val="FF0000"/>
          <w:kern w:val="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color w:val="000000"/>
          <w:kern w:val="0"/>
          <w:szCs w:val="20"/>
          <w:lang w:eastAsia="pl-PL"/>
          <w14:ligatures w14:val="none"/>
        </w:rPr>
        <w:t>§ 11.</w:t>
      </w:r>
      <w:r w:rsidRPr="0094605C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 xml:space="preserve"> W kwestiach nieuregulowanych w niniejszym regulaminie stosuje się przepisy ustawy z dnia 24 kwietnia 2003 r. o działalności pożytku publicznego i o wolontariacie </w:t>
      </w:r>
      <w:r w:rsidRPr="0094605C">
        <w:rPr>
          <w:rFonts w:ascii="Calibri" w:eastAsia="Times New Roman" w:hAnsi="Calibri" w:cs="Times New Roman"/>
          <w:color w:val="000000"/>
          <w:kern w:val="0"/>
          <w:lang w:eastAsia="pl-PL"/>
          <w14:ligatures w14:val="none"/>
        </w:rPr>
        <w:t>(Dz. U. z 202</w:t>
      </w:r>
      <w:r w:rsidR="007C5350">
        <w:rPr>
          <w:rFonts w:ascii="Calibri" w:eastAsia="Times New Roman" w:hAnsi="Calibri" w:cs="Times New Roman"/>
          <w:color w:val="000000"/>
          <w:kern w:val="0"/>
          <w:lang w:eastAsia="pl-PL"/>
          <w14:ligatures w14:val="none"/>
        </w:rPr>
        <w:t>4</w:t>
      </w:r>
      <w:r w:rsidRPr="0094605C">
        <w:rPr>
          <w:rFonts w:ascii="Calibri" w:eastAsia="Times New Roman" w:hAnsi="Calibri" w:cs="Times New Roman"/>
          <w:color w:val="000000"/>
          <w:kern w:val="0"/>
          <w:lang w:eastAsia="pl-PL"/>
          <w14:ligatures w14:val="none"/>
        </w:rPr>
        <w:t xml:space="preserve"> r. poz.  </w:t>
      </w:r>
      <w:r w:rsidR="007C5350">
        <w:rPr>
          <w:rFonts w:ascii="Calibri" w:eastAsia="Times New Roman" w:hAnsi="Calibri" w:cs="Times New Roman"/>
          <w:color w:val="000000"/>
          <w:kern w:val="0"/>
          <w:lang w:eastAsia="pl-PL"/>
          <w14:ligatures w14:val="none"/>
        </w:rPr>
        <w:t>1491</w:t>
      </w:r>
      <w:r w:rsidRPr="0094605C">
        <w:rPr>
          <w:rFonts w:ascii="Calibri" w:eastAsia="Times New Roman" w:hAnsi="Calibri" w:cs="Times New Roman"/>
          <w:color w:val="000000"/>
          <w:kern w:val="0"/>
          <w:lang w:eastAsia="pl-PL"/>
          <w14:ligatures w14:val="none"/>
        </w:rPr>
        <w:t xml:space="preserve"> z</w:t>
      </w:r>
      <w:r w:rsidR="007C5350">
        <w:rPr>
          <w:rFonts w:ascii="Calibri" w:eastAsia="Times New Roman" w:hAnsi="Calibri" w:cs="Times New Roman"/>
          <w:color w:val="000000"/>
          <w:kern w:val="0"/>
          <w:lang w:eastAsia="pl-PL"/>
          <w14:ligatures w14:val="none"/>
        </w:rPr>
        <w:t xml:space="preserve"> późn.</w:t>
      </w:r>
      <w:r w:rsidRPr="0094605C">
        <w:rPr>
          <w:rFonts w:ascii="Calibri" w:eastAsia="Times New Roman" w:hAnsi="Calibri" w:cs="Times New Roman"/>
          <w:color w:val="000000"/>
          <w:kern w:val="0"/>
          <w:lang w:eastAsia="pl-PL"/>
          <w14:ligatures w14:val="none"/>
        </w:rPr>
        <w:t xml:space="preserve"> zm.).</w:t>
      </w:r>
    </w:p>
    <w:p w14:paraId="34141557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br/>
      </w:r>
    </w:p>
    <w:p w14:paraId="01838100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2CF8A109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5946AD69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07778401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0F0FD6E9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6DB45320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39E5F274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4593217C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3878679E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7E2BDC81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73B74555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58EBD37A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6A1CC410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6C9A845C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7ED4A27F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3E6AE3B0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25ADB307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13B9D017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5A70ACD7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2FA38D92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307AEF3C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7738986D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513C8050" w14:textId="77777777" w:rsidR="0094605C" w:rsidRPr="0094605C" w:rsidRDefault="0094605C" w:rsidP="0094605C">
      <w:pPr>
        <w:tabs>
          <w:tab w:val="num" w:pos="720"/>
        </w:tabs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19135A80" w14:textId="77777777" w:rsidR="0094605C" w:rsidRPr="0094605C" w:rsidRDefault="0094605C" w:rsidP="0094605C">
      <w:pPr>
        <w:spacing w:after="0" w:line="240" w:lineRule="auto"/>
        <w:ind w:left="4248" w:firstLine="708"/>
        <w:jc w:val="both"/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</w:pPr>
    </w:p>
    <w:p w14:paraId="1683A763" w14:textId="77777777" w:rsidR="0094605C" w:rsidRPr="0094605C" w:rsidRDefault="0094605C" w:rsidP="0094605C">
      <w:pPr>
        <w:spacing w:after="0" w:line="240" w:lineRule="auto"/>
        <w:ind w:left="4248" w:firstLine="708"/>
        <w:jc w:val="both"/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lastRenderedPageBreak/>
        <w:t>Załącznik Nr 1</w:t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</w:p>
    <w:p w14:paraId="53B92DFF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  <w:t>do Regulaminu pracy komisji konkursowej</w:t>
      </w:r>
    </w:p>
    <w:p w14:paraId="02266FD9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  <w:t>przy przeprowadzaniu otwartych konkursów ofert</w:t>
      </w:r>
    </w:p>
    <w:p w14:paraId="179D9401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13439860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23395339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693A7BF5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>Krzęcin, dnia ……………………….</w:t>
      </w:r>
    </w:p>
    <w:p w14:paraId="03B2666F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kern w:val="0"/>
          <w:szCs w:val="20"/>
          <w:lang w:eastAsia="pl-PL"/>
          <w14:ligatures w14:val="none"/>
        </w:rPr>
      </w:pPr>
    </w:p>
    <w:p w14:paraId="6E107089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kern w:val="0"/>
          <w:szCs w:val="20"/>
          <w:lang w:eastAsia="pl-PL"/>
          <w14:ligatures w14:val="none"/>
        </w:rPr>
      </w:pPr>
    </w:p>
    <w:p w14:paraId="07BA2B2A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kern w:val="0"/>
          <w:szCs w:val="20"/>
          <w:lang w:eastAsia="pl-PL"/>
          <w14:ligatures w14:val="none"/>
        </w:rPr>
      </w:pPr>
    </w:p>
    <w:p w14:paraId="0C16933F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Times New Roman" w:hAnsi="Calibri" w:cs="Times New Roman"/>
          <w:b/>
          <w:color w:val="000000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color w:val="000000"/>
          <w:kern w:val="0"/>
          <w:szCs w:val="20"/>
          <w:lang w:eastAsia="pl-PL"/>
          <w14:ligatures w14:val="none"/>
        </w:rPr>
        <w:t>O</w:t>
      </w:r>
      <w:r w:rsidRPr="0094605C">
        <w:rPr>
          <w:rFonts w:ascii="Calibri" w:eastAsia="TimesNewRoman,Bold" w:hAnsi="Calibri" w:cs="Times New Roman"/>
          <w:b/>
          <w:color w:val="000000"/>
          <w:kern w:val="0"/>
          <w:szCs w:val="20"/>
          <w:lang w:eastAsia="pl-PL"/>
          <w14:ligatures w14:val="none"/>
        </w:rPr>
        <w:t>Ś</w:t>
      </w:r>
      <w:r w:rsidRPr="0094605C">
        <w:rPr>
          <w:rFonts w:ascii="Calibri" w:eastAsia="Times New Roman" w:hAnsi="Calibri" w:cs="Times New Roman"/>
          <w:b/>
          <w:color w:val="000000"/>
          <w:kern w:val="0"/>
          <w:szCs w:val="20"/>
          <w:lang w:eastAsia="pl-PL"/>
          <w14:ligatures w14:val="none"/>
        </w:rPr>
        <w:t>WIADCZENIE CZŁONKA KOMISJI KONKURSOWEJ</w:t>
      </w:r>
    </w:p>
    <w:p w14:paraId="591B9913" w14:textId="77777777" w:rsidR="0094605C" w:rsidRPr="0094605C" w:rsidRDefault="0094605C" w:rsidP="0094605C">
      <w:pPr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12CC48CB" w14:textId="1B8737CF" w:rsidR="0094605C" w:rsidRPr="0094605C" w:rsidRDefault="0094605C" w:rsidP="0094605C">
      <w:pPr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 xml:space="preserve">Zapoznałem się z przepisem art. 24 ustawy z dnia 14 czerwca 1960 r. – Kodeks Postępowania Administracyjnego (Dz. U. z </w:t>
      </w:r>
      <w:r w:rsidR="007C5350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>2024</w:t>
      </w:r>
      <w:r w:rsidRPr="0094605C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 xml:space="preserve"> r., poz. </w:t>
      </w:r>
      <w:r w:rsidR="007C5350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>572</w:t>
      </w:r>
      <w:r w:rsidRPr="0094605C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>)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 </w:t>
      </w:r>
      <w:r w:rsidRPr="0094605C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 xml:space="preserve">i oświadczam, </w:t>
      </w:r>
      <w:r w:rsidR="007C5350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br/>
      </w:r>
      <w:r w:rsidRPr="0094605C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>że w związku z moim udziałem w pracach komisji opiniującej oferty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 złożone na konkurs zgodnie z </w:t>
      </w:r>
      <w:r w:rsidRPr="0094605C">
        <w:rPr>
          <w:rFonts w:ascii="Calibri" w:eastAsia="Times New Roman" w:hAnsi="Calibri" w:cs="Times New Roman"/>
          <w:i/>
          <w:iCs/>
          <w:kern w:val="0"/>
          <w:szCs w:val="20"/>
          <w:lang w:eastAsia="pl-PL"/>
          <w14:ligatures w14:val="none"/>
        </w:rPr>
        <w:t>zarządzeniem</w:t>
      </w:r>
      <w:r w:rsidR="007C5350" w:rsidRPr="007C5350">
        <w:rPr>
          <w:rFonts w:ascii="Calibri" w:eastAsia="Times New Roman" w:hAnsi="Calibri" w:cs="Times New Roman"/>
          <w:i/>
          <w:iCs/>
          <w:kern w:val="0"/>
          <w:szCs w:val="20"/>
          <w:lang w:eastAsia="pl-PL"/>
          <w14:ligatures w14:val="none"/>
        </w:rPr>
        <w:t xml:space="preserve"> Nr …/2025</w:t>
      </w:r>
      <w:r w:rsidRPr="0094605C">
        <w:rPr>
          <w:rFonts w:ascii="Calibri" w:eastAsia="Times New Roman" w:hAnsi="Calibri" w:cs="Times New Roman"/>
          <w:i/>
          <w:iCs/>
          <w:kern w:val="0"/>
          <w:szCs w:val="20"/>
          <w:lang w:eastAsia="pl-PL"/>
          <w14:ligatures w14:val="none"/>
        </w:rPr>
        <w:t xml:space="preserve"> </w:t>
      </w:r>
      <w:r w:rsidR="007C5350" w:rsidRPr="007C5350">
        <w:rPr>
          <w:rFonts w:ascii="Calibri" w:eastAsia="Times New Roman" w:hAnsi="Calibri" w:cs="Times New Roman"/>
          <w:i/>
          <w:iCs/>
          <w:kern w:val="0"/>
          <w:szCs w:val="20"/>
          <w:lang w:eastAsia="pl-PL"/>
          <w14:ligatures w14:val="none"/>
        </w:rPr>
        <w:t xml:space="preserve">Wójta Gminy Krzęcin z dnia … 2025 r. </w:t>
      </w:r>
      <w:r w:rsidRPr="0094605C">
        <w:rPr>
          <w:rFonts w:ascii="Calibri" w:eastAsia="Times New Roman" w:hAnsi="Calibri" w:cs="Times New Roman"/>
          <w:i/>
          <w:iCs/>
          <w:kern w:val="0"/>
          <w:szCs w:val="20"/>
          <w:lang w:eastAsia="pl-PL"/>
          <w14:ligatures w14:val="none"/>
        </w:rPr>
        <w:t>w sprawie ogłoszenia otwartego konkursu ofert na realizację zadania publicznego w sferze działalności pożytku publicznego w 202</w:t>
      </w:r>
      <w:r w:rsidR="007C5350">
        <w:rPr>
          <w:rFonts w:ascii="Calibri" w:eastAsia="Times New Roman" w:hAnsi="Calibri" w:cs="Times New Roman"/>
          <w:i/>
          <w:iCs/>
          <w:kern w:val="0"/>
          <w:szCs w:val="20"/>
          <w:lang w:eastAsia="pl-PL"/>
          <w14:ligatures w14:val="none"/>
        </w:rPr>
        <w:t>5</w:t>
      </w:r>
      <w:r w:rsidRPr="0094605C">
        <w:rPr>
          <w:rFonts w:ascii="Calibri" w:eastAsia="Times New Roman" w:hAnsi="Calibri" w:cs="Times New Roman"/>
          <w:i/>
          <w:iCs/>
          <w:kern w:val="0"/>
          <w:szCs w:val="20"/>
          <w:lang w:eastAsia="pl-PL"/>
          <w14:ligatures w14:val="none"/>
        </w:rPr>
        <w:t xml:space="preserve"> roku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 xml:space="preserve">, nie podlegam wyłączeniu określonemu w art. 24 </w:t>
      </w:r>
      <w:r w:rsidRPr="0094605C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>Kodeksu Postępowania Administracyjnego</w:t>
      </w:r>
      <w:r w:rsidRPr="0094605C"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  <w:t>.</w:t>
      </w:r>
    </w:p>
    <w:p w14:paraId="421153E3" w14:textId="77777777" w:rsidR="0094605C" w:rsidRPr="0094605C" w:rsidRDefault="0094605C" w:rsidP="0094605C">
      <w:pPr>
        <w:spacing w:after="0" w:line="240" w:lineRule="auto"/>
        <w:ind w:firstLine="360"/>
        <w:jc w:val="both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p w14:paraId="2DCBF186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03FD7527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2D8419FB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3FE59098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>…………………………………………</w:t>
      </w:r>
    </w:p>
    <w:p w14:paraId="64E8EBF6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  <w:t>Czytelny podpis</w:t>
      </w:r>
    </w:p>
    <w:p w14:paraId="56B126EA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652EC416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4E255B1B" w14:textId="77777777" w:rsidR="0094605C" w:rsidRPr="0094605C" w:rsidRDefault="0094605C" w:rsidP="0094605C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0A24EFDB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46125E41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49B6B835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01C5A5DF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1678FC9C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3A7FA0AD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4D43D993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3EFEB63E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4CA23A32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069F698F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2CA13AD0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405A0951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59243467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5CFB344C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2C12427E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538DB16A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7DDC20F2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00E8E445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0189E464" w14:textId="77777777" w:rsidR="0094605C" w:rsidRPr="0094605C" w:rsidRDefault="0094605C" w:rsidP="0094605C">
      <w:pPr>
        <w:tabs>
          <w:tab w:val="left" w:pos="6300"/>
          <w:tab w:val="left" w:pos="7740"/>
          <w:tab w:val="left" w:pos="9000"/>
        </w:tabs>
        <w:autoSpaceDE w:val="0"/>
        <w:autoSpaceDN w:val="0"/>
        <w:adjustRightInd w:val="0"/>
        <w:spacing w:after="0" w:line="240" w:lineRule="auto"/>
        <w:jc w:val="right"/>
        <w:rPr>
          <w:rFonts w:ascii="Calibri" w:eastAsia="Times New Roman" w:hAnsi="Calibri" w:cs="Times New Roman"/>
          <w:color w:val="000000"/>
          <w:kern w:val="0"/>
          <w:szCs w:val="20"/>
          <w:lang w:eastAsia="pl-PL"/>
          <w14:ligatures w14:val="none"/>
        </w:rPr>
      </w:pPr>
    </w:p>
    <w:p w14:paraId="220B8215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</w:pPr>
    </w:p>
    <w:p w14:paraId="2E8A35FC" w14:textId="77777777" w:rsidR="0094605C" w:rsidRPr="0094605C" w:rsidRDefault="0094605C" w:rsidP="0094605C">
      <w:pPr>
        <w:spacing w:after="0" w:line="240" w:lineRule="auto"/>
        <w:ind w:left="4248" w:firstLine="708"/>
        <w:jc w:val="both"/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</w:pPr>
    </w:p>
    <w:p w14:paraId="0745C148" w14:textId="77777777" w:rsidR="0094605C" w:rsidRPr="0094605C" w:rsidRDefault="0094605C" w:rsidP="0094605C">
      <w:pPr>
        <w:spacing w:after="0" w:line="240" w:lineRule="auto"/>
        <w:ind w:left="4248" w:firstLine="708"/>
        <w:jc w:val="both"/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lastRenderedPageBreak/>
        <w:t>Załącznik Nr 2</w:t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  <w:t xml:space="preserve"> </w:t>
      </w:r>
    </w:p>
    <w:p w14:paraId="1A148FE2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  <w:t>do Regulaminu pracy komisji konkursowej</w:t>
      </w:r>
    </w:p>
    <w:p w14:paraId="21E08D15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18"/>
          <w:szCs w:val="20"/>
          <w:lang w:eastAsia="pl-PL"/>
          <w14:ligatures w14:val="none"/>
        </w:rPr>
        <w:tab/>
        <w:t>przy przeprowadzaniu otwartych konkursów ofert</w:t>
      </w:r>
    </w:p>
    <w:p w14:paraId="3E9134C2" w14:textId="77777777" w:rsidR="0094605C" w:rsidRPr="0094605C" w:rsidRDefault="0094605C" w:rsidP="0094605C">
      <w:pPr>
        <w:spacing w:before="240" w:after="60" w:line="240" w:lineRule="auto"/>
        <w:jc w:val="center"/>
        <w:outlineLvl w:val="5"/>
        <w:rPr>
          <w:rFonts w:ascii="Calibri" w:eastAsia="Times New Roman" w:hAnsi="Calibri" w:cs="Times New Roman"/>
          <w:b/>
          <w:bCs/>
          <w:kern w:val="0"/>
          <w:sz w:val="20"/>
          <w:szCs w:val="22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bCs/>
          <w:kern w:val="0"/>
          <w:sz w:val="20"/>
          <w:szCs w:val="22"/>
          <w:lang w:eastAsia="pl-PL"/>
          <w14:ligatures w14:val="none"/>
        </w:rPr>
        <w:t>FORMULARZ OCENY MERYTORYCZNEJ OFERTY</w:t>
      </w:r>
    </w:p>
    <w:p w14:paraId="63A1DBAA" w14:textId="77777777" w:rsidR="0094605C" w:rsidRPr="0094605C" w:rsidRDefault="0094605C" w:rsidP="0094605C">
      <w:pPr>
        <w:spacing w:before="240" w:after="60" w:line="240" w:lineRule="auto"/>
        <w:jc w:val="both"/>
        <w:outlineLvl w:val="6"/>
        <w:rPr>
          <w:rFonts w:ascii="Calibri" w:eastAsia="Times New Roman" w:hAnsi="Calibri" w:cs="Times New Roman"/>
          <w:kern w:val="0"/>
          <w:sz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 w:val="20"/>
          <w:lang w:eastAsia="pl-PL"/>
          <w14:ligatures w14:val="none"/>
        </w:rPr>
        <w:t>Wnioskodawca  .........................................................................................................................................................</w:t>
      </w:r>
    </w:p>
    <w:p w14:paraId="5375018B" w14:textId="77777777" w:rsidR="0094605C" w:rsidRPr="0094605C" w:rsidRDefault="0094605C" w:rsidP="0094605C">
      <w:pPr>
        <w:spacing w:after="0" w:line="240" w:lineRule="auto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>Numer zadania  .........................................................................................................................................................</w:t>
      </w:r>
    </w:p>
    <w:p w14:paraId="4AC903D8" w14:textId="77777777" w:rsidR="0094605C" w:rsidRPr="0094605C" w:rsidRDefault="0094605C" w:rsidP="0094605C">
      <w:pPr>
        <w:spacing w:after="0" w:line="240" w:lineRule="auto"/>
        <w:rPr>
          <w:rFonts w:ascii="Calibri" w:eastAsia="Times New Roman" w:hAnsi="Calibri" w:cs="Times New Roman"/>
          <w:kern w:val="0"/>
          <w:szCs w:val="20"/>
          <w:lang w:eastAsia="pl-PL"/>
          <w14:ligatures w14:val="none"/>
        </w:rPr>
      </w:pPr>
    </w:p>
    <w:tbl>
      <w:tblPr>
        <w:tblW w:w="95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6230"/>
        <w:gridCol w:w="2814"/>
      </w:tblGrid>
      <w:tr w:rsidR="0094605C" w:rsidRPr="0094605C" w14:paraId="20F20903" w14:textId="77777777" w:rsidTr="0094605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540D9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b/>
                <w:bCs/>
                <w:i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59456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b/>
                <w:bCs/>
                <w:i/>
                <w:kern w:val="0"/>
                <w:sz w:val="20"/>
                <w:szCs w:val="20"/>
                <w:lang w:eastAsia="pl-PL"/>
                <w14:ligatures w14:val="none"/>
              </w:rPr>
              <w:t>Kryteria oceny oraz liczba punktów możliwych do uzyskania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85000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b/>
                <w:i/>
                <w:kern w:val="0"/>
                <w:sz w:val="20"/>
                <w:szCs w:val="20"/>
                <w:lang w:eastAsia="pl-PL"/>
                <w14:ligatures w14:val="none"/>
              </w:rPr>
              <w:t>liczba przyznanych punktów od członka komisji</w:t>
            </w:r>
          </w:p>
        </w:tc>
      </w:tr>
      <w:tr w:rsidR="0094605C" w:rsidRPr="0094605C" w14:paraId="41127C7C" w14:textId="77777777" w:rsidTr="0094605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790F" w14:textId="77777777" w:rsidR="0094605C" w:rsidRPr="0094605C" w:rsidRDefault="0094605C" w:rsidP="0094605C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0D412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przedstawiona kalkulacja kosztów realizacji zadania publicznego, w tym w odniesieniu do zakresu rzeczowego zadania.</w:t>
            </w:r>
          </w:p>
          <w:p w14:paraId="1414830C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(0 - 25 punktów)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41050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B22CCAA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4605C" w:rsidRPr="0094605C" w14:paraId="238C9240" w14:textId="77777777" w:rsidTr="0094605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7C02" w14:textId="77777777" w:rsidR="0094605C" w:rsidRPr="0094605C" w:rsidRDefault="0094605C" w:rsidP="0094605C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84632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możliwość realizacji zadania publicznego przez organizację pozarządową lub podmioty wymienione w art. 3 ust. 3 ustawy</w:t>
            </w:r>
          </w:p>
          <w:p w14:paraId="6119D48A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8CF2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6B5AFF72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1D06A8F5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4605C" w:rsidRPr="0094605C" w14:paraId="5E6D1534" w14:textId="77777777" w:rsidTr="0094605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7385" w14:textId="77777777" w:rsidR="0094605C" w:rsidRPr="0094605C" w:rsidRDefault="0094605C" w:rsidP="0094605C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3A016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proponowana jakość wykonania zadania i kwalifikacje osób, przy udziale których organizacja pozarządowa lub podmioty określone w art. 3 ust. 3 ustawy będą realizować zadanie publiczne </w:t>
            </w:r>
          </w:p>
          <w:p w14:paraId="572165F9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F692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4605C" w:rsidRPr="0094605C" w14:paraId="14FC6AE5" w14:textId="77777777" w:rsidTr="0094605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367C0" w14:textId="77777777" w:rsidR="0094605C" w:rsidRPr="0094605C" w:rsidRDefault="0094605C" w:rsidP="0094605C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FEDE4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w przypadku, o którym mowa w art. 5 ust. 4 pkt 2 ustawy, uwzględnienie planowanego przez organizację pozarządową lub podmioty wymienione w art. 3 ust. 3 ustawy udziału środków finansowych własnych lub środków pochodzących z innych źródeł na realizację zadania publicznego</w:t>
            </w:r>
          </w:p>
          <w:p w14:paraId="5596260F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EEC4E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4605C" w:rsidRPr="0094605C" w14:paraId="4864E031" w14:textId="77777777" w:rsidTr="0094605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D7EBA" w14:textId="77777777" w:rsidR="0094605C" w:rsidRPr="0094605C" w:rsidRDefault="0094605C" w:rsidP="0094605C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36D80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uwzględnienie planowanego przez organizację pozarządową lub podmioty wymienione w art. 3 ust. 3 ustawy, wkładu rzeczowego, osobowego, w tym świadczeń wolontariuszy i pracy społecznej członków</w:t>
            </w:r>
          </w:p>
          <w:p w14:paraId="075CAFBB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E3F73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4605C" w:rsidRPr="0094605C" w14:paraId="7094F3C7" w14:textId="77777777" w:rsidTr="0094605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9813B" w14:textId="77777777" w:rsidR="0094605C" w:rsidRPr="0094605C" w:rsidRDefault="0094605C" w:rsidP="0094605C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DF8E92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uwzględnienie analizy i oceny realizacji zleconych zadań publicznych w przypadku organizacji pozarządowej lub podmiotów wymienionych w art. 3 ust. 3 ustawy, które w latach poprzednich realizowały zlecone zadania publiczne, biorąc pod uwagę rzetelność i terminowość oraz sposób rozliczenia otrzymanych na ten cel środków </w:t>
            </w:r>
          </w:p>
          <w:p w14:paraId="416D6496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9766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4605C" w:rsidRPr="0094605C" w14:paraId="0DC9F596" w14:textId="77777777" w:rsidTr="0094605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8FD53" w14:textId="77777777" w:rsidR="0094605C" w:rsidRPr="0094605C" w:rsidRDefault="0094605C" w:rsidP="0094605C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B1F82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 xml:space="preserve">doświadczenie w realizacji podobnych zadań.  </w:t>
            </w:r>
          </w:p>
          <w:p w14:paraId="31F4AD92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390E2" w14:textId="77777777" w:rsidR="0094605C" w:rsidRPr="0094605C" w:rsidRDefault="0094605C" w:rsidP="0094605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4605C" w:rsidRPr="0094605C" w14:paraId="4C2A430A" w14:textId="77777777" w:rsidTr="0094605C">
        <w:trPr>
          <w:cantSplit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39E9" w14:textId="77777777" w:rsidR="0094605C" w:rsidRPr="0094605C" w:rsidRDefault="0094605C" w:rsidP="0094605C">
            <w:pPr>
              <w:numPr>
                <w:ilvl w:val="0"/>
                <w:numId w:val="10"/>
              </w:num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6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D5EE2" w14:textId="77777777" w:rsidR="0094605C" w:rsidRPr="0094605C" w:rsidRDefault="0094605C" w:rsidP="0094605C">
            <w:pPr>
              <w:spacing w:after="0" w:line="240" w:lineRule="auto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dotychczasowa współpraca z Gminą Krzęcin.</w:t>
            </w:r>
          </w:p>
          <w:p w14:paraId="20EDE9A2" w14:textId="77777777" w:rsidR="0094605C" w:rsidRPr="0094605C" w:rsidRDefault="0094605C" w:rsidP="0094605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(0 – 5 punktów)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8A40C" w14:textId="77777777" w:rsidR="0094605C" w:rsidRPr="0094605C" w:rsidRDefault="0094605C" w:rsidP="0094605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4605C" w:rsidRPr="0094605C" w14:paraId="31AE2E86" w14:textId="77777777" w:rsidTr="0094605C">
        <w:tc>
          <w:tcPr>
            <w:tcW w:w="6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AB8F1" w14:textId="77777777" w:rsidR="0094605C" w:rsidRPr="0094605C" w:rsidRDefault="0094605C" w:rsidP="0094605C">
            <w:pPr>
              <w:spacing w:before="240" w:after="60" w:line="240" w:lineRule="auto"/>
              <w:outlineLvl w:val="6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4605C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B505" w14:textId="77777777" w:rsidR="0094605C" w:rsidRPr="0094605C" w:rsidRDefault="0094605C" w:rsidP="0094605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23B9CE1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i/>
          <w:kern w:val="0"/>
          <w:sz w:val="20"/>
          <w:szCs w:val="20"/>
          <w:lang w:eastAsia="pl-PL"/>
          <w14:ligatures w14:val="none"/>
        </w:rPr>
      </w:pPr>
    </w:p>
    <w:p w14:paraId="43FE212E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b/>
          <w:kern w:val="0"/>
          <w:sz w:val="20"/>
          <w:szCs w:val="20"/>
          <w:lang w:eastAsia="pl-PL"/>
          <w14:ligatures w14:val="none"/>
        </w:rPr>
      </w:pPr>
    </w:p>
    <w:p w14:paraId="074BB975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b/>
          <w:kern w:val="0"/>
          <w:sz w:val="2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b/>
          <w:kern w:val="0"/>
          <w:sz w:val="20"/>
          <w:szCs w:val="20"/>
          <w:lang w:eastAsia="pl-PL"/>
          <w14:ligatures w14:val="none"/>
        </w:rPr>
        <w:t xml:space="preserve">Podpis członka Komisji  </w:t>
      </w:r>
    </w:p>
    <w:p w14:paraId="7F167C84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b/>
          <w:kern w:val="0"/>
          <w:sz w:val="20"/>
          <w:szCs w:val="20"/>
          <w:lang w:eastAsia="pl-PL"/>
          <w14:ligatures w14:val="none"/>
        </w:rPr>
      </w:pPr>
    </w:p>
    <w:p w14:paraId="1CB3CAF1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>.........................................................................</w:t>
      </w:r>
    </w:p>
    <w:p w14:paraId="387D441C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  <w:r w:rsidRPr="0094605C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ab/>
        <w:t>(czytelny podpis)</w:t>
      </w:r>
      <w:r w:rsidRPr="0094605C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ab/>
      </w:r>
      <w:r w:rsidRPr="0094605C"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  <w:tab/>
        <w:t>Krzęcin, dn. ..............................................</w:t>
      </w:r>
    </w:p>
    <w:p w14:paraId="38AAC7BB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p w14:paraId="0ABD1772" w14:textId="77777777" w:rsidR="0094605C" w:rsidRPr="0094605C" w:rsidRDefault="0094605C" w:rsidP="0094605C">
      <w:pPr>
        <w:spacing w:after="0" w:line="240" w:lineRule="auto"/>
        <w:jc w:val="both"/>
        <w:rPr>
          <w:rFonts w:ascii="Calibri" w:eastAsia="Times New Roman" w:hAnsi="Calibri" w:cs="Times New Roman"/>
          <w:kern w:val="0"/>
          <w:sz w:val="20"/>
          <w:szCs w:val="20"/>
          <w:lang w:eastAsia="pl-PL"/>
          <w14:ligatures w14:val="none"/>
        </w:rPr>
      </w:pPr>
    </w:p>
    <w:p w14:paraId="133920F8" w14:textId="77777777" w:rsidR="0094605C" w:rsidRPr="0094605C" w:rsidRDefault="0094605C" w:rsidP="0094605C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</w:pPr>
    </w:p>
    <w:p w14:paraId="4E7F4009" w14:textId="77777777" w:rsidR="00107E3D" w:rsidRDefault="00107E3D"/>
    <w:sectPr w:rsidR="00107E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5475"/>
    <w:multiLevelType w:val="singleLevel"/>
    <w:tmpl w:val="A9F219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3CB75D1"/>
    <w:multiLevelType w:val="hybridMultilevel"/>
    <w:tmpl w:val="29E0F0D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8C17D9"/>
    <w:multiLevelType w:val="hybridMultilevel"/>
    <w:tmpl w:val="172EBCCA"/>
    <w:lvl w:ilvl="0" w:tplc="FFFFFFFF">
      <w:start w:val="2"/>
      <w:numFmt w:val="decimal"/>
      <w:lvlText w:val="%1."/>
      <w:lvlJc w:val="left"/>
      <w:pPr>
        <w:tabs>
          <w:tab w:val="num" w:pos="1264"/>
        </w:tabs>
        <w:ind w:left="1264" w:hanging="340"/>
      </w:pPr>
      <w:rPr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A2A48E5"/>
    <w:multiLevelType w:val="hybridMultilevel"/>
    <w:tmpl w:val="5A1AE9D4"/>
    <w:lvl w:ilvl="0" w:tplc="FFFFFFF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692397"/>
    <w:multiLevelType w:val="singleLevel"/>
    <w:tmpl w:val="5D62F216"/>
    <w:lvl w:ilvl="0">
      <w:start w:val="2"/>
      <w:numFmt w:val="decimal"/>
      <w:lvlText w:val="%1."/>
      <w:lvlJc w:val="left"/>
      <w:pPr>
        <w:tabs>
          <w:tab w:val="num" w:pos="737"/>
        </w:tabs>
        <w:ind w:left="737" w:hanging="397"/>
      </w:pPr>
      <w:rPr>
        <w:b w:val="0"/>
        <w:i w:val="0"/>
      </w:rPr>
    </w:lvl>
  </w:abstractNum>
  <w:abstractNum w:abstractNumId="5" w15:restartNumberingAfterBreak="0">
    <w:nsid w:val="31D56268"/>
    <w:multiLevelType w:val="singleLevel"/>
    <w:tmpl w:val="0EE237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96571AF"/>
    <w:multiLevelType w:val="hybridMultilevel"/>
    <w:tmpl w:val="156EA2EC"/>
    <w:lvl w:ilvl="0" w:tplc="FFFFFFFF">
      <w:start w:val="2"/>
      <w:numFmt w:val="decimal"/>
      <w:lvlText w:val="%1."/>
      <w:lvlJc w:val="left"/>
      <w:pPr>
        <w:tabs>
          <w:tab w:val="num" w:pos="4986"/>
        </w:tabs>
        <w:ind w:left="4986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2D4216"/>
    <w:multiLevelType w:val="hybridMultilevel"/>
    <w:tmpl w:val="FD0EC4B2"/>
    <w:lvl w:ilvl="0" w:tplc="FFFFFFFF">
      <w:numFmt w:val="bullet"/>
      <w:lvlText w:val="–"/>
      <w:lvlJc w:val="left"/>
      <w:pPr>
        <w:tabs>
          <w:tab w:val="num" w:pos="227"/>
        </w:tabs>
        <w:ind w:left="227" w:hanging="227"/>
      </w:pPr>
      <w:rPr>
        <w:rFonts w:ascii="Times New Roman" w:hAnsi="Times New Roman" w:cs="Times New Roman" w:hint="default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F600C6"/>
    <w:multiLevelType w:val="hybridMultilevel"/>
    <w:tmpl w:val="8FF084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4E43A42"/>
    <w:multiLevelType w:val="hybridMultilevel"/>
    <w:tmpl w:val="D0E8FB78"/>
    <w:lvl w:ilvl="0" w:tplc="FFFFFFFF">
      <w:start w:val="2"/>
      <w:numFmt w:val="decimal"/>
      <w:lvlText w:val="%1."/>
      <w:lvlJc w:val="left"/>
      <w:pPr>
        <w:tabs>
          <w:tab w:val="num" w:pos="4206"/>
        </w:tabs>
        <w:ind w:left="4206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54473855">
    <w:abstractNumId w:val="5"/>
    <w:lvlOverride w:ilvl="0">
      <w:startOverride w:val="2"/>
    </w:lvlOverride>
  </w:num>
  <w:num w:numId="2" w16cid:durableId="190074405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9597283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735499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9777756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43458288">
    <w:abstractNumId w:val="4"/>
    <w:lvlOverride w:ilvl="0">
      <w:startOverride w:val="2"/>
    </w:lvlOverride>
  </w:num>
  <w:num w:numId="7" w16cid:durableId="16779948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41518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6000782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1299978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3D"/>
    <w:rsid w:val="0006759F"/>
    <w:rsid w:val="00107E3D"/>
    <w:rsid w:val="00255B6B"/>
    <w:rsid w:val="002F6320"/>
    <w:rsid w:val="007C5350"/>
    <w:rsid w:val="0094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1986D"/>
  <w15:chartTrackingRefBased/>
  <w15:docId w15:val="{B150B4E9-4DB2-4E26-9132-4EABE316E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07E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7E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07E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07E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07E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07E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07E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07E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07E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07E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7E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07E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07E3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07E3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07E3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07E3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07E3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07E3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07E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07E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07E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07E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07E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07E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07E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07E3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07E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07E3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07E3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80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1413</Words>
  <Characters>8478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Czaja</dc:creator>
  <cp:keywords/>
  <dc:description/>
  <cp:lastModifiedBy>Paulina Czaja</cp:lastModifiedBy>
  <cp:revision>3</cp:revision>
  <dcterms:created xsi:type="dcterms:W3CDTF">2025-02-21T09:22:00Z</dcterms:created>
  <dcterms:modified xsi:type="dcterms:W3CDTF">2025-02-24T13:20:00Z</dcterms:modified>
</cp:coreProperties>
</file>