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51B6D7" w14:textId="7925FE6B" w:rsidR="00677AEA" w:rsidRPr="00C93ECD" w:rsidRDefault="00677AEA" w:rsidP="00677AEA">
      <w:pPr>
        <w:spacing w:after="0" w:line="240" w:lineRule="auto"/>
        <w:ind w:left="4956"/>
        <w:rPr>
          <w:rFonts w:eastAsia="Times New Roman" w:cstheme="minorHAnsi"/>
          <w:bCs/>
          <w:sz w:val="23"/>
          <w:szCs w:val="23"/>
          <w:lang w:eastAsia="pl-PL"/>
        </w:rPr>
      </w:pPr>
      <w:r w:rsidRPr="00C93ECD">
        <w:rPr>
          <w:rFonts w:eastAsia="Times New Roman" w:cstheme="minorHAnsi"/>
          <w:bCs/>
          <w:sz w:val="23"/>
          <w:szCs w:val="23"/>
          <w:lang w:eastAsia="pl-PL"/>
        </w:rPr>
        <w:t xml:space="preserve">Załącznik do Uchwały Nr </w:t>
      </w:r>
      <w:r w:rsidR="00C93ECD" w:rsidRPr="00C93ECD">
        <w:rPr>
          <w:rFonts w:eastAsia="Times New Roman" w:cstheme="minorHAnsi"/>
          <w:bCs/>
          <w:sz w:val="23"/>
          <w:szCs w:val="23"/>
          <w:lang w:eastAsia="pl-PL"/>
        </w:rPr>
        <w:t>IX</w:t>
      </w:r>
      <w:r w:rsidRPr="00C93ECD">
        <w:rPr>
          <w:rFonts w:eastAsia="Times New Roman" w:cstheme="minorHAnsi"/>
          <w:bCs/>
          <w:sz w:val="23"/>
          <w:szCs w:val="23"/>
          <w:lang w:eastAsia="pl-PL"/>
        </w:rPr>
        <w:t>/</w:t>
      </w:r>
      <w:r w:rsidR="00C93ECD" w:rsidRPr="00C93ECD">
        <w:rPr>
          <w:rFonts w:eastAsia="Times New Roman" w:cstheme="minorHAnsi"/>
          <w:bCs/>
          <w:sz w:val="23"/>
          <w:szCs w:val="23"/>
          <w:lang w:eastAsia="pl-PL"/>
        </w:rPr>
        <w:t>67</w:t>
      </w:r>
      <w:r w:rsidRPr="00C93ECD">
        <w:rPr>
          <w:rFonts w:eastAsia="Times New Roman" w:cstheme="minorHAnsi"/>
          <w:bCs/>
          <w:sz w:val="23"/>
          <w:szCs w:val="23"/>
          <w:lang w:eastAsia="pl-PL"/>
        </w:rPr>
        <w:t xml:space="preserve">/2025 </w:t>
      </w:r>
    </w:p>
    <w:p w14:paraId="70DFF9EB" w14:textId="7A1C18CD" w:rsidR="00677AEA" w:rsidRPr="00C93ECD" w:rsidRDefault="00677AEA" w:rsidP="00677AEA">
      <w:pPr>
        <w:spacing w:after="0" w:line="240" w:lineRule="auto"/>
        <w:ind w:left="4956"/>
        <w:rPr>
          <w:rFonts w:eastAsia="Times New Roman" w:cstheme="minorHAnsi"/>
          <w:bCs/>
          <w:sz w:val="23"/>
          <w:szCs w:val="23"/>
          <w:lang w:eastAsia="pl-PL"/>
        </w:rPr>
      </w:pPr>
      <w:r w:rsidRPr="00C93ECD">
        <w:rPr>
          <w:rFonts w:eastAsia="Times New Roman" w:cstheme="minorHAnsi"/>
          <w:bCs/>
          <w:sz w:val="23"/>
          <w:szCs w:val="23"/>
          <w:lang w:eastAsia="pl-PL"/>
        </w:rPr>
        <w:t>Rady Gminy Krzęcin z dnia</w:t>
      </w:r>
      <w:r w:rsidR="00C93ECD" w:rsidRPr="00C93ECD">
        <w:rPr>
          <w:rFonts w:eastAsia="Times New Roman" w:cstheme="minorHAnsi"/>
          <w:bCs/>
          <w:sz w:val="23"/>
          <w:szCs w:val="23"/>
          <w:lang w:eastAsia="pl-PL"/>
        </w:rPr>
        <w:t xml:space="preserve"> 27 marca</w:t>
      </w:r>
      <w:r w:rsidRPr="00C93ECD">
        <w:rPr>
          <w:rFonts w:eastAsia="Times New Roman" w:cstheme="minorHAnsi"/>
          <w:bCs/>
          <w:sz w:val="23"/>
          <w:szCs w:val="23"/>
          <w:lang w:eastAsia="pl-PL"/>
        </w:rPr>
        <w:t xml:space="preserve"> 2025 r.</w:t>
      </w:r>
    </w:p>
    <w:p w14:paraId="5B83A5D5" w14:textId="77777777" w:rsidR="00677AEA" w:rsidRPr="007B4E24" w:rsidRDefault="00677AEA" w:rsidP="00677AEA">
      <w:pPr>
        <w:spacing w:after="0" w:line="240" w:lineRule="auto"/>
        <w:ind w:left="5664"/>
        <w:rPr>
          <w:rFonts w:eastAsia="Times New Roman" w:cstheme="minorHAnsi"/>
          <w:b/>
          <w:lang w:eastAsia="pl-PL"/>
        </w:rPr>
      </w:pPr>
    </w:p>
    <w:p w14:paraId="647DB7B7" w14:textId="77777777" w:rsidR="00677AEA" w:rsidRPr="007B4E24" w:rsidRDefault="00677AEA" w:rsidP="00677AEA">
      <w:pPr>
        <w:spacing w:after="0" w:line="240" w:lineRule="auto"/>
        <w:rPr>
          <w:rFonts w:eastAsia="Times New Roman" w:cstheme="minorHAnsi"/>
          <w:b/>
          <w:sz w:val="24"/>
          <w:szCs w:val="24"/>
          <w:lang w:eastAsia="pl-PL"/>
        </w:rPr>
      </w:pPr>
    </w:p>
    <w:p w14:paraId="45FDD16E" w14:textId="77777777" w:rsidR="00677AEA" w:rsidRPr="00FE2AED" w:rsidRDefault="00677AEA" w:rsidP="00677AEA">
      <w:pPr>
        <w:spacing w:after="0" w:line="240" w:lineRule="auto"/>
        <w:jc w:val="center"/>
        <w:rPr>
          <w:rFonts w:eastAsia="Calibri" w:cstheme="minorHAnsi"/>
          <w:b/>
          <w:sz w:val="26"/>
          <w:szCs w:val="26"/>
        </w:rPr>
      </w:pPr>
      <w:r w:rsidRPr="00FD7625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FE2AED">
        <w:rPr>
          <w:rFonts w:eastAsia="Calibri" w:cstheme="minorHAnsi"/>
          <w:b/>
          <w:sz w:val="26"/>
          <w:szCs w:val="26"/>
        </w:rPr>
        <w:t>Program opieki nad zwierzętami bezdomnymi oraz zapobiegania bezdomności zwierząt na terenie Gminy Krzęcin w roku 2025</w:t>
      </w:r>
    </w:p>
    <w:p w14:paraId="35583CA8" w14:textId="77777777" w:rsidR="00677AEA" w:rsidRPr="00FE2AED" w:rsidRDefault="00677AEA" w:rsidP="00677AEA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14:paraId="151BCEC1" w14:textId="77777777" w:rsidR="00677AEA" w:rsidRPr="00FE2AED" w:rsidRDefault="00677AEA" w:rsidP="00677AEA">
      <w:pPr>
        <w:spacing w:after="240" w:line="240" w:lineRule="auto"/>
        <w:contextualSpacing/>
        <w:jc w:val="center"/>
        <w:rPr>
          <w:rFonts w:eastAsia="Times New Roman" w:cstheme="minorHAnsi"/>
          <w:sz w:val="24"/>
          <w:szCs w:val="24"/>
          <w:lang w:eastAsia="pl-PL"/>
        </w:rPr>
      </w:pPr>
      <w:r w:rsidRPr="00FE2AED">
        <w:rPr>
          <w:rFonts w:eastAsia="Times New Roman" w:cstheme="minorHAnsi"/>
          <w:b/>
          <w:sz w:val="24"/>
          <w:szCs w:val="24"/>
          <w:lang w:eastAsia="pl-PL"/>
        </w:rPr>
        <w:t>Rozdział I</w:t>
      </w:r>
    </w:p>
    <w:p w14:paraId="66D76DCB" w14:textId="77777777" w:rsidR="00677AEA" w:rsidRPr="00FE2AED" w:rsidRDefault="00677AEA" w:rsidP="00677AEA">
      <w:pPr>
        <w:spacing w:after="240" w:line="240" w:lineRule="auto"/>
        <w:contextualSpacing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FE2AED">
        <w:rPr>
          <w:rFonts w:eastAsia="Times New Roman" w:cstheme="minorHAnsi"/>
          <w:b/>
          <w:sz w:val="24"/>
          <w:szCs w:val="24"/>
          <w:lang w:eastAsia="pl-PL"/>
        </w:rPr>
        <w:t>Postanowienia ogólne</w:t>
      </w:r>
    </w:p>
    <w:p w14:paraId="719C00F9" w14:textId="77777777" w:rsidR="00677AEA" w:rsidRPr="00FD603C" w:rsidRDefault="00677AEA" w:rsidP="00677AEA">
      <w:pPr>
        <w:pStyle w:val="Akapitzlist"/>
        <w:numPr>
          <w:ilvl w:val="0"/>
          <w:numId w:val="5"/>
        </w:numPr>
        <w:shd w:val="clear" w:color="auto" w:fill="FFFFFF"/>
        <w:spacing w:after="120" w:line="240" w:lineRule="auto"/>
        <w:ind w:left="357" w:hanging="357"/>
        <w:jc w:val="both"/>
        <w:rPr>
          <w:rFonts w:eastAsia="Times New Roman" w:cstheme="minorHAnsi"/>
          <w:b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 1. Ilekroć w uchwale mowa jest o: </w:t>
      </w:r>
    </w:p>
    <w:p w14:paraId="08DE56CF" w14:textId="77777777" w:rsidR="00677AEA" w:rsidRPr="00FD603C" w:rsidRDefault="00677AEA" w:rsidP="00677AEA">
      <w:pPr>
        <w:numPr>
          <w:ilvl w:val="0"/>
          <w:numId w:val="3"/>
        </w:numPr>
        <w:spacing w:after="0" w:line="360" w:lineRule="auto"/>
        <w:ind w:left="822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 w:rsidRPr="00FD603C">
        <w:rPr>
          <w:rFonts w:eastAsia="Times New Roman" w:cstheme="minorHAnsi"/>
          <w:bCs/>
          <w:sz w:val="24"/>
          <w:szCs w:val="24"/>
          <w:lang w:eastAsia="pl-PL"/>
        </w:rPr>
        <w:t xml:space="preserve">gminie </w:t>
      </w:r>
      <w:r>
        <w:rPr>
          <w:rFonts w:eastAsia="Times New Roman" w:cstheme="minorHAnsi"/>
          <w:bCs/>
          <w:sz w:val="24"/>
          <w:szCs w:val="24"/>
          <w:lang w:eastAsia="pl-PL"/>
        </w:rPr>
        <w:t>-</w:t>
      </w:r>
      <w:r w:rsidRPr="00FD603C">
        <w:rPr>
          <w:rFonts w:eastAsia="Times New Roman" w:cstheme="minorHAnsi"/>
          <w:bCs/>
          <w:sz w:val="24"/>
          <w:szCs w:val="24"/>
          <w:lang w:eastAsia="pl-PL"/>
        </w:rPr>
        <w:t xml:space="preserve"> należy przez to rozumieć Gminę Krzęc</w:t>
      </w:r>
      <w:r>
        <w:rPr>
          <w:rFonts w:eastAsia="Times New Roman" w:cstheme="minorHAnsi"/>
          <w:bCs/>
          <w:sz w:val="24"/>
          <w:szCs w:val="24"/>
          <w:lang w:eastAsia="pl-PL"/>
        </w:rPr>
        <w:t>i</w:t>
      </w:r>
      <w:r w:rsidRPr="00FD603C">
        <w:rPr>
          <w:rFonts w:eastAsia="Times New Roman" w:cstheme="minorHAnsi"/>
          <w:bCs/>
          <w:sz w:val="24"/>
          <w:szCs w:val="24"/>
          <w:lang w:eastAsia="pl-PL"/>
        </w:rPr>
        <w:t xml:space="preserve">n; </w:t>
      </w:r>
    </w:p>
    <w:p w14:paraId="54B4EA89" w14:textId="77777777" w:rsidR="00677AEA" w:rsidRPr="00963D14" w:rsidRDefault="00677AEA" w:rsidP="00677AEA">
      <w:pPr>
        <w:numPr>
          <w:ilvl w:val="0"/>
          <w:numId w:val="3"/>
        </w:numPr>
        <w:spacing w:after="0" w:line="360" w:lineRule="auto"/>
        <w:ind w:left="822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 w:rsidRPr="00FD603C">
        <w:rPr>
          <w:rFonts w:eastAsia="Times New Roman" w:cstheme="minorHAnsi"/>
          <w:sz w:val="24"/>
          <w:szCs w:val="24"/>
          <w:lang w:eastAsia="pl-PL"/>
        </w:rPr>
        <w:t xml:space="preserve">wójcie - należy przez to </w:t>
      </w:r>
      <w:r w:rsidRPr="00963D14">
        <w:rPr>
          <w:rFonts w:eastAsia="Times New Roman" w:cstheme="minorHAnsi"/>
          <w:sz w:val="24"/>
          <w:szCs w:val="24"/>
          <w:lang w:eastAsia="pl-PL"/>
        </w:rPr>
        <w:t>rozumieć Wójta Gminy Krzęcin;</w:t>
      </w:r>
    </w:p>
    <w:p w14:paraId="3B967179" w14:textId="77777777" w:rsidR="00677AEA" w:rsidRPr="00963D14" w:rsidRDefault="00677AEA" w:rsidP="00677AEA">
      <w:pPr>
        <w:numPr>
          <w:ilvl w:val="0"/>
          <w:numId w:val="3"/>
        </w:numPr>
        <w:spacing w:after="0" w:line="360" w:lineRule="auto"/>
        <w:ind w:left="822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 w:rsidRPr="00963D14">
        <w:rPr>
          <w:rFonts w:eastAsia="Times New Roman" w:cstheme="minorHAnsi"/>
          <w:sz w:val="24"/>
          <w:szCs w:val="24"/>
          <w:lang w:eastAsia="pl-PL"/>
        </w:rPr>
        <w:t xml:space="preserve">ustawie - należy przez to rozumieć ustawę z dnia 21 sierpnia 1997 r. </w:t>
      </w:r>
      <w:r w:rsidRPr="00963D14">
        <w:rPr>
          <w:rFonts w:eastAsia="Times New Roman" w:cstheme="minorHAnsi"/>
          <w:iCs/>
          <w:sz w:val="24"/>
          <w:szCs w:val="24"/>
          <w:lang w:eastAsia="pl-PL"/>
        </w:rPr>
        <w:t>o ochronie zwierząt</w:t>
      </w:r>
      <w:r>
        <w:rPr>
          <w:rFonts w:eastAsia="Times New Roman" w:cstheme="minorHAnsi"/>
          <w:sz w:val="24"/>
          <w:szCs w:val="24"/>
          <w:lang w:eastAsia="pl-PL"/>
        </w:rPr>
        <w:t xml:space="preserve"> (</w:t>
      </w:r>
      <w:r w:rsidRPr="00963D14">
        <w:rPr>
          <w:rFonts w:eastAsia="Times New Roman" w:cstheme="minorHAnsi"/>
          <w:sz w:val="24"/>
          <w:szCs w:val="24"/>
          <w:lang w:eastAsia="pl-PL"/>
        </w:rPr>
        <w:t xml:space="preserve">Dz. U. z 2023 r., poz. 1580 ze zm.); </w:t>
      </w:r>
    </w:p>
    <w:p w14:paraId="158BF16C" w14:textId="77777777" w:rsidR="00677AEA" w:rsidRPr="00FD603C" w:rsidRDefault="00677AEA" w:rsidP="00677AEA">
      <w:pPr>
        <w:numPr>
          <w:ilvl w:val="0"/>
          <w:numId w:val="3"/>
        </w:numPr>
        <w:spacing w:after="0" w:line="360" w:lineRule="auto"/>
        <w:ind w:left="822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 w:rsidRPr="00963D14">
        <w:rPr>
          <w:rFonts w:eastAsia="Times New Roman" w:cstheme="minorHAnsi"/>
          <w:sz w:val="24"/>
          <w:szCs w:val="24"/>
          <w:lang w:eastAsia="pl-PL"/>
        </w:rPr>
        <w:t>zwierzętach bezdomnych - należy przez to rozumieć zwierzęta domowe lub gospodarskie, które zabłąkały się lub zostały porzucone przez człowieka, ale nie ma możliwości ustalenia ich właściciela lub</w:t>
      </w:r>
      <w:r w:rsidRPr="00FD603C">
        <w:rPr>
          <w:rFonts w:eastAsia="Times New Roman" w:cstheme="minorHAnsi"/>
          <w:sz w:val="24"/>
          <w:szCs w:val="24"/>
          <w:lang w:eastAsia="pl-PL"/>
        </w:rPr>
        <w:t xml:space="preserve"> innej osoby, pod której opieką trwale dotąd pozostawały;</w:t>
      </w:r>
    </w:p>
    <w:p w14:paraId="34B97422" w14:textId="77777777" w:rsidR="00677AEA" w:rsidRPr="00FD603C" w:rsidRDefault="00677AEA" w:rsidP="00677AEA">
      <w:pPr>
        <w:numPr>
          <w:ilvl w:val="0"/>
          <w:numId w:val="3"/>
        </w:numPr>
        <w:spacing w:after="0" w:line="360" w:lineRule="auto"/>
        <w:ind w:left="822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 w:rsidRPr="00FD603C">
        <w:rPr>
          <w:rFonts w:eastAsia="Times New Roman" w:cstheme="minorHAnsi"/>
          <w:sz w:val="24"/>
          <w:szCs w:val="24"/>
          <w:lang w:eastAsia="pl-PL"/>
        </w:rPr>
        <w:t>zwierzętach domowych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FD603C">
        <w:rPr>
          <w:rFonts w:eastAsia="Times New Roman" w:cstheme="minorHAnsi"/>
          <w:sz w:val="24"/>
          <w:szCs w:val="24"/>
          <w:lang w:eastAsia="pl-PL"/>
        </w:rPr>
        <w:t>- należy przez to rozumieć zwierzęta tradycyjnie przebywające wraz z człowiekiem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FD603C">
        <w:rPr>
          <w:rFonts w:eastAsia="Times New Roman" w:cstheme="minorHAnsi"/>
          <w:sz w:val="24"/>
          <w:szCs w:val="24"/>
          <w:lang w:eastAsia="pl-PL"/>
        </w:rPr>
        <w:t>w jego domu lub innym odpowiednim pomieszczeniu, utrzymywane przez człowieka w charakterze jego towarzysza;</w:t>
      </w:r>
    </w:p>
    <w:p w14:paraId="49A90329" w14:textId="77777777" w:rsidR="00677AEA" w:rsidRPr="00FD603C" w:rsidRDefault="00677AEA" w:rsidP="00677AEA">
      <w:pPr>
        <w:numPr>
          <w:ilvl w:val="0"/>
          <w:numId w:val="3"/>
        </w:numPr>
        <w:spacing w:after="0" w:line="360" w:lineRule="auto"/>
        <w:ind w:left="822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 w:rsidRPr="00FD603C">
        <w:rPr>
          <w:rFonts w:eastAsia="Times New Roman" w:cstheme="minorHAnsi"/>
          <w:sz w:val="24"/>
          <w:szCs w:val="24"/>
          <w:lang w:eastAsia="pl-PL"/>
        </w:rPr>
        <w:t>zwierzęta gospodarskie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FD603C">
        <w:rPr>
          <w:rFonts w:eastAsia="Times New Roman" w:cstheme="minorHAnsi"/>
          <w:sz w:val="24"/>
          <w:szCs w:val="24"/>
          <w:lang w:eastAsia="pl-PL"/>
        </w:rPr>
        <w:t xml:space="preserve">- należy przez to rozumieć zwierzęta gospodarskie </w:t>
      </w:r>
      <w:r>
        <w:rPr>
          <w:rFonts w:eastAsia="Times New Roman" w:cstheme="minorHAnsi"/>
          <w:sz w:val="24"/>
          <w:szCs w:val="24"/>
          <w:lang w:eastAsia="pl-PL"/>
        </w:rPr>
        <w:br/>
      </w:r>
      <w:r w:rsidRPr="00FD603C">
        <w:rPr>
          <w:rFonts w:eastAsia="Times New Roman" w:cstheme="minorHAnsi"/>
          <w:sz w:val="24"/>
          <w:szCs w:val="24"/>
          <w:lang w:eastAsia="pl-PL"/>
        </w:rPr>
        <w:t>w rozumieniu przepisów o organizacji hodowli i rozrodzie zwierząt gospodarskich;</w:t>
      </w:r>
    </w:p>
    <w:p w14:paraId="73EB0852" w14:textId="77777777" w:rsidR="00677AEA" w:rsidRPr="00FD603C" w:rsidRDefault="00677AEA" w:rsidP="00677AEA">
      <w:pPr>
        <w:numPr>
          <w:ilvl w:val="0"/>
          <w:numId w:val="3"/>
        </w:numPr>
        <w:spacing w:after="0" w:line="360" w:lineRule="auto"/>
        <w:ind w:left="822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 w:rsidRPr="00FD603C">
        <w:rPr>
          <w:rFonts w:eastAsia="Times New Roman" w:cstheme="minorHAnsi"/>
          <w:sz w:val="24"/>
          <w:szCs w:val="24"/>
          <w:lang w:eastAsia="pl-PL"/>
        </w:rPr>
        <w:t>lekarzu weterynarii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FD603C">
        <w:rPr>
          <w:rFonts w:eastAsia="Times New Roman" w:cstheme="minorHAnsi"/>
          <w:sz w:val="24"/>
          <w:szCs w:val="24"/>
          <w:lang w:eastAsia="pl-PL"/>
        </w:rPr>
        <w:t xml:space="preserve">- należy przez to rozumieć dr Mateusza </w:t>
      </w:r>
      <w:proofErr w:type="spellStart"/>
      <w:r w:rsidRPr="00FD603C">
        <w:rPr>
          <w:rFonts w:eastAsia="Times New Roman" w:cstheme="minorHAnsi"/>
          <w:sz w:val="24"/>
          <w:szCs w:val="24"/>
          <w:lang w:eastAsia="pl-PL"/>
        </w:rPr>
        <w:t>Piłaszewicza</w:t>
      </w:r>
      <w:proofErr w:type="spellEnd"/>
      <w:r w:rsidRPr="00FD603C">
        <w:rPr>
          <w:rFonts w:eastAsia="Times New Roman" w:cstheme="minorHAnsi"/>
          <w:sz w:val="24"/>
          <w:szCs w:val="24"/>
          <w:lang w:eastAsia="pl-PL"/>
        </w:rPr>
        <w:t>, właściciela Przychodni Weterynaryjnej w Choszcznie przy ul. Kraszewskiego 2, tel. 95 765 23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FD603C">
        <w:rPr>
          <w:rFonts w:eastAsia="Times New Roman" w:cstheme="minorHAnsi"/>
          <w:sz w:val="24"/>
          <w:szCs w:val="24"/>
          <w:lang w:eastAsia="pl-PL"/>
        </w:rPr>
        <w:t>97; kom.: 792 096 467;</w:t>
      </w:r>
    </w:p>
    <w:p w14:paraId="1AAB161F" w14:textId="77777777" w:rsidR="00677AEA" w:rsidRPr="00FD603C" w:rsidRDefault="00677AEA" w:rsidP="00677AEA">
      <w:pPr>
        <w:numPr>
          <w:ilvl w:val="0"/>
          <w:numId w:val="3"/>
        </w:numPr>
        <w:spacing w:after="0" w:line="360" w:lineRule="auto"/>
        <w:ind w:left="822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 w:rsidRPr="00FD603C">
        <w:rPr>
          <w:rFonts w:eastAsia="Times New Roman" w:cstheme="minorHAnsi"/>
          <w:sz w:val="24"/>
          <w:szCs w:val="24"/>
          <w:lang w:eastAsia="pl-PL"/>
        </w:rPr>
        <w:t>gospodarstwie rolnym, wskazanym przez wójta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FD603C">
        <w:rPr>
          <w:rFonts w:eastAsia="Times New Roman" w:cstheme="minorHAnsi"/>
          <w:sz w:val="24"/>
          <w:szCs w:val="24"/>
          <w:lang w:eastAsia="pl-PL"/>
        </w:rPr>
        <w:t xml:space="preserve">- należy przez to rozumieć gospodarstwo </w:t>
      </w:r>
      <w:r>
        <w:rPr>
          <w:rFonts w:eastAsia="Times New Roman" w:cstheme="minorHAnsi"/>
          <w:sz w:val="24"/>
          <w:szCs w:val="24"/>
          <w:lang w:eastAsia="pl-PL"/>
        </w:rPr>
        <w:t xml:space="preserve">Pani Natalii </w:t>
      </w:r>
      <w:proofErr w:type="spellStart"/>
      <w:r>
        <w:rPr>
          <w:rFonts w:eastAsia="Times New Roman" w:cstheme="minorHAnsi"/>
          <w:sz w:val="24"/>
          <w:szCs w:val="24"/>
          <w:lang w:eastAsia="pl-PL"/>
        </w:rPr>
        <w:t>Kwiatkowskiej-Kaczorowskiej</w:t>
      </w:r>
      <w:proofErr w:type="spellEnd"/>
      <w:r w:rsidRPr="00FD603C">
        <w:rPr>
          <w:rFonts w:eastAsia="Times New Roman" w:cstheme="minorHAnsi"/>
          <w:sz w:val="24"/>
          <w:szCs w:val="24"/>
          <w:lang w:eastAsia="pl-PL"/>
        </w:rPr>
        <w:t xml:space="preserve">, </w:t>
      </w:r>
      <w:r>
        <w:rPr>
          <w:rFonts w:eastAsia="Times New Roman" w:cstheme="minorHAnsi"/>
          <w:sz w:val="24"/>
          <w:szCs w:val="24"/>
          <w:lang w:eastAsia="pl-PL"/>
        </w:rPr>
        <w:t>Granowo ul. Zakładowa 4B</w:t>
      </w:r>
      <w:r w:rsidRPr="00FD603C">
        <w:rPr>
          <w:rFonts w:eastAsia="Times New Roman" w:cstheme="minorHAnsi"/>
          <w:sz w:val="24"/>
          <w:szCs w:val="24"/>
          <w:lang w:eastAsia="pl-PL"/>
        </w:rPr>
        <w:t>, 73- 231 Krzęcin;</w:t>
      </w:r>
    </w:p>
    <w:p w14:paraId="307C5F21" w14:textId="77777777" w:rsidR="00677AEA" w:rsidRDefault="00677AEA" w:rsidP="00677AEA">
      <w:pPr>
        <w:numPr>
          <w:ilvl w:val="0"/>
          <w:numId w:val="3"/>
        </w:numPr>
        <w:spacing w:after="0" w:line="360" w:lineRule="auto"/>
        <w:ind w:left="822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 w:rsidRPr="00FD603C">
        <w:rPr>
          <w:rFonts w:eastAsia="Times New Roman" w:cstheme="minorHAnsi"/>
          <w:sz w:val="24"/>
          <w:szCs w:val="24"/>
          <w:lang w:eastAsia="pl-PL"/>
        </w:rPr>
        <w:t>schronisku dla bezdomnych zwierząt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FD603C">
        <w:rPr>
          <w:rFonts w:eastAsia="Times New Roman" w:cstheme="minorHAnsi"/>
          <w:sz w:val="24"/>
          <w:szCs w:val="24"/>
          <w:lang w:eastAsia="pl-PL"/>
        </w:rPr>
        <w:t xml:space="preserve">- należy przez to rozumieć schronisko: </w:t>
      </w:r>
      <w:r>
        <w:rPr>
          <w:rFonts w:eastAsia="Times New Roman" w:cstheme="minorHAnsi"/>
          <w:sz w:val="24"/>
          <w:szCs w:val="24"/>
          <w:lang w:eastAsia="pl-PL"/>
        </w:rPr>
        <w:br/>
      </w:r>
      <w:r w:rsidRPr="00FD603C">
        <w:rPr>
          <w:rFonts w:eastAsia="Times New Roman" w:cstheme="minorHAnsi"/>
          <w:sz w:val="24"/>
          <w:szCs w:val="24"/>
          <w:lang w:eastAsia="pl-PL"/>
        </w:rPr>
        <w:t>,,PO DRUGIEJ STRONIE CHOSZCZNA- SCHRONISKO DLA BEZDOMNYCH ZWIERZĄT” Sp. z o. o., 73-200 Choszczno, ul. Komunalna 14 (weterynaryjny numer identyfikacyjny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FD603C"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Pr="00EE60D9">
        <w:rPr>
          <w:rFonts w:eastAsia="Times New Roman" w:cstheme="minorHAnsi"/>
          <w:sz w:val="24"/>
          <w:szCs w:val="24"/>
          <w:lang w:eastAsia="pl-PL"/>
        </w:rPr>
        <w:t>32023403</w:t>
      </w:r>
      <w:r w:rsidRPr="00FD603C">
        <w:rPr>
          <w:rFonts w:eastAsia="Times New Roman" w:cstheme="minorHAnsi"/>
          <w:sz w:val="24"/>
          <w:szCs w:val="24"/>
          <w:lang w:eastAsia="pl-PL"/>
        </w:rPr>
        <w:t>), kom.: 513 135 375, email: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hyperlink r:id="rId5" w:history="1">
        <w:r w:rsidRPr="00DE2A53">
          <w:rPr>
            <w:rStyle w:val="Hipercze"/>
            <w:rFonts w:eastAsia="Times New Roman" w:cstheme="minorHAnsi"/>
            <w:sz w:val="24"/>
            <w:szCs w:val="24"/>
            <w:lang w:eastAsia="pl-PL"/>
          </w:rPr>
          <w:t>podrugiejstroniechoszczna@gmail.com</w:t>
        </w:r>
      </w:hyperlink>
      <w:r>
        <w:rPr>
          <w:rFonts w:eastAsia="Times New Roman" w:cstheme="minorHAnsi"/>
          <w:sz w:val="24"/>
          <w:szCs w:val="24"/>
          <w:lang w:eastAsia="pl-PL"/>
        </w:rPr>
        <w:t>;</w:t>
      </w:r>
    </w:p>
    <w:p w14:paraId="2E5A53D9" w14:textId="77777777" w:rsidR="00677AEA" w:rsidRPr="00963D14" w:rsidRDefault="00677AEA" w:rsidP="00677AEA">
      <w:pPr>
        <w:numPr>
          <w:ilvl w:val="0"/>
          <w:numId w:val="3"/>
        </w:numPr>
        <w:spacing w:after="0" w:line="360" w:lineRule="auto"/>
        <w:ind w:left="822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 w:rsidRPr="00963D14">
        <w:rPr>
          <w:rFonts w:eastAsia="Times New Roman" w:cstheme="minorHAnsi"/>
          <w:sz w:val="24"/>
          <w:szCs w:val="24"/>
          <w:lang w:eastAsia="pl-PL"/>
        </w:rPr>
        <w:lastRenderedPageBreak/>
        <w:t xml:space="preserve">programie – należy przez to rozumieć </w:t>
      </w:r>
      <w:r w:rsidRPr="00963D14">
        <w:rPr>
          <w:rFonts w:eastAsia="Calibri" w:cstheme="minorHAnsi"/>
          <w:bCs/>
          <w:iCs/>
          <w:sz w:val="24"/>
          <w:szCs w:val="24"/>
        </w:rPr>
        <w:t>Program opieki nad zwierzętami bezdomnymi oraz zapobiegania bezdomności zwierząt na terenie Gminy Krzęcin w roku 2025</w:t>
      </w:r>
      <w:r>
        <w:rPr>
          <w:rFonts w:eastAsia="Calibri" w:cstheme="minorHAnsi"/>
          <w:bCs/>
          <w:iCs/>
          <w:sz w:val="24"/>
          <w:szCs w:val="24"/>
        </w:rPr>
        <w:t>.</w:t>
      </w:r>
    </w:p>
    <w:p w14:paraId="5A4F8405" w14:textId="77777777" w:rsidR="00677AEA" w:rsidRPr="006B789D" w:rsidRDefault="00677AEA" w:rsidP="00677AEA">
      <w:pPr>
        <w:pStyle w:val="Akapitzlist"/>
        <w:numPr>
          <w:ilvl w:val="0"/>
          <w:numId w:val="5"/>
        </w:numPr>
        <w:shd w:val="clear" w:color="auto" w:fill="FFFFFF"/>
        <w:spacing w:after="0" w:line="360" w:lineRule="auto"/>
        <w:ind w:left="357" w:hanging="357"/>
        <w:jc w:val="both"/>
        <w:rPr>
          <w:rFonts w:eastAsia="Times New Roman" w:cstheme="minorHAnsi"/>
          <w:b/>
          <w:sz w:val="24"/>
          <w:szCs w:val="24"/>
          <w:lang w:eastAsia="pl-PL"/>
        </w:rPr>
      </w:pPr>
      <w:r w:rsidRPr="00963D14">
        <w:rPr>
          <w:rFonts w:eastAsia="Times New Roman" w:cstheme="minorHAnsi"/>
          <w:sz w:val="24"/>
          <w:szCs w:val="24"/>
          <w:lang w:eastAsia="pl-PL"/>
        </w:rPr>
        <w:t xml:space="preserve"> 1. </w:t>
      </w:r>
      <w:r w:rsidRPr="006B789D">
        <w:rPr>
          <w:rFonts w:eastAsia="Times New Roman" w:cstheme="minorHAnsi"/>
          <w:sz w:val="24"/>
          <w:szCs w:val="24"/>
          <w:lang w:eastAsia="pl-PL"/>
        </w:rPr>
        <w:t>Program opieki nad zwierzętami bezdomnymi oraz zapobiegania bezdomności zwierząt określa obowiązki gminy oraz osób utrzymujących zwierzęta domowe na terenie Gminy  Krzęcin.</w:t>
      </w:r>
    </w:p>
    <w:p w14:paraId="3788AC01" w14:textId="77777777" w:rsidR="00677AEA" w:rsidRPr="0018583C" w:rsidRDefault="00677AEA" w:rsidP="00677AEA">
      <w:pPr>
        <w:pStyle w:val="Akapitzlist"/>
        <w:numPr>
          <w:ilvl w:val="0"/>
          <w:numId w:val="7"/>
        </w:numPr>
        <w:spacing w:after="0" w:line="360" w:lineRule="auto"/>
        <w:ind w:left="357" w:hanging="357"/>
        <w:jc w:val="both"/>
        <w:rPr>
          <w:rFonts w:eastAsia="Times New Roman" w:cstheme="minorHAnsi"/>
          <w:sz w:val="24"/>
          <w:szCs w:val="24"/>
          <w:lang w:eastAsia="pl-PL"/>
        </w:rPr>
      </w:pPr>
      <w:r w:rsidRPr="0018583C">
        <w:rPr>
          <w:rFonts w:eastAsia="Times New Roman" w:cstheme="minorHAnsi"/>
          <w:sz w:val="24"/>
          <w:szCs w:val="24"/>
          <w:lang w:eastAsia="pl-PL"/>
        </w:rPr>
        <w:t xml:space="preserve">Uchwała ma zastosowanie w stosunku do wszystkich zwierząt domowych, w tym                     w szczególności do psów i kotów przebywających w granicach administracyjnych gminy. </w:t>
      </w:r>
    </w:p>
    <w:p w14:paraId="113B6354" w14:textId="77777777" w:rsidR="00677AEA" w:rsidRPr="0018583C" w:rsidRDefault="00677AEA" w:rsidP="00677AEA">
      <w:pPr>
        <w:pStyle w:val="Akapitzlist"/>
        <w:numPr>
          <w:ilvl w:val="0"/>
          <w:numId w:val="6"/>
        </w:numPr>
        <w:spacing w:after="0" w:line="360" w:lineRule="auto"/>
        <w:ind w:left="357" w:hanging="357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18583C">
        <w:rPr>
          <w:rFonts w:eastAsia="Times New Roman" w:cstheme="minorHAnsi"/>
          <w:sz w:val="24"/>
          <w:szCs w:val="24"/>
          <w:lang w:eastAsia="pl-PL"/>
        </w:rPr>
        <w:t xml:space="preserve">Celem Programu opieki nad zwierzętami bezdomnymi oraz zapobiegania bezdomności zwierząt jest: </w:t>
      </w:r>
    </w:p>
    <w:p w14:paraId="2E5E5380" w14:textId="77777777" w:rsidR="00677AEA" w:rsidRPr="005C4D12" w:rsidRDefault="00677AEA" w:rsidP="00677AEA">
      <w:pPr>
        <w:numPr>
          <w:ilvl w:val="0"/>
          <w:numId w:val="2"/>
        </w:numPr>
        <w:spacing w:after="0" w:line="360" w:lineRule="auto"/>
        <w:ind w:left="822" w:hanging="465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 w:rsidRPr="005C4D12">
        <w:rPr>
          <w:rFonts w:eastAsia="Times New Roman" w:cstheme="minorHAnsi"/>
          <w:sz w:val="24"/>
          <w:szCs w:val="24"/>
          <w:lang w:eastAsia="pl-PL"/>
        </w:rPr>
        <w:t>zapewnienie bezdomnym zwierzętom miejsca w schronisku dla zwierząt;</w:t>
      </w:r>
    </w:p>
    <w:p w14:paraId="73B62200" w14:textId="77777777" w:rsidR="00677AEA" w:rsidRPr="005C4D12" w:rsidRDefault="00677AEA" w:rsidP="00677AEA">
      <w:pPr>
        <w:numPr>
          <w:ilvl w:val="0"/>
          <w:numId w:val="2"/>
        </w:numPr>
        <w:spacing w:after="0" w:line="360" w:lineRule="auto"/>
        <w:ind w:left="822" w:hanging="465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 w:rsidRPr="005C4D12">
        <w:rPr>
          <w:rFonts w:eastAsia="Times New Roman" w:cstheme="minorHAnsi"/>
          <w:sz w:val="24"/>
          <w:szCs w:val="24"/>
          <w:lang w:eastAsia="pl-PL"/>
        </w:rPr>
        <w:t>opiekę nad wolno żyjącymi kotami, w tym ich dokarmianie;</w:t>
      </w:r>
    </w:p>
    <w:p w14:paraId="2D43454C" w14:textId="77777777" w:rsidR="00677AEA" w:rsidRPr="005C4D12" w:rsidRDefault="00677AEA" w:rsidP="00677AEA">
      <w:pPr>
        <w:numPr>
          <w:ilvl w:val="0"/>
          <w:numId w:val="2"/>
        </w:numPr>
        <w:spacing w:after="0" w:line="360" w:lineRule="auto"/>
        <w:ind w:left="822" w:hanging="465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 w:rsidRPr="005C4D12">
        <w:rPr>
          <w:rFonts w:eastAsia="Times New Roman" w:cstheme="minorHAnsi"/>
          <w:sz w:val="24"/>
          <w:szCs w:val="24"/>
          <w:lang w:eastAsia="pl-PL"/>
        </w:rPr>
        <w:t>odławianie bezdomnych zwierząt;</w:t>
      </w:r>
    </w:p>
    <w:p w14:paraId="08C652A6" w14:textId="77777777" w:rsidR="00677AEA" w:rsidRPr="005C4D12" w:rsidRDefault="00677AEA" w:rsidP="00677AEA">
      <w:pPr>
        <w:numPr>
          <w:ilvl w:val="0"/>
          <w:numId w:val="2"/>
        </w:numPr>
        <w:spacing w:after="0" w:line="360" w:lineRule="auto"/>
        <w:ind w:left="822" w:hanging="465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 w:rsidRPr="005C4D12">
        <w:rPr>
          <w:rFonts w:eastAsia="Times New Roman" w:cstheme="minorHAnsi"/>
          <w:sz w:val="24"/>
          <w:szCs w:val="24"/>
          <w:lang w:eastAsia="pl-PL"/>
        </w:rPr>
        <w:t>obligatoryjną sterylizację albo kastrację zwierząt w schroniskach dla zwierząt;</w:t>
      </w:r>
    </w:p>
    <w:p w14:paraId="3B5D5C35" w14:textId="77777777" w:rsidR="00677AEA" w:rsidRPr="005C4D12" w:rsidRDefault="00677AEA" w:rsidP="00677AEA">
      <w:pPr>
        <w:numPr>
          <w:ilvl w:val="0"/>
          <w:numId w:val="2"/>
        </w:numPr>
        <w:spacing w:after="0" w:line="360" w:lineRule="auto"/>
        <w:ind w:left="822" w:hanging="465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 w:rsidRPr="005C4D12">
        <w:rPr>
          <w:rFonts w:eastAsia="Times New Roman" w:cstheme="minorHAnsi"/>
          <w:sz w:val="24"/>
          <w:szCs w:val="24"/>
          <w:lang w:eastAsia="pl-PL"/>
        </w:rPr>
        <w:t xml:space="preserve">poszukiwanie właścicieli dla bezdomnych zwierząt; </w:t>
      </w:r>
    </w:p>
    <w:p w14:paraId="07A7360C" w14:textId="77777777" w:rsidR="00677AEA" w:rsidRPr="005C4D12" w:rsidRDefault="00677AEA" w:rsidP="00677AEA">
      <w:pPr>
        <w:numPr>
          <w:ilvl w:val="0"/>
          <w:numId w:val="2"/>
        </w:numPr>
        <w:spacing w:after="0" w:line="360" w:lineRule="auto"/>
        <w:ind w:left="822" w:hanging="465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 w:rsidRPr="005C4D12">
        <w:rPr>
          <w:rFonts w:eastAsia="Times New Roman" w:cstheme="minorHAnsi"/>
          <w:sz w:val="24"/>
          <w:szCs w:val="24"/>
          <w:lang w:eastAsia="pl-PL"/>
        </w:rPr>
        <w:t>usypianie ślepych miotów;</w:t>
      </w:r>
    </w:p>
    <w:p w14:paraId="34D12734" w14:textId="77777777" w:rsidR="00677AEA" w:rsidRPr="005C4D12" w:rsidRDefault="00677AEA" w:rsidP="00677AEA">
      <w:pPr>
        <w:numPr>
          <w:ilvl w:val="0"/>
          <w:numId w:val="2"/>
        </w:numPr>
        <w:spacing w:after="0" w:line="360" w:lineRule="auto"/>
        <w:ind w:left="822" w:hanging="465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 w:rsidRPr="005C4D12">
        <w:rPr>
          <w:rFonts w:eastAsia="Times New Roman" w:cstheme="minorHAnsi"/>
          <w:sz w:val="24"/>
          <w:szCs w:val="24"/>
          <w:lang w:eastAsia="pl-PL"/>
        </w:rPr>
        <w:t>wskazanie gospodarstwa rolnego w celu zapewnienia miejsca dla zwierząt gospodarskich;</w:t>
      </w:r>
    </w:p>
    <w:p w14:paraId="56D9BC3F" w14:textId="77777777" w:rsidR="00677AEA" w:rsidRPr="005C4D12" w:rsidRDefault="00677AEA" w:rsidP="00677AEA">
      <w:pPr>
        <w:numPr>
          <w:ilvl w:val="0"/>
          <w:numId w:val="2"/>
        </w:numPr>
        <w:spacing w:after="0" w:line="360" w:lineRule="auto"/>
        <w:ind w:left="822" w:hanging="465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 w:rsidRPr="005C4D12">
        <w:rPr>
          <w:rFonts w:eastAsia="Times New Roman" w:cstheme="minorHAnsi"/>
          <w:sz w:val="24"/>
          <w:szCs w:val="24"/>
          <w:lang w:eastAsia="pl-PL"/>
        </w:rPr>
        <w:t xml:space="preserve">zapewnienie całodobowej opieki weterynaryjnej w przypadkach zdarzeń drogowych </w:t>
      </w:r>
      <w:r>
        <w:rPr>
          <w:rFonts w:eastAsia="Times New Roman" w:cstheme="minorHAnsi"/>
          <w:sz w:val="24"/>
          <w:szCs w:val="24"/>
          <w:lang w:eastAsia="pl-PL"/>
        </w:rPr>
        <w:br/>
      </w:r>
      <w:r w:rsidRPr="005C4D12">
        <w:rPr>
          <w:rFonts w:eastAsia="Times New Roman" w:cstheme="minorHAnsi"/>
          <w:sz w:val="24"/>
          <w:szCs w:val="24"/>
          <w:lang w:eastAsia="pl-PL"/>
        </w:rPr>
        <w:t>z udziałem zwierząt.</w:t>
      </w:r>
    </w:p>
    <w:p w14:paraId="7A17AC3A" w14:textId="77777777" w:rsidR="00677AEA" w:rsidRPr="00FE2AED" w:rsidRDefault="00677AEA" w:rsidP="00677AEA">
      <w:pPr>
        <w:spacing w:before="240" w:after="240" w:line="240" w:lineRule="auto"/>
        <w:contextualSpacing/>
        <w:jc w:val="center"/>
        <w:rPr>
          <w:rFonts w:eastAsia="Times New Roman" w:cstheme="minorHAnsi"/>
          <w:sz w:val="24"/>
          <w:szCs w:val="24"/>
          <w:lang w:eastAsia="pl-PL"/>
        </w:rPr>
      </w:pPr>
      <w:r w:rsidRPr="00FE2AED">
        <w:rPr>
          <w:rFonts w:eastAsia="Times New Roman" w:cstheme="minorHAnsi"/>
          <w:b/>
          <w:sz w:val="24"/>
          <w:szCs w:val="24"/>
          <w:lang w:eastAsia="pl-PL"/>
        </w:rPr>
        <w:t>Rozdział II</w:t>
      </w:r>
    </w:p>
    <w:p w14:paraId="79372A1F" w14:textId="77777777" w:rsidR="00677AEA" w:rsidRPr="00FE2AED" w:rsidRDefault="00677AEA" w:rsidP="00677AEA">
      <w:pPr>
        <w:spacing w:before="240" w:after="240" w:line="240" w:lineRule="auto"/>
        <w:contextualSpacing/>
        <w:jc w:val="center"/>
        <w:rPr>
          <w:rFonts w:eastAsia="Times New Roman" w:cstheme="minorHAnsi"/>
          <w:sz w:val="24"/>
          <w:szCs w:val="24"/>
          <w:lang w:eastAsia="pl-PL"/>
        </w:rPr>
      </w:pPr>
      <w:r w:rsidRPr="00FE2AED">
        <w:rPr>
          <w:rFonts w:eastAsia="Times New Roman" w:cstheme="minorHAnsi"/>
          <w:b/>
          <w:sz w:val="24"/>
          <w:szCs w:val="24"/>
          <w:lang w:eastAsia="pl-PL"/>
        </w:rPr>
        <w:t>Zapobieganie bezdomności psów i kotów </w:t>
      </w:r>
    </w:p>
    <w:p w14:paraId="5457ED9B" w14:textId="77777777" w:rsidR="00677AEA" w:rsidRDefault="00677AEA" w:rsidP="00677AEA">
      <w:pPr>
        <w:pStyle w:val="Akapitzlist"/>
        <w:numPr>
          <w:ilvl w:val="3"/>
          <w:numId w:val="8"/>
        </w:num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 Ograniczenie populacji bezdomnych zwierząt poprzez ich sterylizację i kastrację realizują:</w:t>
      </w:r>
    </w:p>
    <w:p w14:paraId="4C43475F" w14:textId="77777777" w:rsidR="00677AEA" w:rsidRDefault="00677AEA" w:rsidP="00677AEA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7B4466">
        <w:rPr>
          <w:rFonts w:eastAsia="Times New Roman" w:cstheme="minorHAnsi"/>
          <w:sz w:val="24"/>
          <w:szCs w:val="24"/>
          <w:lang w:eastAsia="pl-PL"/>
        </w:rPr>
        <w:t xml:space="preserve">schronisko poprzez obligatoryjne przeprowadzanie zabiegów sterylizacji </w:t>
      </w:r>
      <w:r>
        <w:rPr>
          <w:rFonts w:eastAsia="Times New Roman" w:cstheme="minorHAnsi"/>
          <w:sz w:val="24"/>
          <w:szCs w:val="24"/>
          <w:lang w:eastAsia="pl-PL"/>
        </w:rPr>
        <w:br/>
      </w:r>
      <w:r w:rsidRPr="007B4466">
        <w:rPr>
          <w:rFonts w:eastAsia="Times New Roman" w:cstheme="minorHAnsi"/>
          <w:sz w:val="24"/>
          <w:szCs w:val="24"/>
          <w:lang w:eastAsia="pl-PL"/>
        </w:rPr>
        <w:t>i kastracji zwierząt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7B4466">
        <w:rPr>
          <w:rFonts w:eastAsia="Times New Roman" w:cstheme="minorHAnsi"/>
          <w:sz w:val="24"/>
          <w:szCs w:val="24"/>
          <w:lang w:eastAsia="pl-PL"/>
        </w:rPr>
        <w:t>przyjętych do schroniska, z wyjątkiem zwierząt, u których istnieją przeciwwskazania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7B4466">
        <w:rPr>
          <w:rFonts w:eastAsia="Times New Roman" w:cstheme="minorHAnsi"/>
          <w:sz w:val="24"/>
          <w:szCs w:val="24"/>
          <w:lang w:eastAsia="pl-PL"/>
        </w:rPr>
        <w:t>do wykonania tych zabiegów, z uwagi na stan zdrowia i/lub wiek</w:t>
      </w:r>
      <w:r>
        <w:rPr>
          <w:rFonts w:eastAsia="Times New Roman" w:cstheme="minorHAnsi"/>
          <w:sz w:val="24"/>
          <w:szCs w:val="24"/>
          <w:lang w:eastAsia="pl-PL"/>
        </w:rPr>
        <w:t>;</w:t>
      </w:r>
    </w:p>
    <w:p w14:paraId="4C15EF36" w14:textId="77777777" w:rsidR="00677AEA" w:rsidRDefault="00677AEA" w:rsidP="00677AEA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Gmina poprzez dofinansowanie usługi sterylizacji lub kastracji bezdomnych zwierząt, nie przekazanych do schroniska z uwagi na ich adopcję, </w:t>
      </w:r>
      <w:r>
        <w:rPr>
          <w:rFonts w:eastAsia="Times New Roman" w:cstheme="minorHAnsi"/>
          <w:sz w:val="24"/>
          <w:szCs w:val="24"/>
          <w:lang w:eastAsia="pl-PL"/>
        </w:rPr>
        <w:br/>
        <w:t>z uwzględnieniem następujących zasad:</w:t>
      </w:r>
    </w:p>
    <w:p w14:paraId="0086D372" w14:textId="77777777" w:rsidR="00677AEA" w:rsidRDefault="00677AEA" w:rsidP="00677AEA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C66E1B">
        <w:rPr>
          <w:rFonts w:eastAsia="Times New Roman" w:cstheme="minorHAnsi"/>
          <w:sz w:val="24"/>
          <w:szCs w:val="24"/>
          <w:lang w:eastAsia="pl-PL"/>
        </w:rPr>
        <w:t>gmina zawiera umowę z lekarzem weterynarii na usługi weterynaryjne dofinansowywane z budżetu gminy</w:t>
      </w:r>
      <w:r>
        <w:rPr>
          <w:rFonts w:eastAsia="Times New Roman" w:cstheme="minorHAnsi"/>
          <w:sz w:val="24"/>
          <w:szCs w:val="24"/>
          <w:lang w:eastAsia="pl-PL"/>
        </w:rPr>
        <w:t>,</w:t>
      </w:r>
    </w:p>
    <w:p w14:paraId="4F6A744F" w14:textId="77777777" w:rsidR="00677AEA" w:rsidRDefault="00677AEA" w:rsidP="00677AEA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C66E1B">
        <w:rPr>
          <w:rFonts w:eastAsia="Times New Roman" w:cstheme="minorHAnsi"/>
          <w:sz w:val="24"/>
          <w:szCs w:val="24"/>
          <w:lang w:eastAsia="pl-PL"/>
        </w:rPr>
        <w:lastRenderedPageBreak/>
        <w:t>właściciel, chcąc poddać zabiegowi posiadane zwierzę, zgłasza się do lekarza weterynarii, z którym gmina ma zawartą umowę na świadczenie usług, w celu przeprowadzenia zabiegu</w:t>
      </w:r>
      <w:r>
        <w:rPr>
          <w:rFonts w:eastAsia="Times New Roman" w:cstheme="minorHAnsi"/>
          <w:sz w:val="24"/>
          <w:szCs w:val="24"/>
          <w:lang w:eastAsia="pl-PL"/>
        </w:rPr>
        <w:t>,</w:t>
      </w:r>
    </w:p>
    <w:p w14:paraId="41FCE7DF" w14:textId="77777777" w:rsidR="00677AEA" w:rsidRDefault="00677AEA" w:rsidP="00677AEA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C66E1B">
        <w:rPr>
          <w:rFonts w:eastAsia="Times New Roman" w:cstheme="minorHAnsi"/>
          <w:sz w:val="24"/>
          <w:szCs w:val="24"/>
          <w:lang w:eastAsia="pl-PL"/>
        </w:rPr>
        <w:t>właściciel zwierzęcia opłaca lekarzowi weterynarii 50 % kosztów zabiegu, a na warunkach określonych w umowie gmina pokrywa lekarzowi weterynarii pozostałe 50 % kosztów zabiegu</w:t>
      </w:r>
      <w:r>
        <w:rPr>
          <w:rFonts w:eastAsia="Times New Roman" w:cstheme="minorHAnsi"/>
          <w:sz w:val="24"/>
          <w:szCs w:val="24"/>
          <w:lang w:eastAsia="pl-PL"/>
        </w:rPr>
        <w:t>,</w:t>
      </w:r>
    </w:p>
    <w:p w14:paraId="1E582DE8" w14:textId="77777777" w:rsidR="00677AEA" w:rsidRPr="00C66E1B" w:rsidRDefault="00677AEA" w:rsidP="00677AEA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C66E1B">
        <w:rPr>
          <w:rFonts w:eastAsia="Times New Roman" w:cstheme="minorHAnsi"/>
          <w:sz w:val="24"/>
          <w:szCs w:val="24"/>
          <w:lang w:eastAsia="pl-PL"/>
        </w:rPr>
        <w:t>zabiegi sterylizacji lub kastracji dofinansowywane są tylko właścicielom psów i kotów, którzy są mieszkańcami gminy. </w:t>
      </w:r>
    </w:p>
    <w:p w14:paraId="37E5D33B" w14:textId="77777777" w:rsidR="00677AEA" w:rsidRPr="005C2759" w:rsidRDefault="00677AEA" w:rsidP="00677AEA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 1.  </w:t>
      </w:r>
      <w:r w:rsidRPr="005C2759">
        <w:rPr>
          <w:rFonts w:eastAsia="Times New Roman" w:cstheme="minorHAnsi"/>
          <w:sz w:val="24"/>
          <w:szCs w:val="24"/>
          <w:lang w:eastAsia="pl-PL"/>
        </w:rPr>
        <w:t xml:space="preserve">Gmina pokrywa 100 % kosztów uśpienia ślepych miotów psów lub kotów. </w:t>
      </w:r>
    </w:p>
    <w:p w14:paraId="06E54FE2" w14:textId="77777777" w:rsidR="00677AEA" w:rsidRPr="005C2759" w:rsidRDefault="00677AEA" w:rsidP="00677AEA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5C2759">
        <w:rPr>
          <w:rFonts w:eastAsia="Times New Roman" w:cstheme="minorHAnsi"/>
          <w:sz w:val="24"/>
          <w:szCs w:val="24"/>
          <w:lang w:eastAsia="pl-PL"/>
        </w:rPr>
        <w:t xml:space="preserve">Określa się następujące zasady finansowania zabiegów, o których mowa w ust.1: </w:t>
      </w:r>
    </w:p>
    <w:p w14:paraId="26365597" w14:textId="77777777" w:rsidR="00677AEA" w:rsidRDefault="00677AEA" w:rsidP="00677AEA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A4053E">
        <w:rPr>
          <w:rFonts w:eastAsia="Times New Roman" w:cstheme="minorHAnsi"/>
          <w:sz w:val="24"/>
          <w:szCs w:val="24"/>
          <w:lang w:eastAsia="pl-PL"/>
        </w:rPr>
        <w:t>uśpieniu mogą podlegać wyłącznie zwierzęta do piątego dnia życia, które są jeszcze ślepe i nie ma możliwości zapewnienia dla nich właścicieli;</w:t>
      </w:r>
    </w:p>
    <w:p w14:paraId="0D7E3615" w14:textId="77777777" w:rsidR="00677AEA" w:rsidRDefault="00677AEA" w:rsidP="00677AEA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A4053E">
        <w:rPr>
          <w:rFonts w:eastAsia="Times New Roman" w:cstheme="minorHAnsi"/>
          <w:sz w:val="24"/>
          <w:szCs w:val="24"/>
          <w:lang w:eastAsia="pl-PL"/>
        </w:rPr>
        <w:t>zabieg uśpienia na zasadach określonych w ust. 2 pkt 1 przeprowadza wyłącznie lekarz weterynarii, z którym gmina zawarła umowę na świadczenie usług weterynaryjnych;</w:t>
      </w:r>
    </w:p>
    <w:p w14:paraId="3DED8E42" w14:textId="77777777" w:rsidR="00677AEA" w:rsidRDefault="00677AEA" w:rsidP="00677AEA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A4053E">
        <w:rPr>
          <w:rFonts w:eastAsia="Times New Roman" w:cstheme="minorHAnsi"/>
          <w:sz w:val="24"/>
          <w:szCs w:val="24"/>
          <w:lang w:eastAsia="pl-PL"/>
        </w:rPr>
        <w:t>gmina dokonuje zapłaty lekarzowi weterynarii za czynności opisane w niniejszym paragrafie, zgodnie z warunkami określonymi w umowie;</w:t>
      </w:r>
    </w:p>
    <w:p w14:paraId="5D775084" w14:textId="77777777" w:rsidR="00677AEA" w:rsidRDefault="00677AEA" w:rsidP="00677AEA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A4053E">
        <w:rPr>
          <w:rFonts w:eastAsia="Times New Roman" w:cstheme="minorHAnsi"/>
          <w:sz w:val="24"/>
          <w:szCs w:val="24"/>
          <w:lang w:eastAsia="pl-PL"/>
        </w:rPr>
        <w:t>zabiegi uśpienia ślepych miotów psów i kotów dofinansowywane są wyłącznie właścicielom zwierząt, którzy są mieszkańcami gminy.</w:t>
      </w:r>
    </w:p>
    <w:p w14:paraId="4558D04A" w14:textId="77777777" w:rsidR="00677AEA" w:rsidRPr="00051884" w:rsidRDefault="00677AEA" w:rsidP="00677AEA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  1. </w:t>
      </w:r>
      <w:r w:rsidRPr="00051884">
        <w:rPr>
          <w:rFonts w:eastAsia="Times New Roman" w:cstheme="minorHAnsi"/>
          <w:sz w:val="24"/>
          <w:szCs w:val="24"/>
          <w:lang w:eastAsia="pl-PL"/>
        </w:rPr>
        <w:t>Poszukiwanie nowych właścicieli dla zwierząt bezdomnych realizowane będzie poprzez:</w:t>
      </w:r>
    </w:p>
    <w:p w14:paraId="7B3B75C7" w14:textId="77777777" w:rsidR="00677AEA" w:rsidRDefault="00677AEA" w:rsidP="00677AEA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051884">
        <w:rPr>
          <w:rFonts w:eastAsia="Times New Roman" w:cstheme="minorHAnsi"/>
          <w:sz w:val="24"/>
          <w:szCs w:val="24"/>
          <w:lang w:eastAsia="pl-PL"/>
        </w:rPr>
        <w:t xml:space="preserve">informowanie o możliwości adopcji na stronie internetowej </w:t>
      </w:r>
      <w:hyperlink r:id="rId6" w:history="1">
        <w:r w:rsidRPr="00051884">
          <w:rPr>
            <w:rStyle w:val="Hipercze"/>
            <w:rFonts w:eastAsia="Times New Roman" w:cstheme="minorHAnsi"/>
            <w:sz w:val="24"/>
            <w:szCs w:val="24"/>
            <w:lang w:eastAsia="pl-PL"/>
          </w:rPr>
          <w:t>www.krzecin.pl</w:t>
        </w:r>
      </w:hyperlink>
      <w:r w:rsidRPr="00051884">
        <w:rPr>
          <w:rFonts w:eastAsia="Times New Roman" w:cstheme="minorHAnsi"/>
          <w:sz w:val="24"/>
          <w:szCs w:val="24"/>
          <w:lang w:eastAsia="pl-PL"/>
        </w:rPr>
        <w:t>, na gminnej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051884">
        <w:rPr>
          <w:rFonts w:eastAsia="Times New Roman" w:cstheme="minorHAnsi"/>
          <w:sz w:val="24"/>
          <w:szCs w:val="24"/>
          <w:lang w:eastAsia="pl-PL"/>
        </w:rPr>
        <w:t xml:space="preserve">stronie </w:t>
      </w:r>
      <w:r>
        <w:rPr>
          <w:rFonts w:eastAsia="Times New Roman" w:cstheme="minorHAnsi"/>
          <w:sz w:val="24"/>
          <w:szCs w:val="24"/>
          <w:lang w:eastAsia="pl-PL"/>
        </w:rPr>
        <w:t>F</w:t>
      </w:r>
      <w:r w:rsidRPr="00051884">
        <w:rPr>
          <w:rFonts w:eastAsia="Times New Roman" w:cstheme="minorHAnsi"/>
          <w:sz w:val="24"/>
          <w:szCs w:val="24"/>
          <w:lang w:eastAsia="pl-PL"/>
        </w:rPr>
        <w:t>acebook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051884">
        <w:rPr>
          <w:rFonts w:eastAsia="Times New Roman" w:cstheme="minorHAnsi"/>
          <w:sz w:val="24"/>
          <w:szCs w:val="24"/>
          <w:lang w:eastAsia="pl-PL"/>
        </w:rPr>
        <w:t>oraz w sposób zwyczajowo przyjęty</w:t>
      </w:r>
      <w:r>
        <w:rPr>
          <w:rFonts w:eastAsia="Times New Roman" w:cstheme="minorHAnsi"/>
          <w:sz w:val="24"/>
          <w:szCs w:val="24"/>
          <w:lang w:eastAsia="pl-PL"/>
        </w:rPr>
        <w:t>;</w:t>
      </w:r>
    </w:p>
    <w:p w14:paraId="33225DC3" w14:textId="77777777" w:rsidR="00677AEA" w:rsidRPr="00051884" w:rsidRDefault="00677AEA" w:rsidP="00677AEA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051884">
        <w:rPr>
          <w:rFonts w:eastAsia="Times New Roman" w:cstheme="minorHAnsi"/>
          <w:sz w:val="24"/>
          <w:szCs w:val="24"/>
          <w:lang w:eastAsia="pl-PL"/>
        </w:rPr>
        <w:t>współdziałanie z organizacjami pozarządowymi i społecznymi w zakresie poszukiwania nowych właścicieli dla zwierząt bezdomnych.</w:t>
      </w:r>
    </w:p>
    <w:p w14:paraId="4873CF17" w14:textId="77777777" w:rsidR="00677AEA" w:rsidRPr="00051884" w:rsidRDefault="00677AEA" w:rsidP="00677AEA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051884">
        <w:rPr>
          <w:rFonts w:eastAsia="Times New Roman" w:cstheme="minorHAnsi"/>
          <w:sz w:val="24"/>
          <w:szCs w:val="24"/>
          <w:lang w:eastAsia="pl-PL"/>
        </w:rPr>
        <w:t xml:space="preserve">Gmina może ponadto wspierać poszukiwania nowych właścicieli dla psów i kotów poprzez: </w:t>
      </w:r>
    </w:p>
    <w:p w14:paraId="1DDC899D" w14:textId="77777777" w:rsidR="00677AEA" w:rsidRDefault="00677AEA" w:rsidP="00677AEA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051884">
        <w:rPr>
          <w:rFonts w:eastAsia="Times New Roman" w:cstheme="minorHAnsi"/>
          <w:sz w:val="24"/>
          <w:szCs w:val="24"/>
          <w:lang w:eastAsia="pl-PL"/>
        </w:rPr>
        <w:t>organizowanie festynów, w czasie których będą przeprowadzone aukcje psów i kotów,  w tym również bezdomnych;</w:t>
      </w:r>
    </w:p>
    <w:p w14:paraId="309800DC" w14:textId="77777777" w:rsidR="00677AEA" w:rsidRPr="00051884" w:rsidRDefault="00677AEA" w:rsidP="00677AEA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051884">
        <w:rPr>
          <w:rFonts w:eastAsia="Times New Roman" w:cstheme="minorHAnsi"/>
          <w:sz w:val="24"/>
          <w:szCs w:val="24"/>
          <w:lang w:eastAsia="pl-PL"/>
        </w:rPr>
        <w:t>prowadzenie za pomocą mediów akcji edukacyjnych zachęcających do opieki nad bezdomnym</w:t>
      </w:r>
      <w:r>
        <w:rPr>
          <w:rFonts w:eastAsia="Times New Roman" w:cstheme="minorHAnsi"/>
          <w:sz w:val="24"/>
          <w:szCs w:val="24"/>
          <w:lang w:eastAsia="pl-PL"/>
        </w:rPr>
        <w:t>i</w:t>
      </w:r>
      <w:r w:rsidRPr="00051884">
        <w:rPr>
          <w:rFonts w:eastAsia="Times New Roman" w:cstheme="minorHAnsi"/>
          <w:sz w:val="24"/>
          <w:szCs w:val="24"/>
          <w:lang w:eastAsia="pl-PL"/>
        </w:rPr>
        <w:t xml:space="preserve"> p</w:t>
      </w:r>
      <w:r>
        <w:rPr>
          <w:rFonts w:eastAsia="Times New Roman" w:cstheme="minorHAnsi"/>
          <w:sz w:val="24"/>
          <w:szCs w:val="24"/>
          <w:lang w:eastAsia="pl-PL"/>
        </w:rPr>
        <w:t>sami</w:t>
      </w:r>
      <w:r w:rsidRPr="00051884">
        <w:rPr>
          <w:rFonts w:eastAsia="Times New Roman" w:cstheme="minorHAnsi"/>
          <w:sz w:val="24"/>
          <w:szCs w:val="24"/>
          <w:lang w:eastAsia="pl-PL"/>
        </w:rPr>
        <w:t xml:space="preserve"> lub ko</w:t>
      </w:r>
      <w:r>
        <w:rPr>
          <w:rFonts w:eastAsia="Times New Roman" w:cstheme="minorHAnsi"/>
          <w:sz w:val="24"/>
          <w:szCs w:val="24"/>
          <w:lang w:eastAsia="pl-PL"/>
        </w:rPr>
        <w:t>tami</w:t>
      </w:r>
      <w:r w:rsidRPr="00051884">
        <w:rPr>
          <w:rFonts w:eastAsia="Times New Roman" w:cstheme="minorHAnsi"/>
          <w:sz w:val="24"/>
          <w:szCs w:val="24"/>
          <w:lang w:eastAsia="pl-PL"/>
        </w:rPr>
        <w:t>.</w:t>
      </w:r>
    </w:p>
    <w:p w14:paraId="5265D3EF" w14:textId="77777777" w:rsidR="00677AEA" w:rsidRDefault="00677AEA" w:rsidP="00677AEA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b/>
          <w:sz w:val="24"/>
          <w:szCs w:val="24"/>
          <w:lang w:eastAsia="pl-PL"/>
        </w:rPr>
        <w:t xml:space="preserve"> </w:t>
      </w:r>
      <w:r w:rsidRPr="005D0E5D">
        <w:rPr>
          <w:rFonts w:eastAsia="Times New Roman" w:cstheme="minorHAnsi"/>
          <w:sz w:val="24"/>
          <w:szCs w:val="24"/>
          <w:lang w:eastAsia="pl-PL"/>
        </w:rPr>
        <w:t xml:space="preserve">1. Odławianie bezdomnych zwierząt na terenie gminy ma charakter stały. Odławianiem zwierząt bezdomnych, które uciekły, zabłąkały się lub zostały porzucone i nie ma </w:t>
      </w:r>
      <w:r w:rsidRPr="005D0E5D">
        <w:rPr>
          <w:rFonts w:eastAsia="Times New Roman" w:cstheme="minorHAnsi"/>
          <w:sz w:val="24"/>
          <w:szCs w:val="24"/>
          <w:lang w:eastAsia="pl-PL"/>
        </w:rPr>
        <w:lastRenderedPageBreak/>
        <w:t>możliwości ustalenia ich właścicieli lub innych osób, pod których opieką zwierzęta dotychczas przebywały, zajmuje się Zespół Gospodarki Komunalnej i Ochrony Środowiska w Krzęcinie.</w:t>
      </w:r>
    </w:p>
    <w:p w14:paraId="278053C3" w14:textId="77777777" w:rsidR="00677AEA" w:rsidRPr="00FE2AED" w:rsidRDefault="00677AEA" w:rsidP="00677AEA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5D0E5D">
        <w:rPr>
          <w:rFonts w:eastAsia="Times New Roman" w:cstheme="minorHAnsi"/>
          <w:sz w:val="24"/>
          <w:szCs w:val="24"/>
          <w:lang w:eastAsia="pl-PL"/>
        </w:rPr>
        <w:t xml:space="preserve">Schwytane zwierzę </w:t>
      </w:r>
      <w:r>
        <w:rPr>
          <w:rFonts w:eastAsia="Times New Roman" w:cstheme="minorHAnsi"/>
          <w:sz w:val="24"/>
          <w:szCs w:val="24"/>
          <w:lang w:eastAsia="pl-PL"/>
        </w:rPr>
        <w:t>zostanie niezwłocznie przekazane schronisku dla bezdomnych zwierząt.</w:t>
      </w:r>
    </w:p>
    <w:p w14:paraId="011A34D0" w14:textId="77777777" w:rsidR="00677AEA" w:rsidRPr="005D0E5D" w:rsidRDefault="00677AEA" w:rsidP="00677AEA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eastAsia="Times New Roman" w:cstheme="minorHAnsi"/>
          <w:sz w:val="24"/>
          <w:szCs w:val="24"/>
          <w:u w:val="single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5D0E5D">
        <w:rPr>
          <w:rFonts w:eastAsia="Times New Roman" w:cstheme="minorHAnsi"/>
          <w:sz w:val="24"/>
          <w:szCs w:val="24"/>
          <w:lang w:eastAsia="pl-PL"/>
        </w:rPr>
        <w:t>1. Każda osoba, która zauważy bezpańskiego psa lub kota wałęsającego się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5D0E5D">
        <w:rPr>
          <w:rFonts w:eastAsia="Times New Roman" w:cstheme="minorHAnsi"/>
          <w:sz w:val="24"/>
          <w:szCs w:val="24"/>
          <w:lang w:eastAsia="pl-PL"/>
        </w:rPr>
        <w:t xml:space="preserve">w miejscach publicznych, jest zobowiązana do powiadomienia o tym fakcie Zespół Gospodarki Komunalnej i Ochrony Środowiska </w:t>
      </w:r>
      <w:r>
        <w:rPr>
          <w:rFonts w:eastAsia="Times New Roman" w:cstheme="minorHAnsi"/>
          <w:sz w:val="24"/>
          <w:szCs w:val="24"/>
          <w:lang w:eastAsia="pl-PL"/>
        </w:rPr>
        <w:t xml:space="preserve">z siedzibą </w:t>
      </w:r>
      <w:r w:rsidRPr="005D0E5D">
        <w:rPr>
          <w:rFonts w:eastAsia="Times New Roman" w:cstheme="minorHAnsi"/>
          <w:sz w:val="24"/>
          <w:szCs w:val="24"/>
          <w:lang w:eastAsia="pl-PL"/>
        </w:rPr>
        <w:t>w Krzęcinie</w:t>
      </w:r>
      <w:r>
        <w:rPr>
          <w:rFonts w:eastAsia="Times New Roman" w:cstheme="minorHAnsi"/>
          <w:sz w:val="24"/>
          <w:szCs w:val="24"/>
          <w:lang w:eastAsia="pl-PL"/>
        </w:rPr>
        <w:t xml:space="preserve"> przy</w:t>
      </w:r>
      <w:r w:rsidRPr="005D0E5D">
        <w:rPr>
          <w:rFonts w:eastAsia="Times New Roman" w:cstheme="minorHAnsi"/>
          <w:sz w:val="24"/>
          <w:szCs w:val="24"/>
          <w:lang w:eastAsia="pl-PL"/>
        </w:rPr>
        <w:t xml:space="preserve"> ul. Tyln</w:t>
      </w:r>
      <w:r>
        <w:rPr>
          <w:rFonts w:eastAsia="Times New Roman" w:cstheme="minorHAnsi"/>
          <w:sz w:val="24"/>
          <w:szCs w:val="24"/>
          <w:lang w:eastAsia="pl-PL"/>
        </w:rPr>
        <w:t>ej</w:t>
      </w:r>
      <w:r w:rsidRPr="005D0E5D">
        <w:rPr>
          <w:rFonts w:eastAsia="Times New Roman" w:cstheme="minorHAnsi"/>
          <w:sz w:val="24"/>
          <w:szCs w:val="24"/>
          <w:lang w:eastAsia="pl-PL"/>
        </w:rPr>
        <w:t xml:space="preserve"> 7</w:t>
      </w:r>
      <w:r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Pr="005D0E5D">
        <w:rPr>
          <w:rFonts w:eastAsia="Times New Roman" w:cstheme="minorHAnsi"/>
          <w:sz w:val="24"/>
          <w:szCs w:val="24"/>
          <w:lang w:eastAsia="pl-PL"/>
        </w:rPr>
        <w:t>telefon 95 765 51 06</w:t>
      </w:r>
      <w:r>
        <w:rPr>
          <w:rFonts w:eastAsia="Times New Roman" w:cstheme="minorHAnsi"/>
          <w:sz w:val="24"/>
          <w:szCs w:val="24"/>
          <w:lang w:eastAsia="pl-PL"/>
        </w:rPr>
        <w:t xml:space="preserve"> lub 725 234 232</w:t>
      </w:r>
      <w:r w:rsidRPr="005D0E5D">
        <w:rPr>
          <w:rFonts w:eastAsia="Times New Roman" w:cstheme="minorHAnsi"/>
          <w:sz w:val="24"/>
          <w:szCs w:val="24"/>
          <w:lang w:eastAsia="pl-PL"/>
        </w:rPr>
        <w:t xml:space="preserve">. </w:t>
      </w:r>
    </w:p>
    <w:p w14:paraId="6568C249" w14:textId="77777777" w:rsidR="00677AEA" w:rsidRPr="005D0E5D" w:rsidRDefault="00677AEA" w:rsidP="00677AEA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5D0E5D">
        <w:rPr>
          <w:rFonts w:eastAsia="Times New Roman" w:cstheme="minorHAnsi"/>
          <w:sz w:val="24"/>
          <w:szCs w:val="24"/>
          <w:lang w:eastAsia="pl-PL"/>
        </w:rPr>
        <w:t>Sprawowanie opieki nad wolno żyjącymi kotami, w tym ich dokarmianie, realizuje Zespół Gospodarki Komunalnej i Ochrony Środowiska w Krzęcinie poprzez:</w:t>
      </w:r>
    </w:p>
    <w:p w14:paraId="7EF26998" w14:textId="77777777" w:rsidR="00677AEA" w:rsidRPr="00FE2AED" w:rsidRDefault="00677AEA" w:rsidP="00677AEA">
      <w:pPr>
        <w:numPr>
          <w:ilvl w:val="0"/>
          <w:numId w:val="1"/>
        </w:numPr>
        <w:spacing w:after="0" w:line="360" w:lineRule="auto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 w:rsidRPr="00FE2AED">
        <w:rPr>
          <w:rFonts w:eastAsia="Times New Roman" w:cstheme="minorHAnsi"/>
          <w:sz w:val="24"/>
          <w:szCs w:val="24"/>
          <w:lang w:eastAsia="pl-PL"/>
        </w:rPr>
        <w:t>zakup karmy i dokarmianie przez pracowników Z</w:t>
      </w:r>
      <w:r>
        <w:rPr>
          <w:rFonts w:eastAsia="Times New Roman" w:cstheme="minorHAnsi"/>
          <w:sz w:val="24"/>
          <w:szCs w:val="24"/>
          <w:lang w:eastAsia="pl-PL"/>
        </w:rPr>
        <w:t xml:space="preserve">espołu </w:t>
      </w:r>
      <w:r w:rsidRPr="00FE2AED">
        <w:rPr>
          <w:rFonts w:eastAsia="Times New Roman" w:cstheme="minorHAnsi"/>
          <w:sz w:val="24"/>
          <w:szCs w:val="24"/>
          <w:lang w:eastAsia="pl-PL"/>
        </w:rPr>
        <w:t>G</w:t>
      </w:r>
      <w:r>
        <w:rPr>
          <w:rFonts w:eastAsia="Times New Roman" w:cstheme="minorHAnsi"/>
          <w:sz w:val="24"/>
          <w:szCs w:val="24"/>
          <w:lang w:eastAsia="pl-PL"/>
        </w:rPr>
        <w:t xml:space="preserve">ospodarki </w:t>
      </w:r>
      <w:r w:rsidRPr="00FE2AED">
        <w:rPr>
          <w:rFonts w:eastAsia="Times New Roman" w:cstheme="minorHAnsi"/>
          <w:sz w:val="24"/>
          <w:szCs w:val="24"/>
          <w:lang w:eastAsia="pl-PL"/>
        </w:rPr>
        <w:t>K</w:t>
      </w:r>
      <w:r>
        <w:rPr>
          <w:rFonts w:eastAsia="Times New Roman" w:cstheme="minorHAnsi"/>
          <w:sz w:val="24"/>
          <w:szCs w:val="24"/>
          <w:lang w:eastAsia="pl-PL"/>
        </w:rPr>
        <w:t xml:space="preserve">omunalnej </w:t>
      </w:r>
      <w:r>
        <w:rPr>
          <w:rFonts w:eastAsia="Times New Roman" w:cstheme="minorHAnsi"/>
          <w:sz w:val="24"/>
          <w:szCs w:val="24"/>
          <w:lang w:eastAsia="pl-PL"/>
        </w:rPr>
        <w:br/>
      </w:r>
      <w:r w:rsidRPr="00FE2AED">
        <w:rPr>
          <w:rFonts w:eastAsia="Times New Roman" w:cstheme="minorHAnsi"/>
          <w:sz w:val="24"/>
          <w:szCs w:val="24"/>
          <w:lang w:eastAsia="pl-PL"/>
        </w:rPr>
        <w:t>i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FE2AED">
        <w:rPr>
          <w:rFonts w:eastAsia="Times New Roman" w:cstheme="minorHAnsi"/>
          <w:sz w:val="24"/>
          <w:szCs w:val="24"/>
          <w:lang w:eastAsia="pl-PL"/>
        </w:rPr>
        <w:t>O</w:t>
      </w:r>
      <w:r>
        <w:rPr>
          <w:rFonts w:eastAsia="Times New Roman" w:cstheme="minorHAnsi"/>
          <w:sz w:val="24"/>
          <w:szCs w:val="24"/>
          <w:lang w:eastAsia="pl-PL"/>
        </w:rPr>
        <w:t xml:space="preserve">chrony </w:t>
      </w:r>
      <w:r w:rsidRPr="00FE2AED">
        <w:rPr>
          <w:rFonts w:eastAsia="Times New Roman" w:cstheme="minorHAnsi"/>
          <w:sz w:val="24"/>
          <w:szCs w:val="24"/>
          <w:lang w:eastAsia="pl-PL"/>
        </w:rPr>
        <w:t>Ś</w:t>
      </w:r>
      <w:r>
        <w:rPr>
          <w:rFonts w:eastAsia="Times New Roman" w:cstheme="minorHAnsi"/>
          <w:sz w:val="24"/>
          <w:szCs w:val="24"/>
          <w:lang w:eastAsia="pl-PL"/>
        </w:rPr>
        <w:t>rodowiska</w:t>
      </w:r>
      <w:r w:rsidRPr="00FE2AED">
        <w:rPr>
          <w:rFonts w:eastAsia="Times New Roman" w:cstheme="minorHAnsi"/>
          <w:sz w:val="24"/>
          <w:szCs w:val="24"/>
          <w:lang w:eastAsia="pl-PL"/>
        </w:rPr>
        <w:t>,</w:t>
      </w:r>
    </w:p>
    <w:p w14:paraId="34C9FA49" w14:textId="77777777" w:rsidR="00677AEA" w:rsidRPr="00FE2AED" w:rsidRDefault="00677AEA" w:rsidP="00677AEA">
      <w:pPr>
        <w:numPr>
          <w:ilvl w:val="0"/>
          <w:numId w:val="1"/>
        </w:numPr>
        <w:spacing w:after="0" w:line="360" w:lineRule="auto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 w:rsidRPr="00FE2AED">
        <w:rPr>
          <w:rFonts w:eastAsia="Times New Roman" w:cstheme="minorHAnsi"/>
          <w:sz w:val="24"/>
          <w:szCs w:val="24"/>
          <w:lang w:eastAsia="pl-PL"/>
        </w:rPr>
        <w:t xml:space="preserve">podejmowanie interwencji w sprawach kotów wolno żyjących. </w:t>
      </w:r>
    </w:p>
    <w:p w14:paraId="439384FB" w14:textId="77777777" w:rsidR="00677AEA" w:rsidRPr="00FE2AED" w:rsidRDefault="00677AEA" w:rsidP="00677AEA">
      <w:pPr>
        <w:spacing w:before="240" w:after="240" w:line="240" w:lineRule="auto"/>
        <w:ind w:firstLine="708"/>
        <w:contextualSpacing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FE2AED">
        <w:rPr>
          <w:rFonts w:eastAsia="Times New Roman" w:cstheme="minorHAnsi"/>
          <w:b/>
          <w:sz w:val="24"/>
          <w:szCs w:val="24"/>
          <w:lang w:eastAsia="pl-PL"/>
        </w:rPr>
        <w:t>Rozdział III</w:t>
      </w:r>
    </w:p>
    <w:p w14:paraId="0D616F72" w14:textId="77777777" w:rsidR="00677AEA" w:rsidRPr="00FE2AED" w:rsidRDefault="00677AEA" w:rsidP="00677AEA">
      <w:pPr>
        <w:spacing w:before="240" w:after="240" w:line="240" w:lineRule="auto"/>
        <w:contextualSpacing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FE2AED">
        <w:rPr>
          <w:rFonts w:eastAsia="Times New Roman" w:cstheme="minorHAnsi"/>
          <w:b/>
          <w:sz w:val="24"/>
          <w:szCs w:val="24"/>
          <w:lang w:eastAsia="pl-PL"/>
        </w:rPr>
        <w:t>Zwierzęta gospodarskie i zdarzenia drogowe z udziałem zwierząt</w:t>
      </w:r>
    </w:p>
    <w:p w14:paraId="6DFD2F38" w14:textId="77777777" w:rsidR="00677AEA" w:rsidRPr="00973F72" w:rsidRDefault="00677AEA" w:rsidP="00677AEA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 1. </w:t>
      </w:r>
      <w:r w:rsidRPr="00973F72">
        <w:rPr>
          <w:rFonts w:eastAsia="Times New Roman" w:cstheme="minorHAnsi"/>
          <w:sz w:val="24"/>
          <w:szCs w:val="24"/>
          <w:lang w:eastAsia="pl-PL"/>
        </w:rPr>
        <w:t>Zwierzę gospodarskie, odebrane właścicielowi lub opiekunowi ze względu na znęcanie się nad nim, przekazywane jest gospodarstwu rolnemu, wskazanemu przez Wójta.</w:t>
      </w:r>
    </w:p>
    <w:p w14:paraId="25096A23" w14:textId="77777777" w:rsidR="00677AEA" w:rsidRPr="00973F72" w:rsidRDefault="00677AEA" w:rsidP="00677AEA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73F72">
        <w:rPr>
          <w:rFonts w:eastAsia="Times New Roman" w:cstheme="minorHAnsi"/>
          <w:sz w:val="24"/>
          <w:szCs w:val="24"/>
          <w:lang w:eastAsia="pl-PL"/>
        </w:rPr>
        <w:t>Koszt</w:t>
      </w:r>
      <w:r>
        <w:rPr>
          <w:rFonts w:eastAsia="Times New Roman" w:cstheme="minorHAnsi"/>
          <w:sz w:val="24"/>
          <w:szCs w:val="24"/>
          <w:lang w:eastAsia="pl-PL"/>
        </w:rPr>
        <w:t>ami</w:t>
      </w:r>
      <w:r w:rsidRPr="00973F72">
        <w:rPr>
          <w:rFonts w:eastAsia="Times New Roman" w:cstheme="minorHAnsi"/>
          <w:sz w:val="24"/>
          <w:szCs w:val="24"/>
          <w:lang w:eastAsia="pl-PL"/>
        </w:rPr>
        <w:t xml:space="preserve"> transportu, utrzymania i koniecznego leczenia zwierzęcia obciąża się jego dotychczasowego właściciela lub opiekuna.</w:t>
      </w:r>
    </w:p>
    <w:p w14:paraId="75397EAD" w14:textId="77777777" w:rsidR="00677AEA" w:rsidRPr="00973F72" w:rsidRDefault="00677AEA" w:rsidP="00677AEA">
      <w:pPr>
        <w:pStyle w:val="Akapitzlist"/>
        <w:numPr>
          <w:ilvl w:val="0"/>
          <w:numId w:val="24"/>
        </w:numPr>
        <w:spacing w:after="0" w:line="360" w:lineRule="auto"/>
        <w:ind w:left="357" w:hanging="357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973F72">
        <w:rPr>
          <w:rFonts w:eastAsia="Times New Roman" w:cstheme="minorHAnsi"/>
          <w:sz w:val="24"/>
          <w:szCs w:val="24"/>
          <w:lang w:eastAsia="pl-PL"/>
        </w:rPr>
        <w:t>Gmina poprzez umowę z lekarzem weterynarii zapewnia całodobową opiekę weterynaryjną w przypadku zdarzeń drogowych z udziałem zwierząt bezdomnych i dzikich.</w:t>
      </w:r>
    </w:p>
    <w:p w14:paraId="39BDBB5E" w14:textId="77777777" w:rsidR="00677AEA" w:rsidRPr="00FE2AED" w:rsidRDefault="00677AEA" w:rsidP="00677AEA">
      <w:pPr>
        <w:spacing w:before="240" w:after="240" w:line="240" w:lineRule="auto"/>
        <w:contextualSpacing/>
        <w:jc w:val="center"/>
        <w:rPr>
          <w:rFonts w:eastAsia="Times New Roman" w:cstheme="minorHAnsi"/>
          <w:sz w:val="24"/>
          <w:szCs w:val="24"/>
          <w:lang w:eastAsia="pl-PL"/>
        </w:rPr>
      </w:pPr>
      <w:r w:rsidRPr="00FE2AED">
        <w:rPr>
          <w:rFonts w:eastAsia="Times New Roman" w:cstheme="minorHAnsi"/>
          <w:b/>
          <w:sz w:val="24"/>
          <w:szCs w:val="24"/>
          <w:lang w:eastAsia="pl-PL"/>
        </w:rPr>
        <w:t>Rozdział IV</w:t>
      </w:r>
    </w:p>
    <w:p w14:paraId="3EC9DD31" w14:textId="77777777" w:rsidR="00677AEA" w:rsidRDefault="00677AEA" w:rsidP="00677AEA">
      <w:pPr>
        <w:spacing w:before="240" w:after="240" w:line="240" w:lineRule="auto"/>
        <w:contextualSpacing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FE2AED">
        <w:rPr>
          <w:rFonts w:eastAsia="Times New Roman" w:cstheme="minorHAnsi"/>
          <w:b/>
          <w:sz w:val="24"/>
          <w:szCs w:val="24"/>
          <w:lang w:eastAsia="pl-PL"/>
        </w:rPr>
        <w:t>Edukacja</w:t>
      </w:r>
    </w:p>
    <w:p w14:paraId="613764AF" w14:textId="77777777" w:rsidR="00677AEA" w:rsidRDefault="00677AEA" w:rsidP="00677AEA">
      <w:pPr>
        <w:pStyle w:val="Akapitzlist"/>
        <w:numPr>
          <w:ilvl w:val="0"/>
          <w:numId w:val="24"/>
        </w:numPr>
        <w:spacing w:before="240"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 Gmina Krzęcin</w:t>
      </w:r>
      <w:r w:rsidRPr="004B5299">
        <w:rPr>
          <w:rFonts w:eastAsia="Times New Roman" w:cstheme="minorHAnsi"/>
          <w:sz w:val="24"/>
          <w:szCs w:val="24"/>
          <w:lang w:eastAsia="pl-PL"/>
        </w:rPr>
        <w:t xml:space="preserve"> w ramach Programu przeprowadzi we współpracy z organizacjami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4B5299">
        <w:rPr>
          <w:rFonts w:eastAsia="Times New Roman" w:cstheme="minorHAnsi"/>
          <w:sz w:val="24"/>
          <w:szCs w:val="24"/>
          <w:lang w:eastAsia="pl-PL"/>
        </w:rPr>
        <w:t>społecznymi działania edukacyjne m. in. w zakresie odpowiedniej i właściwej opieki nad zwierzętami, ich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4B5299">
        <w:rPr>
          <w:rFonts w:eastAsia="Times New Roman" w:cstheme="minorHAnsi"/>
          <w:sz w:val="24"/>
          <w:szCs w:val="24"/>
          <w:lang w:eastAsia="pl-PL"/>
        </w:rPr>
        <w:t>humanitarnego traktowania, propagowania sterylizacji i kastracji, a także adopcji zwierząt bezdomnych.</w:t>
      </w:r>
    </w:p>
    <w:p w14:paraId="251E7D25" w14:textId="77777777" w:rsidR="00677AEA" w:rsidRPr="004B5299" w:rsidRDefault="00677AEA" w:rsidP="00677AEA">
      <w:pPr>
        <w:pStyle w:val="Akapitzlist"/>
        <w:spacing w:before="240" w:after="240" w:line="240" w:lineRule="auto"/>
        <w:ind w:left="360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4B5299">
        <w:rPr>
          <w:rFonts w:eastAsia="Times New Roman" w:cstheme="minorHAnsi"/>
          <w:b/>
          <w:sz w:val="24"/>
          <w:szCs w:val="24"/>
          <w:lang w:eastAsia="pl-PL"/>
        </w:rPr>
        <w:t>Rozdział IV</w:t>
      </w:r>
    </w:p>
    <w:p w14:paraId="1DB3B9AD" w14:textId="77777777" w:rsidR="00677AEA" w:rsidRPr="004B5299" w:rsidRDefault="00677AEA" w:rsidP="00677AEA">
      <w:pPr>
        <w:pStyle w:val="Akapitzlist"/>
        <w:spacing w:before="240" w:after="240" w:line="240" w:lineRule="auto"/>
        <w:ind w:left="360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>
        <w:rPr>
          <w:rFonts w:eastAsia="Times New Roman" w:cstheme="minorHAnsi"/>
          <w:b/>
          <w:sz w:val="24"/>
          <w:szCs w:val="24"/>
          <w:lang w:eastAsia="pl-PL"/>
        </w:rPr>
        <w:t>Finansowanie programu</w:t>
      </w:r>
    </w:p>
    <w:p w14:paraId="12E6F565" w14:textId="77777777" w:rsidR="00677AEA" w:rsidRDefault="00677AEA" w:rsidP="00677AEA">
      <w:pPr>
        <w:pStyle w:val="Akapitzlist"/>
        <w:spacing w:before="240" w:after="0" w:line="360" w:lineRule="auto"/>
        <w:ind w:left="360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4160EB79" w14:textId="77777777" w:rsidR="00677AEA" w:rsidRDefault="00677AEA" w:rsidP="00677AEA">
      <w:pPr>
        <w:pStyle w:val="Akapitzlist"/>
        <w:numPr>
          <w:ilvl w:val="0"/>
          <w:numId w:val="24"/>
        </w:numPr>
        <w:spacing w:before="240"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lastRenderedPageBreak/>
        <w:t xml:space="preserve">1. </w:t>
      </w:r>
      <w:r w:rsidRPr="004B5299">
        <w:rPr>
          <w:rFonts w:eastAsia="Times New Roman" w:cstheme="minorHAnsi"/>
          <w:sz w:val="24"/>
          <w:szCs w:val="24"/>
          <w:lang w:eastAsia="pl-PL"/>
        </w:rPr>
        <w:t>Realizacja Programu oraz jego zakres uzależnione są od wysokości środków finansowych na rok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4B5299">
        <w:rPr>
          <w:rFonts w:eastAsia="Times New Roman" w:cstheme="minorHAnsi"/>
          <w:sz w:val="24"/>
          <w:szCs w:val="24"/>
          <w:lang w:eastAsia="pl-PL"/>
        </w:rPr>
        <w:t>budżetowy i w miarę potrzeb może być w ciągu roku zwiększana.</w:t>
      </w:r>
    </w:p>
    <w:p w14:paraId="3E365B3F" w14:textId="77777777" w:rsidR="00677AEA" w:rsidRPr="004B5299" w:rsidRDefault="00677AEA" w:rsidP="00677AEA">
      <w:pPr>
        <w:pStyle w:val="Akapitzlist"/>
        <w:numPr>
          <w:ilvl w:val="0"/>
          <w:numId w:val="25"/>
        </w:numPr>
        <w:spacing w:before="240"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4B5299">
        <w:rPr>
          <w:rFonts w:eastAsia="Times New Roman" w:cstheme="minorHAnsi"/>
          <w:sz w:val="24"/>
          <w:szCs w:val="24"/>
          <w:lang w:eastAsia="pl-PL"/>
        </w:rPr>
        <w:t xml:space="preserve">Środki finansowe przeznaczone na realizację w/w programu w 2025 roku zostały zabezpieczone w budżecie gminnej jednostki organizacyjnej - Zespołu Gospodarki Komunalnej i Ochrony Środowiska w Krzęcinie - w wysokości </w:t>
      </w:r>
      <w:r>
        <w:rPr>
          <w:rFonts w:eastAsia="Times New Roman" w:cstheme="minorHAnsi"/>
          <w:sz w:val="24"/>
          <w:szCs w:val="24"/>
          <w:lang w:eastAsia="pl-PL"/>
        </w:rPr>
        <w:t>41 000,00</w:t>
      </w:r>
      <w:r w:rsidRPr="004B5299">
        <w:rPr>
          <w:rFonts w:eastAsia="Times New Roman" w:cstheme="minorHAnsi"/>
          <w:sz w:val="24"/>
          <w:szCs w:val="24"/>
          <w:lang w:eastAsia="pl-PL"/>
        </w:rPr>
        <w:t xml:space="preserve"> (słownie: </w:t>
      </w:r>
      <w:r>
        <w:rPr>
          <w:rFonts w:eastAsia="Times New Roman" w:cstheme="minorHAnsi"/>
          <w:sz w:val="24"/>
          <w:szCs w:val="24"/>
          <w:lang w:eastAsia="pl-PL"/>
        </w:rPr>
        <w:t>czterdzieści jeden</w:t>
      </w:r>
      <w:r w:rsidRPr="004B5299">
        <w:rPr>
          <w:rFonts w:eastAsia="Times New Roman" w:cstheme="minorHAnsi"/>
          <w:sz w:val="24"/>
          <w:szCs w:val="24"/>
          <w:lang w:eastAsia="pl-PL"/>
        </w:rPr>
        <w:t xml:space="preserve"> tysięcy złotych</w:t>
      </w:r>
      <w:r>
        <w:rPr>
          <w:rFonts w:eastAsia="Times New Roman" w:cstheme="minorHAnsi"/>
          <w:sz w:val="24"/>
          <w:szCs w:val="24"/>
          <w:lang w:eastAsia="pl-PL"/>
        </w:rPr>
        <w:t xml:space="preserve"> 00/100</w:t>
      </w:r>
      <w:r w:rsidRPr="004B5299">
        <w:rPr>
          <w:rFonts w:eastAsia="Times New Roman" w:cstheme="minorHAnsi"/>
          <w:sz w:val="24"/>
          <w:szCs w:val="24"/>
          <w:lang w:eastAsia="pl-PL"/>
        </w:rPr>
        <w:t>). Plan podziału wydatkowania środków finansowych w roku 202</w:t>
      </w:r>
      <w:r>
        <w:rPr>
          <w:rFonts w:eastAsia="Times New Roman" w:cstheme="minorHAnsi"/>
          <w:sz w:val="24"/>
          <w:szCs w:val="24"/>
          <w:lang w:eastAsia="pl-PL"/>
        </w:rPr>
        <w:t>5</w:t>
      </w:r>
      <w:r w:rsidRPr="004B5299">
        <w:rPr>
          <w:rFonts w:eastAsia="Times New Roman" w:cstheme="minorHAnsi"/>
          <w:sz w:val="24"/>
          <w:szCs w:val="24"/>
          <w:lang w:eastAsia="pl-PL"/>
        </w:rPr>
        <w:t xml:space="preserve"> przedstawia się następująco: </w:t>
      </w:r>
    </w:p>
    <w:p w14:paraId="46575501" w14:textId="77777777" w:rsidR="00677AEA" w:rsidRPr="00846A4C" w:rsidRDefault="00677AEA" w:rsidP="00677AEA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846A4C">
        <w:rPr>
          <w:rFonts w:eastAsia="Times New Roman" w:cstheme="minorHAnsi"/>
          <w:sz w:val="24"/>
          <w:szCs w:val="24"/>
          <w:lang w:eastAsia="pl-PL"/>
        </w:rPr>
        <w:t>pokrycie kosztów transportu do schroniska i pobytu w schronisku - 36 000 zł;</w:t>
      </w:r>
    </w:p>
    <w:p w14:paraId="1F64EE64" w14:textId="77777777" w:rsidR="00677AEA" w:rsidRPr="00846A4C" w:rsidRDefault="00677AEA" w:rsidP="00677AEA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846A4C">
        <w:rPr>
          <w:rFonts w:eastAsia="Times New Roman" w:cstheme="minorHAnsi"/>
          <w:sz w:val="24"/>
          <w:szCs w:val="24"/>
          <w:lang w:eastAsia="pl-PL"/>
        </w:rPr>
        <w:t>sterylizacja psów i kotów - 2 000 zł;</w:t>
      </w:r>
    </w:p>
    <w:p w14:paraId="7E1A42CC" w14:textId="77777777" w:rsidR="00677AEA" w:rsidRPr="00846A4C" w:rsidRDefault="00677AEA" w:rsidP="00677AEA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846A4C">
        <w:rPr>
          <w:rFonts w:eastAsia="Times New Roman" w:cstheme="minorHAnsi"/>
          <w:sz w:val="24"/>
          <w:szCs w:val="24"/>
          <w:lang w:eastAsia="pl-PL"/>
        </w:rPr>
        <w:t xml:space="preserve">usypianie ślepych miotów psów i kotów - 1 </w:t>
      </w:r>
      <w:r>
        <w:rPr>
          <w:rFonts w:eastAsia="Times New Roman" w:cstheme="minorHAnsi"/>
          <w:sz w:val="24"/>
          <w:szCs w:val="24"/>
          <w:lang w:eastAsia="pl-PL"/>
        </w:rPr>
        <w:t>0</w:t>
      </w:r>
      <w:r w:rsidRPr="00846A4C">
        <w:rPr>
          <w:rFonts w:eastAsia="Times New Roman" w:cstheme="minorHAnsi"/>
          <w:sz w:val="24"/>
          <w:szCs w:val="24"/>
          <w:lang w:eastAsia="pl-PL"/>
        </w:rPr>
        <w:t>00 zł;</w:t>
      </w:r>
    </w:p>
    <w:p w14:paraId="50818F75" w14:textId="77777777" w:rsidR="00677AEA" w:rsidRPr="00846A4C" w:rsidRDefault="00677AEA" w:rsidP="00677AEA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846A4C">
        <w:rPr>
          <w:rFonts w:eastAsia="Times New Roman" w:cstheme="minorHAnsi"/>
          <w:sz w:val="24"/>
          <w:szCs w:val="24"/>
          <w:lang w:eastAsia="pl-PL"/>
        </w:rPr>
        <w:t xml:space="preserve">opieka weterynaryjna w przypadku zdarzeń drogowych z udziałem zwierząt - 500 zł; </w:t>
      </w:r>
    </w:p>
    <w:p w14:paraId="15696561" w14:textId="77777777" w:rsidR="00677AEA" w:rsidRPr="00846A4C" w:rsidRDefault="00677AEA" w:rsidP="00677AEA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846A4C">
        <w:rPr>
          <w:rFonts w:eastAsia="Times New Roman" w:cstheme="minorHAnsi"/>
          <w:sz w:val="24"/>
          <w:szCs w:val="24"/>
          <w:lang w:eastAsia="pl-PL"/>
        </w:rPr>
        <w:t xml:space="preserve">karma dla kotów dziko żyjących i schwytanych zwierząt przebywających w miejscu przetrzymywania wyłapanych zwierząt - </w:t>
      </w:r>
      <w:r>
        <w:rPr>
          <w:rFonts w:eastAsia="Times New Roman" w:cstheme="minorHAnsi"/>
          <w:sz w:val="24"/>
          <w:szCs w:val="24"/>
          <w:lang w:eastAsia="pl-PL"/>
        </w:rPr>
        <w:t>5</w:t>
      </w:r>
      <w:r w:rsidRPr="00846A4C">
        <w:rPr>
          <w:rFonts w:eastAsia="Times New Roman" w:cstheme="minorHAnsi"/>
          <w:sz w:val="24"/>
          <w:szCs w:val="24"/>
          <w:lang w:eastAsia="pl-PL"/>
        </w:rPr>
        <w:t xml:space="preserve">00 zł;  </w:t>
      </w:r>
    </w:p>
    <w:p w14:paraId="076306F8" w14:textId="77777777" w:rsidR="00677AEA" w:rsidRPr="00846A4C" w:rsidRDefault="00677AEA" w:rsidP="00677AEA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846A4C">
        <w:rPr>
          <w:rFonts w:eastAsia="Times New Roman" w:cstheme="minorHAnsi"/>
          <w:sz w:val="24"/>
          <w:szCs w:val="24"/>
          <w:lang w:eastAsia="pl-PL"/>
        </w:rPr>
        <w:t xml:space="preserve">utrzymanie odebranych zwierząt gospodarskich </w:t>
      </w:r>
      <w:r>
        <w:rPr>
          <w:rFonts w:eastAsia="Times New Roman" w:cstheme="minorHAnsi"/>
          <w:sz w:val="24"/>
          <w:szCs w:val="24"/>
          <w:lang w:eastAsia="pl-PL"/>
        </w:rPr>
        <w:t>–</w:t>
      </w:r>
      <w:r w:rsidRPr="00846A4C">
        <w:rPr>
          <w:rFonts w:eastAsia="Times New Roman" w:cstheme="minorHAnsi"/>
          <w:sz w:val="24"/>
          <w:szCs w:val="24"/>
          <w:lang w:eastAsia="pl-PL"/>
        </w:rPr>
        <w:t xml:space="preserve"> </w:t>
      </w:r>
      <w:r>
        <w:rPr>
          <w:rFonts w:eastAsia="Times New Roman" w:cstheme="minorHAnsi"/>
          <w:sz w:val="24"/>
          <w:szCs w:val="24"/>
          <w:lang w:eastAsia="pl-PL"/>
        </w:rPr>
        <w:t>1 000,00 zł.</w:t>
      </w:r>
    </w:p>
    <w:p w14:paraId="7D0F0B91" w14:textId="77777777" w:rsidR="00677AEA" w:rsidRPr="00FD7625" w:rsidRDefault="00677AEA" w:rsidP="00677A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7625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453BB1B6" w14:textId="77777777" w:rsidR="00677AEA" w:rsidRPr="00FD7625" w:rsidRDefault="00677AEA" w:rsidP="00677A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E1D6CA9" w14:textId="77777777" w:rsidR="00677AEA" w:rsidRPr="00FD7625" w:rsidRDefault="00677AEA" w:rsidP="00677A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9DE4531" w14:textId="77777777" w:rsidR="00677AEA" w:rsidRPr="00FD7625" w:rsidRDefault="00677AEA" w:rsidP="00677A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F1152AE" w14:textId="77777777" w:rsidR="00677AEA" w:rsidRPr="00FD7625" w:rsidRDefault="00677AEA" w:rsidP="00677A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69D8393" w14:textId="77777777" w:rsidR="00677AEA" w:rsidRPr="00FD7625" w:rsidRDefault="00677AEA" w:rsidP="00677A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3CD783F" w14:textId="77777777" w:rsidR="00677AEA" w:rsidRPr="00FD7625" w:rsidRDefault="00677AEA" w:rsidP="00677A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C8AB431" w14:textId="77777777" w:rsidR="00677AEA" w:rsidRPr="00FD7625" w:rsidRDefault="00677AEA" w:rsidP="00677A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02FBB8D" w14:textId="77777777" w:rsidR="00677AEA" w:rsidRPr="00FD7625" w:rsidRDefault="00677AEA" w:rsidP="00677A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23B04E2" w14:textId="77777777" w:rsidR="00677AEA" w:rsidRPr="00FD7625" w:rsidRDefault="00677AEA" w:rsidP="00677A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374B42" w14:textId="77777777" w:rsidR="00677AEA" w:rsidRPr="00FD7625" w:rsidRDefault="00677AEA" w:rsidP="00677A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D4F183E" w14:textId="77777777" w:rsidR="00677AEA" w:rsidRPr="00FD7625" w:rsidRDefault="00677AEA" w:rsidP="00677A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E61C044" w14:textId="77777777" w:rsidR="00677AEA" w:rsidRPr="00FD7625" w:rsidRDefault="00677AEA" w:rsidP="00677A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719BDF5" w14:textId="77777777" w:rsidR="00677AEA" w:rsidRPr="00FD7625" w:rsidRDefault="00677AEA" w:rsidP="00677A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1991DE5" w14:textId="77777777" w:rsidR="00677AEA" w:rsidRPr="00FD7625" w:rsidRDefault="00677AEA" w:rsidP="00677A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AABCFD5" w14:textId="77777777" w:rsidR="00677AEA" w:rsidRDefault="00677AEA"/>
    <w:sectPr w:rsidR="00677A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C440C"/>
    <w:multiLevelType w:val="hybridMultilevel"/>
    <w:tmpl w:val="8C4CAF6C"/>
    <w:lvl w:ilvl="0" w:tplc="2102B9EE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8016C"/>
    <w:multiLevelType w:val="hybridMultilevel"/>
    <w:tmpl w:val="E2B85ED2"/>
    <w:lvl w:ilvl="0" w:tplc="060C530A">
      <w:start w:val="1"/>
      <w:numFmt w:val="decimal"/>
      <w:suff w:val="space"/>
      <w:lvlText w:val="§ %1."/>
      <w:lvlJc w:val="left"/>
      <w:pPr>
        <w:ind w:left="-1776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-339" w:hanging="360"/>
      </w:pPr>
    </w:lvl>
    <w:lvl w:ilvl="2" w:tplc="0415001B" w:tentative="1">
      <w:start w:val="1"/>
      <w:numFmt w:val="lowerRoman"/>
      <w:lvlText w:val="%3."/>
      <w:lvlJc w:val="right"/>
      <w:pPr>
        <w:ind w:left="381" w:hanging="180"/>
      </w:pPr>
    </w:lvl>
    <w:lvl w:ilvl="3" w:tplc="0415000F" w:tentative="1">
      <w:start w:val="1"/>
      <w:numFmt w:val="decimal"/>
      <w:lvlText w:val="%4."/>
      <w:lvlJc w:val="left"/>
      <w:pPr>
        <w:ind w:left="1101" w:hanging="360"/>
      </w:pPr>
    </w:lvl>
    <w:lvl w:ilvl="4" w:tplc="04150019" w:tentative="1">
      <w:start w:val="1"/>
      <w:numFmt w:val="lowerLetter"/>
      <w:lvlText w:val="%5."/>
      <w:lvlJc w:val="left"/>
      <w:pPr>
        <w:ind w:left="1821" w:hanging="360"/>
      </w:pPr>
    </w:lvl>
    <w:lvl w:ilvl="5" w:tplc="0415001B" w:tentative="1">
      <w:start w:val="1"/>
      <w:numFmt w:val="lowerRoman"/>
      <w:lvlText w:val="%6."/>
      <w:lvlJc w:val="right"/>
      <w:pPr>
        <w:ind w:left="2541" w:hanging="180"/>
      </w:pPr>
    </w:lvl>
    <w:lvl w:ilvl="6" w:tplc="0415000F" w:tentative="1">
      <w:start w:val="1"/>
      <w:numFmt w:val="decimal"/>
      <w:lvlText w:val="%7."/>
      <w:lvlJc w:val="left"/>
      <w:pPr>
        <w:ind w:left="3261" w:hanging="360"/>
      </w:pPr>
    </w:lvl>
    <w:lvl w:ilvl="7" w:tplc="04150019" w:tentative="1">
      <w:start w:val="1"/>
      <w:numFmt w:val="lowerLetter"/>
      <w:lvlText w:val="%8."/>
      <w:lvlJc w:val="left"/>
      <w:pPr>
        <w:ind w:left="3981" w:hanging="360"/>
      </w:pPr>
    </w:lvl>
    <w:lvl w:ilvl="8" w:tplc="0415001B" w:tentative="1">
      <w:start w:val="1"/>
      <w:numFmt w:val="lowerRoman"/>
      <w:lvlText w:val="%9."/>
      <w:lvlJc w:val="right"/>
      <w:pPr>
        <w:ind w:left="4701" w:hanging="180"/>
      </w:pPr>
    </w:lvl>
  </w:abstractNum>
  <w:abstractNum w:abstractNumId="2" w15:restartNumberingAfterBreak="0">
    <w:nsid w:val="0B9C1527"/>
    <w:multiLevelType w:val="hybridMultilevel"/>
    <w:tmpl w:val="3BAE04BC"/>
    <w:lvl w:ilvl="0" w:tplc="AF0E542E">
      <w:start w:val="3"/>
      <w:numFmt w:val="decimal"/>
      <w:suff w:val="space"/>
      <w:lvlText w:val="§ %1."/>
      <w:lvlJc w:val="left"/>
      <w:pPr>
        <w:ind w:left="-1776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372" w:hanging="360"/>
      </w:pPr>
    </w:lvl>
    <w:lvl w:ilvl="2" w:tplc="0415001B" w:tentative="1">
      <w:start w:val="1"/>
      <w:numFmt w:val="lowerRoman"/>
      <w:lvlText w:val="%3."/>
      <w:lvlJc w:val="right"/>
      <w:pPr>
        <w:ind w:left="1092" w:hanging="180"/>
      </w:pPr>
    </w:lvl>
    <w:lvl w:ilvl="3" w:tplc="0415000F" w:tentative="1">
      <w:start w:val="1"/>
      <w:numFmt w:val="decimal"/>
      <w:lvlText w:val="%4."/>
      <w:lvlJc w:val="left"/>
      <w:pPr>
        <w:ind w:left="1812" w:hanging="360"/>
      </w:pPr>
    </w:lvl>
    <w:lvl w:ilvl="4" w:tplc="04150019" w:tentative="1">
      <w:start w:val="1"/>
      <w:numFmt w:val="lowerLetter"/>
      <w:lvlText w:val="%5."/>
      <w:lvlJc w:val="left"/>
      <w:pPr>
        <w:ind w:left="2532" w:hanging="360"/>
      </w:pPr>
    </w:lvl>
    <w:lvl w:ilvl="5" w:tplc="0415001B" w:tentative="1">
      <w:start w:val="1"/>
      <w:numFmt w:val="lowerRoman"/>
      <w:lvlText w:val="%6."/>
      <w:lvlJc w:val="right"/>
      <w:pPr>
        <w:ind w:left="3252" w:hanging="180"/>
      </w:pPr>
    </w:lvl>
    <w:lvl w:ilvl="6" w:tplc="0415000F" w:tentative="1">
      <w:start w:val="1"/>
      <w:numFmt w:val="decimal"/>
      <w:lvlText w:val="%7."/>
      <w:lvlJc w:val="left"/>
      <w:pPr>
        <w:ind w:left="3972" w:hanging="360"/>
      </w:pPr>
    </w:lvl>
    <w:lvl w:ilvl="7" w:tplc="04150019" w:tentative="1">
      <w:start w:val="1"/>
      <w:numFmt w:val="lowerLetter"/>
      <w:lvlText w:val="%8."/>
      <w:lvlJc w:val="left"/>
      <w:pPr>
        <w:ind w:left="4692" w:hanging="360"/>
      </w:pPr>
    </w:lvl>
    <w:lvl w:ilvl="8" w:tplc="0415001B" w:tentative="1">
      <w:start w:val="1"/>
      <w:numFmt w:val="lowerRoman"/>
      <w:lvlText w:val="%9."/>
      <w:lvlJc w:val="right"/>
      <w:pPr>
        <w:ind w:left="5412" w:hanging="180"/>
      </w:pPr>
    </w:lvl>
  </w:abstractNum>
  <w:abstractNum w:abstractNumId="3" w15:restartNumberingAfterBreak="0">
    <w:nsid w:val="1AEF7163"/>
    <w:multiLevelType w:val="hybridMultilevel"/>
    <w:tmpl w:val="A0E2836C"/>
    <w:lvl w:ilvl="0" w:tplc="87DEB418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D0469BD"/>
    <w:multiLevelType w:val="hybridMultilevel"/>
    <w:tmpl w:val="64FA2998"/>
    <w:lvl w:ilvl="0" w:tplc="79BCC1B0">
      <w:start w:val="10"/>
      <w:numFmt w:val="decimal"/>
      <w:suff w:val="space"/>
      <w:lvlText w:val="§ 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4B280A"/>
    <w:multiLevelType w:val="hybridMultilevel"/>
    <w:tmpl w:val="A7E8EAE8"/>
    <w:lvl w:ilvl="0" w:tplc="0B200584">
      <w:start w:val="9"/>
      <w:numFmt w:val="decimal"/>
      <w:lvlText w:val="§ 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" w15:restartNumberingAfterBreak="0">
    <w:nsid w:val="207C6052"/>
    <w:multiLevelType w:val="hybridMultilevel"/>
    <w:tmpl w:val="AE8A5F00"/>
    <w:lvl w:ilvl="0" w:tplc="FFFFFFFF">
      <w:start w:val="1"/>
      <w:numFmt w:val="decimal"/>
      <w:lvlText w:val="%1)"/>
      <w:lvlJc w:val="left"/>
      <w:pPr>
        <w:ind w:left="531" w:hanging="465"/>
      </w:pPr>
    </w:lvl>
    <w:lvl w:ilvl="1" w:tplc="FFFFFFFF">
      <w:start w:val="1"/>
      <w:numFmt w:val="lowerLetter"/>
      <w:lvlText w:val="%2."/>
      <w:lvlJc w:val="left"/>
      <w:pPr>
        <w:ind w:left="1146" w:hanging="360"/>
      </w:pPr>
    </w:lvl>
    <w:lvl w:ilvl="2" w:tplc="FFFFFFFF">
      <w:start w:val="1"/>
      <w:numFmt w:val="lowerRoman"/>
      <w:lvlText w:val="%3."/>
      <w:lvlJc w:val="right"/>
      <w:pPr>
        <w:ind w:left="1866" w:hanging="180"/>
      </w:pPr>
    </w:lvl>
    <w:lvl w:ilvl="3" w:tplc="FFFFFFFF">
      <w:start w:val="1"/>
      <w:numFmt w:val="decimal"/>
      <w:lvlText w:val="%4."/>
      <w:lvlJc w:val="left"/>
      <w:pPr>
        <w:ind w:left="2586" w:hanging="360"/>
      </w:pPr>
    </w:lvl>
    <w:lvl w:ilvl="4" w:tplc="FFFFFFFF">
      <w:start w:val="1"/>
      <w:numFmt w:val="lowerLetter"/>
      <w:lvlText w:val="%5."/>
      <w:lvlJc w:val="left"/>
      <w:pPr>
        <w:ind w:left="3306" w:hanging="360"/>
      </w:pPr>
    </w:lvl>
    <w:lvl w:ilvl="5" w:tplc="FFFFFFFF">
      <w:start w:val="1"/>
      <w:numFmt w:val="lowerRoman"/>
      <w:lvlText w:val="%6."/>
      <w:lvlJc w:val="right"/>
      <w:pPr>
        <w:ind w:left="4026" w:hanging="180"/>
      </w:pPr>
    </w:lvl>
    <w:lvl w:ilvl="6" w:tplc="FFFFFFFF">
      <w:start w:val="1"/>
      <w:numFmt w:val="decimal"/>
      <w:lvlText w:val="%7."/>
      <w:lvlJc w:val="left"/>
      <w:pPr>
        <w:ind w:left="4746" w:hanging="360"/>
      </w:pPr>
    </w:lvl>
    <w:lvl w:ilvl="7" w:tplc="FFFFFFFF">
      <w:start w:val="1"/>
      <w:numFmt w:val="lowerLetter"/>
      <w:lvlText w:val="%8."/>
      <w:lvlJc w:val="left"/>
      <w:pPr>
        <w:ind w:left="5466" w:hanging="360"/>
      </w:pPr>
    </w:lvl>
    <w:lvl w:ilvl="8" w:tplc="FFFFFFFF">
      <w:start w:val="1"/>
      <w:numFmt w:val="lowerRoman"/>
      <w:lvlText w:val="%9."/>
      <w:lvlJc w:val="right"/>
      <w:pPr>
        <w:ind w:left="6186" w:hanging="180"/>
      </w:pPr>
    </w:lvl>
  </w:abstractNum>
  <w:abstractNum w:abstractNumId="7" w15:restartNumberingAfterBreak="0">
    <w:nsid w:val="28FB56DB"/>
    <w:multiLevelType w:val="hybridMultilevel"/>
    <w:tmpl w:val="B2F861A6"/>
    <w:lvl w:ilvl="0" w:tplc="63C60D1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27795B"/>
    <w:multiLevelType w:val="hybridMultilevel"/>
    <w:tmpl w:val="DE2CD784"/>
    <w:lvl w:ilvl="0" w:tplc="04150017">
      <w:start w:val="1"/>
      <w:numFmt w:val="lowerLetter"/>
      <w:lvlText w:val="%1)"/>
      <w:lvlJc w:val="left"/>
      <w:pPr>
        <w:ind w:left="1495" w:hanging="360"/>
      </w:pPr>
    </w:lvl>
    <w:lvl w:ilvl="1" w:tplc="04150019" w:tentative="1">
      <w:start w:val="1"/>
      <w:numFmt w:val="lowerLetter"/>
      <w:lvlText w:val="%2."/>
      <w:lvlJc w:val="left"/>
      <w:pPr>
        <w:ind w:left="2215" w:hanging="360"/>
      </w:pPr>
    </w:lvl>
    <w:lvl w:ilvl="2" w:tplc="0415001B" w:tentative="1">
      <w:start w:val="1"/>
      <w:numFmt w:val="lowerRoman"/>
      <w:lvlText w:val="%3."/>
      <w:lvlJc w:val="right"/>
      <w:pPr>
        <w:ind w:left="2935" w:hanging="180"/>
      </w:pPr>
    </w:lvl>
    <w:lvl w:ilvl="3" w:tplc="0415000F" w:tentative="1">
      <w:start w:val="1"/>
      <w:numFmt w:val="decimal"/>
      <w:lvlText w:val="%4."/>
      <w:lvlJc w:val="left"/>
      <w:pPr>
        <w:ind w:left="3655" w:hanging="360"/>
      </w:pPr>
    </w:lvl>
    <w:lvl w:ilvl="4" w:tplc="04150019" w:tentative="1">
      <w:start w:val="1"/>
      <w:numFmt w:val="lowerLetter"/>
      <w:lvlText w:val="%5."/>
      <w:lvlJc w:val="left"/>
      <w:pPr>
        <w:ind w:left="4375" w:hanging="360"/>
      </w:pPr>
    </w:lvl>
    <w:lvl w:ilvl="5" w:tplc="0415001B" w:tentative="1">
      <w:start w:val="1"/>
      <w:numFmt w:val="lowerRoman"/>
      <w:lvlText w:val="%6."/>
      <w:lvlJc w:val="right"/>
      <w:pPr>
        <w:ind w:left="5095" w:hanging="180"/>
      </w:pPr>
    </w:lvl>
    <w:lvl w:ilvl="6" w:tplc="0415000F" w:tentative="1">
      <w:start w:val="1"/>
      <w:numFmt w:val="decimal"/>
      <w:lvlText w:val="%7."/>
      <w:lvlJc w:val="left"/>
      <w:pPr>
        <w:ind w:left="5815" w:hanging="360"/>
      </w:pPr>
    </w:lvl>
    <w:lvl w:ilvl="7" w:tplc="04150019" w:tentative="1">
      <w:start w:val="1"/>
      <w:numFmt w:val="lowerLetter"/>
      <w:lvlText w:val="%8."/>
      <w:lvlJc w:val="left"/>
      <w:pPr>
        <w:ind w:left="6535" w:hanging="360"/>
      </w:pPr>
    </w:lvl>
    <w:lvl w:ilvl="8" w:tplc="0415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9" w15:restartNumberingAfterBreak="0">
    <w:nsid w:val="2A56610D"/>
    <w:multiLevelType w:val="hybridMultilevel"/>
    <w:tmpl w:val="F5E261D6"/>
    <w:lvl w:ilvl="0" w:tplc="71F2B618">
      <w:start w:val="6"/>
      <w:numFmt w:val="decimal"/>
      <w:lvlText w:val="§ %1."/>
      <w:lvlJc w:val="left"/>
      <w:pPr>
        <w:ind w:left="502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0" w15:restartNumberingAfterBreak="0">
    <w:nsid w:val="2D1548F2"/>
    <w:multiLevelType w:val="hybridMultilevel"/>
    <w:tmpl w:val="D62AB6EC"/>
    <w:lvl w:ilvl="0" w:tplc="91667E02">
      <w:start w:val="1"/>
      <w:numFmt w:val="decimal"/>
      <w:lvlText w:val="§ 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FFB2D52C">
      <w:start w:val="4"/>
      <w:numFmt w:val="decimal"/>
      <w:suff w:val="space"/>
      <w:lvlText w:val="§ %4."/>
      <w:lvlJc w:val="left"/>
      <w:pPr>
        <w:ind w:left="502" w:hanging="360"/>
      </w:pPr>
      <w:rPr>
        <w:rFonts w:hint="default"/>
        <w:b/>
        <w:bCs/>
      </w:r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337E1B56"/>
    <w:multiLevelType w:val="hybridMultilevel"/>
    <w:tmpl w:val="AEE29818"/>
    <w:lvl w:ilvl="0" w:tplc="2376AFC6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14" w:hanging="360"/>
      </w:pPr>
    </w:lvl>
    <w:lvl w:ilvl="2" w:tplc="0415001B" w:tentative="1">
      <w:start w:val="1"/>
      <w:numFmt w:val="lowerRoman"/>
      <w:lvlText w:val="%3."/>
      <w:lvlJc w:val="right"/>
      <w:pPr>
        <w:ind w:left="1734" w:hanging="180"/>
      </w:pPr>
    </w:lvl>
    <w:lvl w:ilvl="3" w:tplc="0415000F" w:tentative="1">
      <w:start w:val="1"/>
      <w:numFmt w:val="decimal"/>
      <w:lvlText w:val="%4."/>
      <w:lvlJc w:val="left"/>
      <w:pPr>
        <w:ind w:left="2454" w:hanging="360"/>
      </w:pPr>
    </w:lvl>
    <w:lvl w:ilvl="4" w:tplc="04150019" w:tentative="1">
      <w:start w:val="1"/>
      <w:numFmt w:val="lowerLetter"/>
      <w:lvlText w:val="%5."/>
      <w:lvlJc w:val="left"/>
      <w:pPr>
        <w:ind w:left="3174" w:hanging="360"/>
      </w:pPr>
    </w:lvl>
    <w:lvl w:ilvl="5" w:tplc="0415001B" w:tentative="1">
      <w:start w:val="1"/>
      <w:numFmt w:val="lowerRoman"/>
      <w:lvlText w:val="%6."/>
      <w:lvlJc w:val="right"/>
      <w:pPr>
        <w:ind w:left="3894" w:hanging="180"/>
      </w:pPr>
    </w:lvl>
    <w:lvl w:ilvl="6" w:tplc="0415000F" w:tentative="1">
      <w:start w:val="1"/>
      <w:numFmt w:val="decimal"/>
      <w:lvlText w:val="%7."/>
      <w:lvlJc w:val="left"/>
      <w:pPr>
        <w:ind w:left="4614" w:hanging="360"/>
      </w:pPr>
    </w:lvl>
    <w:lvl w:ilvl="7" w:tplc="04150019" w:tentative="1">
      <w:start w:val="1"/>
      <w:numFmt w:val="lowerLetter"/>
      <w:lvlText w:val="%8."/>
      <w:lvlJc w:val="left"/>
      <w:pPr>
        <w:ind w:left="5334" w:hanging="360"/>
      </w:pPr>
    </w:lvl>
    <w:lvl w:ilvl="8" w:tplc="0415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2" w15:restartNumberingAfterBreak="0">
    <w:nsid w:val="3D687B53"/>
    <w:multiLevelType w:val="hybridMultilevel"/>
    <w:tmpl w:val="D49615AA"/>
    <w:lvl w:ilvl="0" w:tplc="B1605C40">
      <w:start w:val="8"/>
      <w:numFmt w:val="decimal"/>
      <w:lvlText w:val="§ 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762F5B"/>
    <w:multiLevelType w:val="hybridMultilevel"/>
    <w:tmpl w:val="E15046CE"/>
    <w:lvl w:ilvl="0" w:tplc="A7223D40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2" w:hanging="360"/>
      </w:pPr>
    </w:lvl>
    <w:lvl w:ilvl="2" w:tplc="0415001B" w:tentative="1">
      <w:start w:val="1"/>
      <w:numFmt w:val="lowerRoman"/>
      <w:lvlText w:val="%3."/>
      <w:lvlJc w:val="right"/>
      <w:pPr>
        <w:ind w:left="1882" w:hanging="180"/>
      </w:pPr>
    </w:lvl>
    <w:lvl w:ilvl="3" w:tplc="0415000F" w:tentative="1">
      <w:start w:val="1"/>
      <w:numFmt w:val="decimal"/>
      <w:lvlText w:val="%4."/>
      <w:lvlJc w:val="left"/>
      <w:pPr>
        <w:ind w:left="2602" w:hanging="360"/>
      </w:pPr>
    </w:lvl>
    <w:lvl w:ilvl="4" w:tplc="04150019" w:tentative="1">
      <w:start w:val="1"/>
      <w:numFmt w:val="lowerLetter"/>
      <w:lvlText w:val="%5."/>
      <w:lvlJc w:val="left"/>
      <w:pPr>
        <w:ind w:left="3322" w:hanging="360"/>
      </w:pPr>
    </w:lvl>
    <w:lvl w:ilvl="5" w:tplc="0415001B" w:tentative="1">
      <w:start w:val="1"/>
      <w:numFmt w:val="lowerRoman"/>
      <w:lvlText w:val="%6."/>
      <w:lvlJc w:val="right"/>
      <w:pPr>
        <w:ind w:left="4042" w:hanging="180"/>
      </w:pPr>
    </w:lvl>
    <w:lvl w:ilvl="6" w:tplc="0415000F" w:tentative="1">
      <w:start w:val="1"/>
      <w:numFmt w:val="decimal"/>
      <w:lvlText w:val="%7."/>
      <w:lvlJc w:val="left"/>
      <w:pPr>
        <w:ind w:left="4762" w:hanging="360"/>
      </w:pPr>
    </w:lvl>
    <w:lvl w:ilvl="7" w:tplc="04150019" w:tentative="1">
      <w:start w:val="1"/>
      <w:numFmt w:val="lowerLetter"/>
      <w:lvlText w:val="%8."/>
      <w:lvlJc w:val="left"/>
      <w:pPr>
        <w:ind w:left="5482" w:hanging="360"/>
      </w:pPr>
    </w:lvl>
    <w:lvl w:ilvl="8" w:tplc="0415001B" w:tentative="1">
      <w:start w:val="1"/>
      <w:numFmt w:val="lowerRoman"/>
      <w:lvlText w:val="%9."/>
      <w:lvlJc w:val="right"/>
      <w:pPr>
        <w:ind w:left="6202" w:hanging="180"/>
      </w:pPr>
    </w:lvl>
  </w:abstractNum>
  <w:abstractNum w:abstractNumId="14" w15:restartNumberingAfterBreak="0">
    <w:nsid w:val="42D34F0D"/>
    <w:multiLevelType w:val="hybridMultilevel"/>
    <w:tmpl w:val="C4DA5666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>
      <w:start w:val="1"/>
      <w:numFmt w:val="lowerLetter"/>
      <w:lvlText w:val="%2."/>
      <w:lvlJc w:val="left"/>
      <w:pPr>
        <w:ind w:left="1364" w:hanging="360"/>
      </w:pPr>
    </w:lvl>
    <w:lvl w:ilvl="2" w:tplc="FFFFFFFF">
      <w:start w:val="1"/>
      <w:numFmt w:val="lowerRoman"/>
      <w:lvlText w:val="%3."/>
      <w:lvlJc w:val="right"/>
      <w:pPr>
        <w:ind w:left="2084" w:hanging="180"/>
      </w:pPr>
    </w:lvl>
    <w:lvl w:ilvl="3" w:tplc="FFFFFFFF">
      <w:start w:val="1"/>
      <w:numFmt w:val="decimal"/>
      <w:lvlText w:val="%4."/>
      <w:lvlJc w:val="left"/>
      <w:pPr>
        <w:ind w:left="2804" w:hanging="360"/>
      </w:pPr>
    </w:lvl>
    <w:lvl w:ilvl="4" w:tplc="FFFFFFFF">
      <w:start w:val="1"/>
      <w:numFmt w:val="lowerLetter"/>
      <w:lvlText w:val="%5."/>
      <w:lvlJc w:val="left"/>
      <w:pPr>
        <w:ind w:left="3524" w:hanging="360"/>
      </w:pPr>
    </w:lvl>
    <w:lvl w:ilvl="5" w:tplc="FFFFFFFF">
      <w:start w:val="1"/>
      <w:numFmt w:val="lowerRoman"/>
      <w:lvlText w:val="%6."/>
      <w:lvlJc w:val="right"/>
      <w:pPr>
        <w:ind w:left="4244" w:hanging="180"/>
      </w:pPr>
    </w:lvl>
    <w:lvl w:ilvl="6" w:tplc="FFFFFFFF">
      <w:start w:val="1"/>
      <w:numFmt w:val="decimal"/>
      <w:lvlText w:val="%7."/>
      <w:lvlJc w:val="left"/>
      <w:pPr>
        <w:ind w:left="4964" w:hanging="360"/>
      </w:pPr>
    </w:lvl>
    <w:lvl w:ilvl="7" w:tplc="FFFFFFFF">
      <w:start w:val="1"/>
      <w:numFmt w:val="lowerLetter"/>
      <w:lvlText w:val="%8."/>
      <w:lvlJc w:val="left"/>
      <w:pPr>
        <w:ind w:left="5684" w:hanging="360"/>
      </w:pPr>
    </w:lvl>
    <w:lvl w:ilvl="8" w:tplc="FFFFFFFF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69C7EF7"/>
    <w:multiLevelType w:val="hybridMultilevel"/>
    <w:tmpl w:val="55D2DBBA"/>
    <w:lvl w:ilvl="0" w:tplc="87DEB418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4BA53C6E"/>
    <w:multiLevelType w:val="hybridMultilevel"/>
    <w:tmpl w:val="2EE43D4E"/>
    <w:lvl w:ilvl="0" w:tplc="AC18BF44">
      <w:start w:val="5"/>
      <w:numFmt w:val="decimal"/>
      <w:suff w:val="space"/>
      <w:lvlText w:val="§ %1."/>
      <w:lvlJc w:val="left"/>
      <w:pPr>
        <w:ind w:left="502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E046CD"/>
    <w:multiLevelType w:val="hybridMultilevel"/>
    <w:tmpl w:val="E51266A4"/>
    <w:lvl w:ilvl="0" w:tplc="A31293C4">
      <w:start w:val="2"/>
      <w:numFmt w:val="decimal"/>
      <w:lvlText w:val="%1."/>
      <w:lvlJc w:val="left"/>
      <w:pPr>
        <w:ind w:left="-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573EDA"/>
    <w:multiLevelType w:val="hybridMultilevel"/>
    <w:tmpl w:val="68669EE6"/>
    <w:lvl w:ilvl="0" w:tplc="87DEB418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56D91C88"/>
    <w:multiLevelType w:val="hybridMultilevel"/>
    <w:tmpl w:val="19DED832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>
      <w:start w:val="1"/>
      <w:numFmt w:val="lowerLetter"/>
      <w:lvlText w:val="%2."/>
      <w:lvlJc w:val="left"/>
      <w:pPr>
        <w:ind w:left="1364" w:hanging="360"/>
      </w:pPr>
    </w:lvl>
    <w:lvl w:ilvl="2" w:tplc="FFFFFFFF">
      <w:start w:val="1"/>
      <w:numFmt w:val="lowerRoman"/>
      <w:lvlText w:val="%3."/>
      <w:lvlJc w:val="right"/>
      <w:pPr>
        <w:ind w:left="2084" w:hanging="180"/>
      </w:pPr>
    </w:lvl>
    <w:lvl w:ilvl="3" w:tplc="FFFFFFFF">
      <w:start w:val="1"/>
      <w:numFmt w:val="decimal"/>
      <w:lvlText w:val="%4."/>
      <w:lvlJc w:val="left"/>
      <w:pPr>
        <w:ind w:left="2804" w:hanging="360"/>
      </w:pPr>
    </w:lvl>
    <w:lvl w:ilvl="4" w:tplc="FFFFFFFF">
      <w:start w:val="1"/>
      <w:numFmt w:val="lowerLetter"/>
      <w:lvlText w:val="%5."/>
      <w:lvlJc w:val="left"/>
      <w:pPr>
        <w:ind w:left="3524" w:hanging="360"/>
      </w:pPr>
    </w:lvl>
    <w:lvl w:ilvl="5" w:tplc="FFFFFFFF">
      <w:start w:val="1"/>
      <w:numFmt w:val="lowerRoman"/>
      <w:lvlText w:val="%6."/>
      <w:lvlJc w:val="right"/>
      <w:pPr>
        <w:ind w:left="4244" w:hanging="180"/>
      </w:pPr>
    </w:lvl>
    <w:lvl w:ilvl="6" w:tplc="FFFFFFFF">
      <w:start w:val="1"/>
      <w:numFmt w:val="decimal"/>
      <w:lvlText w:val="%7."/>
      <w:lvlJc w:val="left"/>
      <w:pPr>
        <w:ind w:left="4964" w:hanging="360"/>
      </w:pPr>
    </w:lvl>
    <w:lvl w:ilvl="7" w:tplc="FFFFFFFF">
      <w:start w:val="1"/>
      <w:numFmt w:val="lowerLetter"/>
      <w:lvlText w:val="%8."/>
      <w:lvlJc w:val="left"/>
      <w:pPr>
        <w:ind w:left="5684" w:hanging="360"/>
      </w:pPr>
    </w:lvl>
    <w:lvl w:ilvl="8" w:tplc="FFFFFFFF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659963A1"/>
    <w:multiLevelType w:val="hybridMultilevel"/>
    <w:tmpl w:val="ED02FC0C"/>
    <w:lvl w:ilvl="0" w:tplc="C63682D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1B4280"/>
    <w:multiLevelType w:val="hybridMultilevel"/>
    <w:tmpl w:val="D454514C"/>
    <w:lvl w:ilvl="0" w:tplc="87DEB418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2" w15:restartNumberingAfterBreak="0">
    <w:nsid w:val="79435921"/>
    <w:multiLevelType w:val="hybridMultilevel"/>
    <w:tmpl w:val="17383170"/>
    <w:lvl w:ilvl="0" w:tplc="AE0ECD2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90102D"/>
    <w:multiLevelType w:val="hybridMultilevel"/>
    <w:tmpl w:val="A2E4A7CA"/>
    <w:lvl w:ilvl="0" w:tplc="1C5E8218">
      <w:start w:val="7"/>
      <w:numFmt w:val="decimal"/>
      <w:lvlText w:val="§ %1."/>
      <w:lvlJc w:val="left"/>
      <w:pPr>
        <w:ind w:left="502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4" w15:restartNumberingAfterBreak="0">
    <w:nsid w:val="7BE42410"/>
    <w:multiLevelType w:val="hybridMultilevel"/>
    <w:tmpl w:val="477A8E30"/>
    <w:lvl w:ilvl="0" w:tplc="87DEB418">
      <w:start w:val="1"/>
      <w:numFmt w:val="decimal"/>
      <w:lvlText w:val="%1)"/>
      <w:lvlJc w:val="left"/>
      <w:pPr>
        <w:ind w:left="1222" w:hanging="360"/>
      </w:p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num w:numId="1" w16cid:durableId="65106378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39606858">
    <w:abstractNumId w:val="14"/>
  </w:num>
  <w:num w:numId="3" w16cid:durableId="503056124">
    <w:abstractNumId w:val="6"/>
  </w:num>
  <w:num w:numId="4" w16cid:durableId="1295986713">
    <w:abstractNumId w:val="19"/>
  </w:num>
  <w:num w:numId="5" w16cid:durableId="265692437">
    <w:abstractNumId w:val="1"/>
  </w:num>
  <w:num w:numId="6" w16cid:durableId="1669096602">
    <w:abstractNumId w:val="2"/>
  </w:num>
  <w:num w:numId="7" w16cid:durableId="1698197883">
    <w:abstractNumId w:val="17"/>
  </w:num>
  <w:num w:numId="8" w16cid:durableId="414396137">
    <w:abstractNumId w:val="10"/>
  </w:num>
  <w:num w:numId="9" w16cid:durableId="2056469206">
    <w:abstractNumId w:val="24"/>
  </w:num>
  <w:num w:numId="10" w16cid:durableId="993294801">
    <w:abstractNumId w:val="8"/>
  </w:num>
  <w:num w:numId="11" w16cid:durableId="1172338476">
    <w:abstractNumId w:val="16"/>
  </w:num>
  <w:num w:numId="12" w16cid:durableId="1566984536">
    <w:abstractNumId w:val="0"/>
  </w:num>
  <w:num w:numId="13" w16cid:durableId="427627310">
    <w:abstractNumId w:val="18"/>
  </w:num>
  <w:num w:numId="14" w16cid:durableId="1051152135">
    <w:abstractNumId w:val="9"/>
  </w:num>
  <w:num w:numId="15" w16cid:durableId="1805657409">
    <w:abstractNumId w:val="21"/>
  </w:num>
  <w:num w:numId="16" w16cid:durableId="1388916238">
    <w:abstractNumId w:val="13"/>
  </w:num>
  <w:num w:numId="17" w16cid:durableId="1596555044">
    <w:abstractNumId w:val="15"/>
  </w:num>
  <w:num w:numId="18" w16cid:durableId="613560248">
    <w:abstractNumId w:val="23"/>
  </w:num>
  <w:num w:numId="19" w16cid:durableId="1600483120">
    <w:abstractNumId w:val="11"/>
  </w:num>
  <w:num w:numId="20" w16cid:durableId="1144733806">
    <w:abstractNumId w:val="12"/>
  </w:num>
  <w:num w:numId="21" w16cid:durableId="748381738">
    <w:abstractNumId w:val="7"/>
  </w:num>
  <w:num w:numId="22" w16cid:durableId="665283275">
    <w:abstractNumId w:val="5"/>
  </w:num>
  <w:num w:numId="23" w16cid:durableId="2050446708">
    <w:abstractNumId w:val="22"/>
  </w:num>
  <w:num w:numId="24" w16cid:durableId="1238511814">
    <w:abstractNumId w:val="4"/>
  </w:num>
  <w:num w:numId="25" w16cid:durableId="154679137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AEA"/>
    <w:rsid w:val="00435712"/>
    <w:rsid w:val="00677AEA"/>
    <w:rsid w:val="00B557E5"/>
    <w:rsid w:val="00C93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8A7067"/>
  <w15:chartTrackingRefBased/>
  <w15:docId w15:val="{7B255F1C-307F-45B3-951D-20272D0AA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77AEA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7A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77A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77AE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77A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77AE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77AE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77AE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77AE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77AE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77AE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77AE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77AE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77AE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77AE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77AE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77AE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77AE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77AE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77A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77A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77AE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77A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77A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77AE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77AE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77AE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77AE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77AE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77AEA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677AE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krzecin.pl" TargetMode="External"/><Relationship Id="rId5" Type="http://schemas.openxmlformats.org/officeDocument/2006/relationships/hyperlink" Target="mailto:podrugiejstroniechoszczna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1192</Words>
  <Characters>7152</Characters>
  <Application>Microsoft Office Word</Application>
  <DocSecurity>0</DocSecurity>
  <Lines>59</Lines>
  <Paragraphs>16</Paragraphs>
  <ScaleCrop>false</ScaleCrop>
  <Company/>
  <LinksUpToDate>false</LinksUpToDate>
  <CharactersWithSpaces>8328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kinga@urzad.krzecin</dc:creator>
  <cp:keywords/>
  <dc:description/>
  <cp:lastModifiedBy>kinga@urzad.krzecin</cp:lastModifiedBy>
  <cp:revision>2</cp:revision>
  <dcterms:created xsi:type="dcterms:W3CDTF">2025-03-17T14:00:00Z</dcterms:created>
  <dcterms:modified xsi:type="dcterms:W3CDTF">2025-03-28T11:42:00Z</dcterms:modified>
</cp:coreProperties>
</file>