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91B43" w14:textId="77777777" w:rsidR="00E856DD" w:rsidRPr="00E856DD" w:rsidRDefault="00E856DD" w:rsidP="00E856DD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E856DD">
        <w:rPr>
          <w:rFonts w:ascii="Calibri" w:eastAsia="Calibri" w:hAnsi="Calibri" w:cs="Times New Roman"/>
          <w:i/>
          <w:iCs/>
          <w:sz w:val="18"/>
          <w:szCs w:val="18"/>
        </w:rPr>
        <w:t xml:space="preserve">Załącznik Nr 1 do Zarządzenia </w:t>
      </w:r>
      <w:r w:rsidRPr="00E856DD">
        <w:rPr>
          <w:rFonts w:ascii="Calibri" w:eastAsia="Calibri" w:hAnsi="Calibri" w:cs="Times New Roman"/>
          <w:i/>
          <w:iCs/>
          <w:color w:val="000000"/>
          <w:sz w:val="18"/>
          <w:szCs w:val="18"/>
        </w:rPr>
        <w:t>Nr 73</w:t>
      </w:r>
      <w:r w:rsidRPr="00E856DD">
        <w:rPr>
          <w:rFonts w:ascii="Calibri" w:eastAsia="Calibri" w:hAnsi="Calibri" w:cs="Times New Roman"/>
          <w:i/>
          <w:iCs/>
          <w:sz w:val="18"/>
          <w:szCs w:val="18"/>
        </w:rPr>
        <w:t xml:space="preserve">/2025 </w:t>
      </w:r>
    </w:p>
    <w:p w14:paraId="1AB7D952" w14:textId="77777777" w:rsidR="00E856DD" w:rsidRPr="00E856DD" w:rsidRDefault="00E856DD" w:rsidP="00E856DD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E856DD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1A18DB8F" w14:textId="77777777" w:rsidR="00E856DD" w:rsidRPr="00E856DD" w:rsidRDefault="00E856DD" w:rsidP="00E856DD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E856DD">
        <w:rPr>
          <w:rFonts w:ascii="Calibri" w:eastAsia="Calibri" w:hAnsi="Calibri" w:cs="Times New Roman"/>
          <w:i/>
          <w:iCs/>
          <w:sz w:val="18"/>
          <w:szCs w:val="18"/>
        </w:rPr>
        <w:t>z dnia 24 października 2025 r.</w:t>
      </w:r>
    </w:p>
    <w:p w14:paraId="46ABBC57" w14:textId="77777777" w:rsidR="00E856DD" w:rsidRPr="00E856DD" w:rsidRDefault="00E856DD" w:rsidP="00E856DD">
      <w:pPr>
        <w:spacing w:line="257" w:lineRule="auto"/>
        <w:ind w:left="1077" w:hanging="357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E856DD">
        <w:rPr>
          <w:rFonts w:ascii="Calibri" w:eastAsia="Calibri" w:hAnsi="Calibri" w:cs="Times New Roman"/>
          <w:b/>
          <w:bCs/>
          <w:sz w:val="22"/>
          <w:szCs w:val="22"/>
        </w:rPr>
        <w:t xml:space="preserve">ZASADY ZAJMOWANIA PASA DROGOWEGO DRÓG WEWNĘTRZNYCH BĘDĄCYCH WŁASNOŚCIĄ GMINY KRZĘCIN NA CELE NIEZWIĄZANE </w:t>
      </w:r>
      <w:r w:rsidRPr="00E856DD">
        <w:rPr>
          <w:rFonts w:ascii="Calibri" w:eastAsia="Calibri" w:hAnsi="Calibri" w:cs="Times New Roman"/>
          <w:b/>
          <w:bCs/>
          <w:sz w:val="22"/>
          <w:szCs w:val="22"/>
        </w:rPr>
        <w:br/>
        <w:t>Z ICH BUDOWĄ, PRZEBUDOWĄ, REMONTEM, UTRZYMANIEM I OCHRONĄ</w:t>
      </w:r>
    </w:p>
    <w:p w14:paraId="456522B5" w14:textId="77777777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 xml:space="preserve">Zajęcie pasa drogowego drogi wewnętrznej następuje w celu: </w:t>
      </w:r>
    </w:p>
    <w:p w14:paraId="53F15012" w14:textId="77777777" w:rsidR="00E856DD" w:rsidRPr="00E856DD" w:rsidRDefault="00E856DD" w:rsidP="00E856DD">
      <w:pPr>
        <w:numPr>
          <w:ilvl w:val="0"/>
          <w:numId w:val="2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bookmarkStart w:id="0" w:name="_Hlk150939291"/>
      <w:r w:rsidRPr="00E856DD">
        <w:rPr>
          <w:rFonts w:ascii="Calibri" w:eastAsia="Calibri" w:hAnsi="Calibri" w:cs="Times New Roman"/>
          <w:sz w:val="22"/>
          <w:szCs w:val="22"/>
        </w:rPr>
        <w:t xml:space="preserve">prowadzenia w pasie drogowym dróg wewnętrznych robót </w:t>
      </w:r>
      <w:bookmarkStart w:id="1" w:name="_Hlk151031866"/>
      <w:r w:rsidRPr="00E856DD">
        <w:rPr>
          <w:rFonts w:ascii="Calibri" w:eastAsia="Calibri" w:hAnsi="Calibri" w:cs="Times New Roman"/>
          <w:sz w:val="22"/>
          <w:szCs w:val="22"/>
        </w:rPr>
        <w:t>niezwiązanych z budową, przebudową, remontem, utrzymaniem i ochroną dróg</w:t>
      </w:r>
      <w:bookmarkEnd w:id="0"/>
      <w:bookmarkEnd w:id="1"/>
      <w:r w:rsidRPr="00E856DD">
        <w:rPr>
          <w:rFonts w:ascii="Calibri" w:eastAsia="Calibri" w:hAnsi="Calibri" w:cs="Times New Roman"/>
          <w:sz w:val="22"/>
          <w:szCs w:val="22"/>
        </w:rPr>
        <w:t xml:space="preserve">, </w:t>
      </w:r>
    </w:p>
    <w:p w14:paraId="6B99A5F7" w14:textId="77777777" w:rsidR="00E856DD" w:rsidRPr="00E856DD" w:rsidRDefault="00E856DD" w:rsidP="00E856DD">
      <w:pPr>
        <w:numPr>
          <w:ilvl w:val="0"/>
          <w:numId w:val="2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bookmarkStart w:id="2" w:name="_Hlk150940743"/>
      <w:r w:rsidRPr="00E856DD">
        <w:rPr>
          <w:rFonts w:ascii="Calibri" w:eastAsia="Calibri" w:hAnsi="Calibri" w:cs="Times New Roman"/>
          <w:sz w:val="22"/>
          <w:szCs w:val="22"/>
        </w:rPr>
        <w:t>u</w:t>
      </w:r>
      <w:bookmarkStart w:id="3" w:name="_Hlk151111711"/>
      <w:r w:rsidRPr="00E856DD">
        <w:rPr>
          <w:rFonts w:ascii="Calibri" w:eastAsia="Calibri" w:hAnsi="Calibri" w:cs="Times New Roman"/>
          <w:sz w:val="22"/>
          <w:szCs w:val="22"/>
        </w:rPr>
        <w:t>mieszczania w pasie drogowym dróg wewnętrznych urządzeń infrastruktury technicznej niezwiązanych z potrzebami zarządzania drogami lub potrzebami ruchu drogowego</w:t>
      </w:r>
      <w:bookmarkEnd w:id="2"/>
      <w:r w:rsidRPr="00E856DD">
        <w:rPr>
          <w:rFonts w:ascii="Calibri" w:eastAsia="Calibri" w:hAnsi="Calibri" w:cs="Times New Roman"/>
          <w:sz w:val="22"/>
          <w:szCs w:val="22"/>
        </w:rPr>
        <w:t xml:space="preserve">, </w:t>
      </w:r>
    </w:p>
    <w:bookmarkEnd w:id="3"/>
    <w:p w14:paraId="0080F65C" w14:textId="4F8F40D6" w:rsidR="00E856DD" w:rsidRPr="00E856DD" w:rsidRDefault="00E856DD" w:rsidP="00E856DD">
      <w:pPr>
        <w:numPr>
          <w:ilvl w:val="0"/>
          <w:numId w:val="2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umieszczania w pasie drogowym dróg wewnętrznych obiektów budowlanych innych niż wymienione w lit. b, niezwiązanych z potrzebami zarządzania drogami lub potrzebami ruchu drogowego</w:t>
      </w:r>
      <w:r>
        <w:rPr>
          <w:rFonts w:ascii="Calibri" w:eastAsia="Calibri" w:hAnsi="Calibri" w:cs="Times New Roman"/>
          <w:sz w:val="22"/>
          <w:szCs w:val="22"/>
        </w:rPr>
        <w:t xml:space="preserve"> </w:t>
      </w:r>
      <w:r w:rsidRPr="00E856DD">
        <w:rPr>
          <w:rFonts w:ascii="Calibri" w:eastAsia="Calibri" w:hAnsi="Calibri" w:cs="Times New Roman"/>
          <w:sz w:val="22"/>
          <w:szCs w:val="22"/>
        </w:rPr>
        <w:t>oraz reklam,</w:t>
      </w:r>
    </w:p>
    <w:p w14:paraId="6E77E430" w14:textId="77777777" w:rsidR="00E856DD" w:rsidRPr="00E856DD" w:rsidRDefault="00E856DD" w:rsidP="00E856DD">
      <w:pPr>
        <w:numPr>
          <w:ilvl w:val="0"/>
          <w:numId w:val="2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 xml:space="preserve"> zajęcia pasa drogowego dróg wewnętrznych na prawach wyłączności w celach innych niż wymienione w lit. a, b i c.</w:t>
      </w:r>
    </w:p>
    <w:p w14:paraId="0879EB32" w14:textId="6661C353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 xml:space="preserve">Zajęcie pasa drogowego drogi wewnętrznej na cele wskazane w ust. 1 odbywa </w:t>
      </w:r>
      <w:r w:rsidRPr="00E856DD">
        <w:rPr>
          <w:rFonts w:ascii="Calibri" w:eastAsia="Calibri" w:hAnsi="Calibri" w:cs="Times New Roman"/>
          <w:sz w:val="22"/>
          <w:szCs w:val="22"/>
        </w:rPr>
        <w:br/>
        <w:t xml:space="preserve">się za odpłatnością na podstawie umowy cywilnoprawnej, zawartej pomiędzy Gminą Krzęcin, a zajmującym pas drogowy, na warunkach określonych w tej umowie oraz w zarządzeniu </w:t>
      </w:r>
      <w:bookmarkStart w:id="4" w:name="_Hlk151626845"/>
      <w:r w:rsidRPr="00E856DD">
        <w:rPr>
          <w:rFonts w:ascii="Calibri" w:eastAsia="Calibri" w:hAnsi="Calibri" w:cs="Times New Roman"/>
          <w:sz w:val="22"/>
          <w:szCs w:val="22"/>
        </w:rPr>
        <w:t>Wójta Gminy Krzęcin z dnia 24 października 2025r. w sprawie określenia szczegółowych zasad zajmowania pasa drogowego dróg wewnętrznych, będących własnością Gminy Krzęcin</w:t>
      </w:r>
      <w:bookmarkEnd w:id="4"/>
      <w:r w:rsidRPr="00E856DD">
        <w:rPr>
          <w:rFonts w:ascii="Calibri" w:eastAsia="Calibri" w:hAnsi="Calibri" w:cs="Times New Roman"/>
          <w:sz w:val="22"/>
          <w:szCs w:val="22"/>
        </w:rPr>
        <w:t>.</w:t>
      </w:r>
    </w:p>
    <w:p w14:paraId="48408F71" w14:textId="45B72AFB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Zajęcie pasa drogowego drogi wewnętrznej jest odpłatne, zgodnie ze stawkami określonymi w załączniku nr 2 do zarządzenia.</w:t>
      </w:r>
    </w:p>
    <w:p w14:paraId="6FCBB751" w14:textId="1EF8C5D6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Zajmujący pas drogowy przed planowanym zajęciem pasa drogowego drogi wewnętrznej, składa wniosek o wydanie zezwolenia na zajęcie pasa drogowego w celach określonych w ust. 1, zgodnie ze wzorem:</w:t>
      </w:r>
    </w:p>
    <w:p w14:paraId="75449363" w14:textId="77777777" w:rsidR="00E856DD" w:rsidRPr="00E856DD" w:rsidRDefault="00E856DD" w:rsidP="00E856DD">
      <w:pPr>
        <w:numPr>
          <w:ilvl w:val="0"/>
          <w:numId w:val="5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bookmarkStart w:id="5" w:name="_Hlk151626898"/>
      <w:r w:rsidRPr="00E856DD">
        <w:rPr>
          <w:rFonts w:ascii="Calibri" w:eastAsia="Calibri" w:hAnsi="Calibri" w:cs="Times New Roman"/>
          <w:sz w:val="22"/>
          <w:szCs w:val="22"/>
        </w:rPr>
        <w:t xml:space="preserve">stanowiącym załącznik nr 3 do </w:t>
      </w:r>
      <w:r w:rsidRPr="00E856DD">
        <w:rPr>
          <w:rFonts w:ascii="Calibri" w:eastAsia="Calibri" w:hAnsi="Calibri" w:cs="Times New Roman"/>
          <w:i/>
          <w:iCs/>
          <w:sz w:val="22"/>
          <w:szCs w:val="22"/>
        </w:rPr>
        <w:t xml:space="preserve">zarządzenia Wójta Gminy Krzęcin z dnia 24 października 2025r. w sprawie określenia szczegółowych zasad zajmowania pasa drogowego dróg wewnętrznych, będących własnością Gminy Krzęcin, </w:t>
      </w:r>
      <w:r w:rsidRPr="00E856DD">
        <w:rPr>
          <w:rFonts w:ascii="Calibri" w:eastAsia="Calibri" w:hAnsi="Calibri" w:cs="Times New Roman"/>
          <w:sz w:val="22"/>
          <w:szCs w:val="22"/>
        </w:rPr>
        <w:t>w celu, o którym mowa w ust. 1 lit</w:t>
      </w:r>
      <w:bookmarkEnd w:id="5"/>
      <w:r w:rsidRPr="00E856DD">
        <w:rPr>
          <w:rFonts w:ascii="Calibri" w:eastAsia="Calibri" w:hAnsi="Calibri" w:cs="Times New Roman"/>
          <w:sz w:val="22"/>
          <w:szCs w:val="22"/>
        </w:rPr>
        <w:t xml:space="preserve"> a.</w:t>
      </w:r>
    </w:p>
    <w:p w14:paraId="62D72BA2" w14:textId="77777777" w:rsidR="00E856DD" w:rsidRPr="00E856DD" w:rsidRDefault="00E856DD" w:rsidP="00E856DD">
      <w:pPr>
        <w:numPr>
          <w:ilvl w:val="0"/>
          <w:numId w:val="5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 xml:space="preserve">stanowiącym załącznik nr 4 do </w:t>
      </w:r>
      <w:r w:rsidRPr="00E856DD">
        <w:rPr>
          <w:rFonts w:ascii="Calibri" w:eastAsia="Calibri" w:hAnsi="Calibri" w:cs="Times New Roman"/>
          <w:i/>
          <w:iCs/>
          <w:sz w:val="22"/>
          <w:szCs w:val="22"/>
        </w:rPr>
        <w:t xml:space="preserve">zarządzenia Wójta Gminy Krzęcin z dnia 24 października 2025r. w sprawie określenia szczegółowych zasad zajmowania pasa drogowego dróg wewnętrznych, będących własnością Gminy Krzęcin, </w:t>
      </w:r>
      <w:r w:rsidRPr="00E856DD">
        <w:rPr>
          <w:rFonts w:ascii="Calibri" w:eastAsia="Calibri" w:hAnsi="Calibri" w:cs="Times New Roman"/>
          <w:sz w:val="22"/>
          <w:szCs w:val="22"/>
        </w:rPr>
        <w:t>w celu, o którym mowa w ust. 1 lit b i c.</w:t>
      </w:r>
    </w:p>
    <w:p w14:paraId="73B1CAA1" w14:textId="77777777" w:rsidR="00E856DD" w:rsidRPr="00E856DD" w:rsidRDefault="00E856DD" w:rsidP="00E856DD">
      <w:pPr>
        <w:numPr>
          <w:ilvl w:val="0"/>
          <w:numId w:val="5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 xml:space="preserve">stanowiącym załącznik nr 5 do </w:t>
      </w:r>
      <w:r w:rsidRPr="00E856DD">
        <w:rPr>
          <w:rFonts w:ascii="Calibri" w:eastAsia="Calibri" w:hAnsi="Calibri" w:cs="Times New Roman"/>
          <w:i/>
          <w:iCs/>
          <w:sz w:val="22"/>
          <w:szCs w:val="22"/>
        </w:rPr>
        <w:t xml:space="preserve">zarządzenia Wójta Gminy Krzęcin dnia 24 października 2025r. w sprawie określenia szczegółowych zasad zajmowania pasa drogowego dróg wewnętrznych, będących własnością Gminy Krzęcin, </w:t>
      </w:r>
      <w:r w:rsidRPr="00E856DD">
        <w:rPr>
          <w:rFonts w:ascii="Calibri" w:eastAsia="Calibri" w:hAnsi="Calibri" w:cs="Times New Roman"/>
          <w:sz w:val="22"/>
          <w:szCs w:val="22"/>
        </w:rPr>
        <w:t>w celu, o którym mowa w ust. 1 lit d.</w:t>
      </w:r>
    </w:p>
    <w:p w14:paraId="06B76818" w14:textId="77777777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Wniosek, o którym mowa w ust. 4 składa się ce najmniej 30 dni przed planowanym rozpoczęciem robót.</w:t>
      </w:r>
    </w:p>
    <w:p w14:paraId="45211FE2" w14:textId="77777777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bookmarkStart w:id="6" w:name="_Hlk151034489"/>
      <w:r w:rsidRPr="00E856DD">
        <w:rPr>
          <w:rFonts w:ascii="Calibri" w:eastAsia="Calibri" w:hAnsi="Calibri" w:cs="Times New Roman"/>
          <w:sz w:val="22"/>
          <w:szCs w:val="22"/>
        </w:rPr>
        <w:t xml:space="preserve">Zajmujący pas drogowy zawiadamia właściciela drogi wewnętrznej o: </w:t>
      </w:r>
    </w:p>
    <w:p w14:paraId="22D0FFAA" w14:textId="48CA76BD" w:rsidR="00E856DD" w:rsidRPr="00E856DD" w:rsidRDefault="00E856DD" w:rsidP="00E856DD">
      <w:pPr>
        <w:numPr>
          <w:ilvl w:val="0"/>
          <w:numId w:val="3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faktycznym terminie rozpoczęcia robót w pasie drogowym drogi wewnętrznej, co najmniej 3 dni przed ich rozpoczęciem,</w:t>
      </w:r>
    </w:p>
    <w:p w14:paraId="46ECD913" w14:textId="77777777" w:rsidR="00E856DD" w:rsidRPr="00E856DD" w:rsidRDefault="00E856DD" w:rsidP="00E856DD">
      <w:pPr>
        <w:numPr>
          <w:ilvl w:val="0"/>
          <w:numId w:val="3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lastRenderedPageBreak/>
        <w:t>faktycznym terminie zakończenia robót w pasie drogowym drogi wewnętrznej, najpóźniej w ostatnim dniu zajęcia pasa drogowego drogi wewnętrznej.</w:t>
      </w:r>
    </w:p>
    <w:p w14:paraId="07509036" w14:textId="77777777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Właściciel drogi niezwłocznie dokonuje:</w:t>
      </w:r>
    </w:p>
    <w:p w14:paraId="38B92715" w14:textId="77777777" w:rsidR="00E856DD" w:rsidRPr="00E856DD" w:rsidRDefault="00E856DD" w:rsidP="00E856DD">
      <w:pPr>
        <w:numPr>
          <w:ilvl w:val="0"/>
          <w:numId w:val="4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przekazania odcinka drogi, na którym będą prowadzone roboty, sporządzając protokół przekazania,</w:t>
      </w:r>
    </w:p>
    <w:p w14:paraId="321D24B3" w14:textId="77777777" w:rsidR="00E856DD" w:rsidRPr="00E856DD" w:rsidRDefault="00E856DD" w:rsidP="00E856DD">
      <w:pPr>
        <w:numPr>
          <w:ilvl w:val="0"/>
          <w:numId w:val="4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odbioru zajmowanego odcinka pasa drogowego drogi wewnętrznej, sporządzając protokół odbioru.</w:t>
      </w:r>
    </w:p>
    <w:bookmarkEnd w:id="6"/>
    <w:p w14:paraId="2315B93A" w14:textId="77777777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W przypadku awarii urządzeń w pasie drogowym drogi wewnętrznej, niezwiązanych z obsługą drogi, właściciel urządzenia lub jednostka eksploatująca urządzenie, niezwłocznie zawiadamia właściciela pasa o zajęciu pasa drogowego w związku z awarią, na wzorze stanowiącym załącznik nr 6 do zarządzenia.</w:t>
      </w:r>
    </w:p>
    <w:p w14:paraId="136FA384" w14:textId="3220FFBB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 xml:space="preserve">Złożenie zawiadomienia, o którym mowa w ust. 7 jest traktowane jak złożenie wniosku </w:t>
      </w:r>
      <w:r>
        <w:rPr>
          <w:rFonts w:ascii="Calibri" w:eastAsia="Calibri" w:hAnsi="Calibri" w:cs="Times New Roman"/>
          <w:sz w:val="22"/>
          <w:szCs w:val="22"/>
        </w:rPr>
        <w:t xml:space="preserve">                                </w:t>
      </w:r>
      <w:r w:rsidRPr="00E856DD">
        <w:rPr>
          <w:rFonts w:ascii="Calibri" w:eastAsia="Calibri" w:hAnsi="Calibri" w:cs="Times New Roman"/>
          <w:sz w:val="22"/>
          <w:szCs w:val="22"/>
        </w:rPr>
        <w:t>o zawarcie umowy o zajęcie pasa drogowego drogi wewnętrznej w celu, o którym mowa w ust. 1 lit. a. Przepisy dotyczące zawarcia umowy o zajęcie pasa drogowego drogi wewnętrznej w celu, o którym mowa w ust. 1 lit. a, oraz wzór umowy stanowiący załącznik nr 7 stosuje się odpowiednio.</w:t>
      </w:r>
    </w:p>
    <w:p w14:paraId="3CE0B055" w14:textId="77777777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Na podstawie zawiadomienia, właściciel pasa drogowego drogi wewnętrznej nalicza odpowiednią opłatę.</w:t>
      </w:r>
    </w:p>
    <w:p w14:paraId="12D97B42" w14:textId="3D811B64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W przypadku wniosku o zawarcie umowy</w:t>
      </w:r>
      <w:r w:rsidRPr="00E856DD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o zajęcie pasa drogowego drogi wewnętrznej w celach, o których mowa w ust. 1 lit. c i d, wzór umowy stanowiący załącznik nr 8 stosuje się odpowiednio. </w:t>
      </w:r>
    </w:p>
    <w:p w14:paraId="3C5A464E" w14:textId="77777777" w:rsidR="00E856DD" w:rsidRPr="00E856DD" w:rsidRDefault="00E856DD" w:rsidP="00E856DD">
      <w:pPr>
        <w:numPr>
          <w:ilvl w:val="0"/>
          <w:numId w:val="1"/>
        </w:numPr>
        <w:spacing w:line="257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E856DD">
        <w:rPr>
          <w:rFonts w:ascii="Calibri" w:eastAsia="Calibri" w:hAnsi="Calibri" w:cs="Times New Roman"/>
          <w:sz w:val="22"/>
          <w:szCs w:val="22"/>
        </w:rPr>
        <w:t>Terminy uiszczania opłat z tytułu zajęcia pasa drogowego drogi wewnętrznej określa się w umowie, o której mowa w ust. 2.</w:t>
      </w:r>
    </w:p>
    <w:p w14:paraId="285308E7" w14:textId="2F2B403C" w:rsidR="00016C5E" w:rsidRPr="00E856DD" w:rsidRDefault="00016C5E" w:rsidP="00E856DD">
      <w:pPr>
        <w:spacing w:line="257" w:lineRule="auto"/>
        <w:jc w:val="both"/>
        <w:rPr>
          <w:rFonts w:ascii="Calibri" w:eastAsia="Calibri" w:hAnsi="Calibri" w:cs="Times New Roman"/>
          <w:sz w:val="22"/>
          <w:szCs w:val="22"/>
        </w:rPr>
      </w:pPr>
    </w:p>
    <w:sectPr w:rsidR="00016C5E" w:rsidRPr="00E856DD" w:rsidSect="00E856DD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640C8"/>
    <w:multiLevelType w:val="hybridMultilevel"/>
    <w:tmpl w:val="F670A8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27517E"/>
    <w:multiLevelType w:val="hybridMultilevel"/>
    <w:tmpl w:val="D30AA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853DE"/>
    <w:multiLevelType w:val="hybridMultilevel"/>
    <w:tmpl w:val="FCA4CDDE"/>
    <w:lvl w:ilvl="0" w:tplc="285CAE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D85008"/>
    <w:multiLevelType w:val="hybridMultilevel"/>
    <w:tmpl w:val="058633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17E62FA"/>
    <w:multiLevelType w:val="hybridMultilevel"/>
    <w:tmpl w:val="D1F2B3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87633805">
    <w:abstractNumId w:val="1"/>
  </w:num>
  <w:num w:numId="2" w16cid:durableId="608465822">
    <w:abstractNumId w:val="3"/>
  </w:num>
  <w:num w:numId="3" w16cid:durableId="1962567769">
    <w:abstractNumId w:val="4"/>
  </w:num>
  <w:num w:numId="4" w16cid:durableId="331958027">
    <w:abstractNumId w:val="0"/>
  </w:num>
  <w:num w:numId="5" w16cid:durableId="984704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108"/>
    <w:rsid w:val="00016C5E"/>
    <w:rsid w:val="005D2C3D"/>
    <w:rsid w:val="00897108"/>
    <w:rsid w:val="009E40D6"/>
    <w:rsid w:val="00B26497"/>
    <w:rsid w:val="00E8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B047D"/>
  <w15:chartTrackingRefBased/>
  <w15:docId w15:val="{1A746D92-68FE-4E93-A473-A435B295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71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71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71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71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71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71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71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71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71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71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71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71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71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71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71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71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71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71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71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71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71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71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71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71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71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71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71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71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71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2</cp:revision>
  <dcterms:created xsi:type="dcterms:W3CDTF">2025-10-29T13:18:00Z</dcterms:created>
  <dcterms:modified xsi:type="dcterms:W3CDTF">2025-10-29T13:20:00Z</dcterms:modified>
</cp:coreProperties>
</file>