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613" w:rsidRDefault="001F4613" w:rsidP="001F4613">
      <w:pPr>
        <w:pStyle w:val="NormalnyWeb"/>
        <w:ind w:left="3039" w:right="3079"/>
        <w:jc w:val="center"/>
      </w:pPr>
      <w:r>
        <w:rPr>
          <w:rStyle w:val="Pogrubienie"/>
        </w:rPr>
        <w:t>OGŁOSZENIE</w:t>
      </w:r>
    </w:p>
    <w:p w:rsidR="00CE1CAD" w:rsidRPr="003761E2" w:rsidRDefault="00CE1CAD" w:rsidP="00D959A5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  <w:b/>
        </w:rPr>
        <w:t>w</w:t>
      </w:r>
      <w:r w:rsidRPr="003761E2">
        <w:rPr>
          <w:rFonts w:asciiTheme="minorHAnsi" w:hAnsiTheme="minorHAnsi" w:cstheme="minorHAnsi"/>
          <w:b/>
          <w:spacing w:val="-4"/>
        </w:rPr>
        <w:t xml:space="preserve"> </w:t>
      </w:r>
      <w:r w:rsidRPr="003761E2">
        <w:rPr>
          <w:rFonts w:asciiTheme="minorHAnsi" w:hAnsiTheme="minorHAnsi" w:cstheme="minorHAnsi"/>
          <w:b/>
        </w:rPr>
        <w:t>sprawie</w:t>
      </w:r>
      <w:r w:rsidRPr="003761E2">
        <w:rPr>
          <w:rFonts w:asciiTheme="minorHAnsi" w:hAnsiTheme="minorHAnsi" w:cstheme="minorHAnsi"/>
          <w:b/>
          <w:spacing w:val="-2"/>
        </w:rPr>
        <w:t xml:space="preserve"> </w:t>
      </w:r>
      <w:r w:rsidRPr="003761E2">
        <w:rPr>
          <w:rFonts w:asciiTheme="minorHAnsi" w:hAnsiTheme="minorHAnsi" w:cstheme="minorHAnsi"/>
          <w:b/>
        </w:rPr>
        <w:t>przeprowadzenia</w:t>
      </w:r>
      <w:r w:rsidRPr="003761E2">
        <w:rPr>
          <w:rFonts w:asciiTheme="minorHAnsi" w:hAnsiTheme="minorHAnsi" w:cstheme="minorHAnsi"/>
          <w:b/>
          <w:spacing w:val="-2"/>
        </w:rPr>
        <w:t xml:space="preserve"> </w:t>
      </w:r>
      <w:r w:rsidRPr="003761E2">
        <w:rPr>
          <w:rFonts w:asciiTheme="minorHAnsi" w:hAnsiTheme="minorHAnsi" w:cstheme="minorHAnsi"/>
          <w:b/>
        </w:rPr>
        <w:t>konsultacji</w:t>
      </w:r>
      <w:r w:rsidRPr="003761E2">
        <w:rPr>
          <w:rFonts w:asciiTheme="minorHAnsi" w:hAnsiTheme="minorHAnsi" w:cstheme="minorHAnsi"/>
          <w:b/>
          <w:spacing w:val="-3"/>
        </w:rPr>
        <w:t xml:space="preserve"> </w:t>
      </w:r>
      <w:r w:rsidRPr="003761E2">
        <w:rPr>
          <w:rFonts w:asciiTheme="minorHAnsi" w:hAnsiTheme="minorHAnsi" w:cstheme="minorHAnsi"/>
          <w:b/>
        </w:rPr>
        <w:t>projektu</w:t>
      </w:r>
      <w:r w:rsidRPr="003761E2">
        <w:rPr>
          <w:rFonts w:asciiTheme="minorHAnsi" w:hAnsiTheme="minorHAnsi" w:cstheme="minorHAnsi"/>
          <w:b/>
          <w:spacing w:val="-3"/>
        </w:rPr>
        <w:t xml:space="preserve"> </w:t>
      </w:r>
      <w:r w:rsidRPr="003761E2">
        <w:rPr>
          <w:rFonts w:asciiTheme="minorHAnsi" w:hAnsiTheme="minorHAnsi" w:cstheme="minorHAnsi"/>
          <w:b/>
        </w:rPr>
        <w:t>uchwały</w:t>
      </w:r>
      <w:r w:rsidRPr="003761E2">
        <w:rPr>
          <w:rFonts w:asciiTheme="minorHAnsi" w:hAnsiTheme="minorHAnsi" w:cstheme="minorHAnsi"/>
          <w:b/>
          <w:spacing w:val="-2"/>
        </w:rPr>
        <w:t xml:space="preserve"> </w:t>
      </w:r>
      <w:r w:rsidR="00540A0C" w:rsidRPr="003761E2">
        <w:rPr>
          <w:rFonts w:asciiTheme="minorHAnsi" w:hAnsiTheme="minorHAnsi" w:cstheme="minorHAnsi"/>
          <w:b/>
        </w:rPr>
        <w:t>zmieniającej</w:t>
      </w:r>
      <w:r w:rsidRPr="003761E2">
        <w:rPr>
          <w:rFonts w:asciiTheme="minorHAnsi" w:hAnsiTheme="minorHAnsi" w:cstheme="minorHAnsi"/>
          <w:b/>
        </w:rPr>
        <w:t xml:space="preserve"> </w:t>
      </w:r>
      <w:r w:rsidRPr="003761E2">
        <w:rPr>
          <w:rFonts w:asciiTheme="minorHAnsi" w:hAnsiTheme="minorHAnsi" w:cstheme="minorHAnsi"/>
          <w:b/>
          <w:bCs/>
        </w:rPr>
        <w:t xml:space="preserve">Uchwałę </w:t>
      </w:r>
      <w:r w:rsidR="00540A0C" w:rsidRPr="003761E2">
        <w:rPr>
          <w:rFonts w:asciiTheme="minorHAnsi" w:hAnsiTheme="minorHAnsi" w:cstheme="minorHAnsi"/>
          <w:b/>
          <w:bCs/>
        </w:rPr>
        <w:br/>
      </w:r>
      <w:r w:rsidRPr="003761E2">
        <w:rPr>
          <w:rFonts w:asciiTheme="minorHAnsi" w:hAnsiTheme="minorHAnsi" w:cstheme="minorHAnsi"/>
          <w:b/>
          <w:bCs/>
        </w:rPr>
        <w:t xml:space="preserve">Nr XIII/94/2025 Rady Gminy Krzęcin z dnia 4 listopada 2025 r. w sprawie uchwalenia Rocznego Programu Współpracy Gminy Krzęcin z organizacjami pozarządowymi </w:t>
      </w:r>
      <w:r w:rsidR="00D959A5">
        <w:rPr>
          <w:rFonts w:asciiTheme="minorHAnsi" w:hAnsiTheme="minorHAnsi" w:cstheme="minorHAnsi"/>
          <w:b/>
          <w:bCs/>
        </w:rPr>
        <w:br/>
      </w:r>
      <w:r w:rsidRPr="003761E2">
        <w:rPr>
          <w:rFonts w:asciiTheme="minorHAnsi" w:hAnsiTheme="minorHAnsi" w:cstheme="minorHAnsi"/>
          <w:b/>
          <w:bCs/>
        </w:rPr>
        <w:t>i podmiotami, o których mowa w art. 3 ust. 3 ustawy z dnia 24 kwietnia 2003 r. o działalności pożytku publicznego i o wolontariacie na rok 2026</w:t>
      </w:r>
    </w:p>
    <w:p w:rsidR="00CE1CAD" w:rsidRPr="003761E2" w:rsidRDefault="001F4613" w:rsidP="00D959A5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>Wójt Gminy Krzęcin, zaprasza</w:t>
      </w:r>
      <w:r w:rsidRPr="003761E2">
        <w:rPr>
          <w:rStyle w:val="Pogrubienie"/>
          <w:rFonts w:asciiTheme="minorHAnsi" w:hAnsiTheme="minorHAnsi" w:cstheme="minorHAnsi"/>
        </w:rPr>
        <w:t xml:space="preserve"> </w:t>
      </w:r>
      <w:r w:rsidRPr="003761E2">
        <w:rPr>
          <w:rFonts w:asciiTheme="minorHAnsi" w:hAnsiTheme="minorHAnsi" w:cstheme="minorHAnsi"/>
        </w:rPr>
        <w:t xml:space="preserve">wszystkie zainteresowane organizacje pozarządowe oraz podmioty wymienione w art. 3. ust. 3 ustawy o działalności pożytku publicznego </w:t>
      </w:r>
      <w:r w:rsidR="00D959A5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 xml:space="preserve">i o wolontariacie działające na terenie Gminy Krzęcin, do wzięcia udziału w konsultacjach nad projektem uchwały zmieniającej uchwałę </w:t>
      </w:r>
      <w:r w:rsidR="00CE1CAD" w:rsidRPr="003761E2">
        <w:rPr>
          <w:rFonts w:asciiTheme="minorHAnsi" w:hAnsiTheme="minorHAnsi" w:cstheme="minorHAnsi"/>
          <w:b/>
        </w:rPr>
        <w:t>w</w:t>
      </w:r>
      <w:r w:rsidR="00CE1CAD" w:rsidRPr="003761E2">
        <w:rPr>
          <w:rFonts w:asciiTheme="minorHAnsi" w:hAnsiTheme="minorHAnsi" w:cstheme="minorHAnsi"/>
          <w:b/>
          <w:spacing w:val="-4"/>
        </w:rPr>
        <w:t xml:space="preserve"> </w:t>
      </w:r>
      <w:r w:rsidR="00CE1CAD" w:rsidRPr="003761E2">
        <w:rPr>
          <w:rFonts w:asciiTheme="minorHAnsi" w:hAnsiTheme="minorHAnsi" w:cstheme="minorHAnsi"/>
          <w:b/>
        </w:rPr>
        <w:t>sprawie</w:t>
      </w:r>
      <w:r w:rsidR="00CE1CAD" w:rsidRPr="003761E2">
        <w:rPr>
          <w:rFonts w:asciiTheme="minorHAnsi" w:hAnsiTheme="minorHAnsi" w:cstheme="minorHAnsi"/>
          <w:b/>
          <w:spacing w:val="-2"/>
        </w:rPr>
        <w:t xml:space="preserve"> </w:t>
      </w:r>
      <w:r w:rsidR="00CE1CAD" w:rsidRPr="003761E2">
        <w:rPr>
          <w:rFonts w:asciiTheme="minorHAnsi" w:hAnsiTheme="minorHAnsi" w:cstheme="minorHAnsi"/>
          <w:b/>
        </w:rPr>
        <w:t>przeprowadzenia</w:t>
      </w:r>
      <w:r w:rsidR="00CE1CAD" w:rsidRPr="003761E2">
        <w:rPr>
          <w:rFonts w:asciiTheme="minorHAnsi" w:hAnsiTheme="minorHAnsi" w:cstheme="minorHAnsi"/>
          <w:b/>
          <w:spacing w:val="-2"/>
        </w:rPr>
        <w:t xml:space="preserve"> </w:t>
      </w:r>
      <w:r w:rsidR="00CE1CAD" w:rsidRPr="003761E2">
        <w:rPr>
          <w:rFonts w:asciiTheme="minorHAnsi" w:hAnsiTheme="minorHAnsi" w:cstheme="minorHAnsi"/>
          <w:b/>
        </w:rPr>
        <w:t>konsultacji</w:t>
      </w:r>
      <w:r w:rsidR="00CE1CAD" w:rsidRPr="003761E2">
        <w:rPr>
          <w:rFonts w:asciiTheme="minorHAnsi" w:hAnsiTheme="minorHAnsi" w:cstheme="minorHAnsi"/>
          <w:b/>
          <w:spacing w:val="-3"/>
        </w:rPr>
        <w:t xml:space="preserve"> </w:t>
      </w:r>
      <w:r w:rsidR="00CE1CAD" w:rsidRPr="003761E2">
        <w:rPr>
          <w:rFonts w:asciiTheme="minorHAnsi" w:hAnsiTheme="minorHAnsi" w:cstheme="minorHAnsi"/>
          <w:b/>
        </w:rPr>
        <w:t>projektu</w:t>
      </w:r>
      <w:r w:rsidR="00CE1CAD" w:rsidRPr="003761E2">
        <w:rPr>
          <w:rFonts w:asciiTheme="minorHAnsi" w:hAnsiTheme="minorHAnsi" w:cstheme="minorHAnsi"/>
          <w:b/>
          <w:spacing w:val="-3"/>
        </w:rPr>
        <w:t xml:space="preserve"> </w:t>
      </w:r>
      <w:r w:rsidR="00CE1CAD" w:rsidRPr="003761E2">
        <w:rPr>
          <w:rFonts w:asciiTheme="minorHAnsi" w:hAnsiTheme="minorHAnsi" w:cstheme="minorHAnsi"/>
          <w:b/>
        </w:rPr>
        <w:t>uchwały</w:t>
      </w:r>
      <w:r w:rsidR="00CE1CAD" w:rsidRPr="003761E2">
        <w:rPr>
          <w:rFonts w:asciiTheme="minorHAnsi" w:hAnsiTheme="minorHAnsi" w:cstheme="minorHAnsi"/>
          <w:b/>
          <w:spacing w:val="-2"/>
        </w:rPr>
        <w:t xml:space="preserve"> </w:t>
      </w:r>
      <w:r w:rsidR="00CE1CAD" w:rsidRPr="003761E2">
        <w:rPr>
          <w:rFonts w:asciiTheme="minorHAnsi" w:hAnsiTheme="minorHAnsi" w:cstheme="minorHAnsi"/>
          <w:b/>
        </w:rPr>
        <w:t xml:space="preserve">zmieniającej </w:t>
      </w:r>
      <w:r w:rsidR="00CE1CAD" w:rsidRPr="003761E2">
        <w:rPr>
          <w:rFonts w:asciiTheme="minorHAnsi" w:hAnsiTheme="minorHAnsi" w:cstheme="minorHAnsi"/>
          <w:b/>
          <w:bCs/>
        </w:rPr>
        <w:t>Uchwałę Nr XIII/94/2025 Rady Gminy Krzęcin z dnia 4 listopada 2025 r. w sprawie uchwalenia Rocznego Programu Współpracy Gminy Krzęcin z organizacjami pozarządowymi i podmiotami, o których mowa w art. 3 ust. 3 ustawy z dnia 24 kwietnia 2003 r. o działalności pożytku publicznego i o wolontariacie na rok 2026</w:t>
      </w:r>
    </w:p>
    <w:p w:rsidR="001F4613" w:rsidRPr="003761E2" w:rsidRDefault="00540A0C" w:rsidP="00D959A5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>Zmiana dotyczy</w:t>
      </w:r>
      <w:r w:rsidR="001F4613" w:rsidRPr="003761E2">
        <w:rPr>
          <w:rFonts w:asciiTheme="minorHAnsi" w:hAnsiTheme="minorHAnsi" w:cstheme="minorHAnsi"/>
        </w:rPr>
        <w:t xml:space="preserve"> zwiększenia wysokości środków przeznaczonych n</w:t>
      </w:r>
      <w:r w:rsidRPr="003761E2">
        <w:rPr>
          <w:rFonts w:asciiTheme="minorHAnsi" w:hAnsiTheme="minorHAnsi" w:cstheme="minorHAnsi"/>
        </w:rPr>
        <w:t xml:space="preserve">a realizację Programu, </w:t>
      </w:r>
      <w:r w:rsidR="00494183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>z kwoty 9</w:t>
      </w:r>
      <w:r w:rsidR="001F4613" w:rsidRPr="003761E2">
        <w:rPr>
          <w:rFonts w:asciiTheme="minorHAnsi" w:hAnsiTheme="minorHAnsi" w:cstheme="minorHAnsi"/>
        </w:rPr>
        <w:t xml:space="preserve">0 000,00 zł do kwoty </w:t>
      </w:r>
      <w:r w:rsidRPr="003761E2">
        <w:rPr>
          <w:rFonts w:asciiTheme="minorHAnsi" w:hAnsiTheme="minorHAnsi" w:cstheme="minorHAnsi"/>
        </w:rPr>
        <w:t xml:space="preserve">100 </w:t>
      </w:r>
      <w:r w:rsidR="001F4613" w:rsidRPr="003761E2">
        <w:rPr>
          <w:rFonts w:asciiTheme="minorHAnsi" w:hAnsiTheme="minorHAnsi" w:cstheme="minorHAnsi"/>
        </w:rPr>
        <w:t xml:space="preserve"> 000,00 zł (zwiększenie o 10 000,00 zł).</w:t>
      </w:r>
    </w:p>
    <w:p w:rsidR="001F4613" w:rsidRPr="003761E2" w:rsidRDefault="001F4613" w:rsidP="00D959A5">
      <w:pPr>
        <w:pStyle w:val="NormalnyWeb"/>
        <w:spacing w:line="276" w:lineRule="auto"/>
        <w:ind w:right="136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 xml:space="preserve">Konsultacje prowadzone są w oparciu o przepisy art. 30 ust. 1, art. 5a ust. 1 i 2 ustawy z dnia 8 marca 1990 roku </w:t>
      </w:r>
      <w:r w:rsidRPr="003761E2">
        <w:rPr>
          <w:rStyle w:val="Uwydatnienie"/>
          <w:rFonts w:asciiTheme="minorHAnsi" w:hAnsiTheme="minorHAnsi" w:cstheme="minorHAnsi"/>
        </w:rPr>
        <w:t>o samorządzie gminnym</w:t>
      </w:r>
      <w:r w:rsidRPr="003761E2">
        <w:rPr>
          <w:rFonts w:asciiTheme="minorHAnsi" w:hAnsiTheme="minorHAnsi" w:cstheme="minorHAnsi"/>
        </w:rPr>
        <w:t xml:space="preserve"> (Dz. U. z 2025 poz. 1153 ), art. 5a ust.1 ustawy </w:t>
      </w:r>
      <w:r w:rsidR="00D959A5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>z dnia 24 kwietnia 2003 r. o działalności pożytku publicznego i o wolon</w:t>
      </w:r>
      <w:r w:rsidR="00494183">
        <w:rPr>
          <w:rFonts w:asciiTheme="minorHAnsi" w:hAnsiTheme="minorHAnsi" w:cstheme="minorHAnsi"/>
        </w:rPr>
        <w:t>tariacie (Dz.U. z 2025</w:t>
      </w:r>
      <w:r w:rsidRPr="003761E2">
        <w:rPr>
          <w:rFonts w:asciiTheme="minorHAnsi" w:hAnsiTheme="minorHAnsi" w:cstheme="minorHAnsi"/>
        </w:rPr>
        <w:t xml:space="preserve"> r. poz. </w:t>
      </w:r>
      <w:r w:rsidR="00494183" w:rsidRPr="00D147FC">
        <w:rPr>
          <w:rFonts w:asciiTheme="minorHAnsi" w:hAnsiTheme="minorHAnsi" w:cstheme="minorHAnsi"/>
        </w:rPr>
        <w:t>1153</w:t>
      </w:r>
      <w:r w:rsidRPr="003761E2">
        <w:rPr>
          <w:rFonts w:asciiTheme="minorHAnsi" w:hAnsiTheme="minorHAnsi" w:cstheme="minorHAnsi"/>
        </w:rPr>
        <w:t xml:space="preserve">) w związku z Uchwałą Nr IV/35/2019 Rady Gminy Krzęcin z dnia 29 marca 2019 r. w sprawie: określenia zasad i trybu przeprowadzania konsultacji społecznych </w:t>
      </w:r>
      <w:r w:rsidR="00D959A5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>z mieszkańcami Gminy Krzęcin (Dz. Urz. Woj. Zach. z 2019 r., poz. 2639).</w:t>
      </w:r>
    </w:p>
    <w:p w:rsidR="001F4613" w:rsidRPr="003761E2" w:rsidRDefault="001F4613" w:rsidP="00D959A5">
      <w:pPr>
        <w:pStyle w:val="NormalnyWeb"/>
        <w:spacing w:line="276" w:lineRule="auto"/>
        <w:ind w:right="136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 xml:space="preserve">Projekt </w:t>
      </w:r>
      <w:r w:rsidR="00D959A5">
        <w:rPr>
          <w:rFonts w:asciiTheme="minorHAnsi" w:hAnsiTheme="minorHAnsi" w:cstheme="minorHAnsi"/>
        </w:rPr>
        <w:t xml:space="preserve">w/w </w:t>
      </w:r>
      <w:r w:rsidRPr="003761E2">
        <w:rPr>
          <w:rFonts w:asciiTheme="minorHAnsi" w:hAnsiTheme="minorHAnsi" w:cstheme="minorHAnsi"/>
        </w:rPr>
        <w:t xml:space="preserve">uchwały dostępny jest na stronie internetowej Gminy Krzęcin </w:t>
      </w:r>
      <w:hyperlink r:id="rId5" w:tgtFrame="_top" w:history="1">
        <w:r w:rsidRPr="003761E2">
          <w:rPr>
            <w:rStyle w:val="Hipercze"/>
            <w:rFonts w:asciiTheme="minorHAnsi" w:hAnsiTheme="minorHAnsi" w:cstheme="minorHAnsi"/>
          </w:rPr>
          <w:t>www.krzecin.pl</w:t>
        </w:r>
      </w:hyperlink>
      <w:r w:rsidRPr="003761E2">
        <w:rPr>
          <w:rFonts w:asciiTheme="minorHAnsi" w:hAnsiTheme="minorHAnsi" w:cstheme="minorHAnsi"/>
        </w:rPr>
        <w:t xml:space="preserve">, BIP Gminy Krzęcin </w:t>
      </w:r>
      <w:hyperlink r:id="rId6" w:tgtFrame="_top" w:history="1">
        <w:r w:rsidRPr="003761E2">
          <w:rPr>
            <w:rStyle w:val="Hipercze"/>
            <w:rFonts w:asciiTheme="minorHAnsi" w:hAnsiTheme="minorHAnsi" w:cstheme="minorHAnsi"/>
          </w:rPr>
          <w:t>https://bip.krzecin.pl/</w:t>
        </w:r>
      </w:hyperlink>
      <w:r w:rsidRPr="003761E2">
        <w:rPr>
          <w:rFonts w:asciiTheme="minorHAnsi" w:hAnsiTheme="minorHAnsi" w:cstheme="minorHAnsi"/>
        </w:rPr>
        <w:t xml:space="preserve"> w zakładce: </w:t>
      </w:r>
      <w:r w:rsidRPr="003761E2">
        <w:rPr>
          <w:rStyle w:val="Uwydatnienie"/>
          <w:rFonts w:asciiTheme="minorHAnsi" w:hAnsiTheme="minorHAnsi" w:cstheme="minorHAnsi"/>
        </w:rPr>
        <w:t xml:space="preserve">Menu przedmiotowe → Informacje </w:t>
      </w:r>
      <w:r w:rsidRPr="003761E2">
        <w:rPr>
          <w:rFonts w:asciiTheme="minorHAnsi" w:hAnsiTheme="minorHAnsi" w:cstheme="minorHAnsi"/>
        </w:rPr>
        <w:t>oraz na tablicy ogłoszeń Urzędu Gminy w Krzęcinie.</w:t>
      </w:r>
    </w:p>
    <w:p w:rsidR="001F4613" w:rsidRPr="003761E2" w:rsidRDefault="001F4613" w:rsidP="00D959A5">
      <w:pPr>
        <w:pStyle w:val="NormalnyWeb"/>
        <w:spacing w:line="276" w:lineRule="auto"/>
        <w:ind w:left="102" w:right="136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 xml:space="preserve">Termin konsultacji ustala się od dnia </w:t>
      </w:r>
      <w:r w:rsidR="00540A0C" w:rsidRPr="003761E2">
        <w:rPr>
          <w:rStyle w:val="Pogrubienie"/>
          <w:rFonts w:asciiTheme="minorHAnsi" w:hAnsiTheme="minorHAnsi" w:cstheme="minorHAnsi"/>
        </w:rPr>
        <w:t>20 listopada</w:t>
      </w:r>
      <w:r w:rsidRPr="003761E2">
        <w:rPr>
          <w:rStyle w:val="Pogrubienie"/>
          <w:rFonts w:asciiTheme="minorHAnsi" w:hAnsiTheme="minorHAnsi" w:cstheme="minorHAnsi"/>
        </w:rPr>
        <w:t xml:space="preserve"> 2025 r. do dnia </w:t>
      </w:r>
      <w:r w:rsidR="00540A0C" w:rsidRPr="003761E2">
        <w:rPr>
          <w:rStyle w:val="Pogrubienie"/>
          <w:rFonts w:asciiTheme="minorHAnsi" w:hAnsiTheme="minorHAnsi" w:cstheme="minorHAnsi"/>
        </w:rPr>
        <w:t>28 listopada</w:t>
      </w:r>
      <w:r w:rsidRPr="003761E2">
        <w:rPr>
          <w:rStyle w:val="Pogrubienie"/>
          <w:rFonts w:asciiTheme="minorHAnsi" w:hAnsiTheme="minorHAnsi" w:cstheme="minorHAnsi"/>
        </w:rPr>
        <w:t xml:space="preserve"> 2025 r.</w:t>
      </w:r>
    </w:p>
    <w:p w:rsidR="001F4613" w:rsidRPr="003761E2" w:rsidRDefault="001F4613" w:rsidP="00D959A5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>Konsultacje przeprowadzone zostaną w formie pisemnego zgłoszenia uwag i opinii do projektu uchwały w sprawie zmiany</w:t>
      </w:r>
      <w:r w:rsidR="00540A0C" w:rsidRPr="003761E2">
        <w:rPr>
          <w:rFonts w:asciiTheme="minorHAnsi" w:hAnsiTheme="minorHAnsi" w:cstheme="minorHAnsi"/>
        </w:rPr>
        <w:t xml:space="preserve"> uchwały Rady Gminy Krzęcin </w:t>
      </w:r>
      <w:r w:rsidRPr="003761E2">
        <w:rPr>
          <w:rFonts w:asciiTheme="minorHAnsi" w:hAnsiTheme="minorHAnsi" w:cstheme="minorHAnsi"/>
        </w:rPr>
        <w:t xml:space="preserve"> </w:t>
      </w:r>
      <w:r w:rsidR="00540A0C" w:rsidRPr="003761E2">
        <w:rPr>
          <w:rFonts w:asciiTheme="minorHAnsi" w:hAnsiTheme="minorHAnsi" w:cstheme="minorHAnsi"/>
          <w:bCs/>
        </w:rPr>
        <w:t xml:space="preserve">Nr XIII/94/2025 Rady Gminy Krzęcin z dnia 4 listopada 2025 r. w sprawie uchwalenia Rocznego Programu Współpracy Gminy Krzęcin z organizacjami pozarządowymi i podmiotami, o których mowa w art. 3 ust. 3 ustawy z dnia 24 kwietnia 2003 r. o działalności pożytku publicznego i o wolontariacie na rok 2026 </w:t>
      </w:r>
      <w:r w:rsidR="00D959A5">
        <w:rPr>
          <w:rFonts w:asciiTheme="minorHAnsi" w:hAnsiTheme="minorHAnsi" w:cstheme="minorHAnsi"/>
          <w:bCs/>
        </w:rPr>
        <w:br/>
      </w:r>
      <w:r w:rsidRPr="003761E2">
        <w:rPr>
          <w:rFonts w:asciiTheme="minorHAnsi" w:hAnsiTheme="minorHAnsi" w:cstheme="minorHAnsi"/>
        </w:rPr>
        <w:t>z możliwością wykorzystania formularza konsultacyjnego.</w:t>
      </w:r>
    </w:p>
    <w:p w:rsidR="001F4613" w:rsidRPr="003761E2" w:rsidRDefault="001F4613" w:rsidP="009F4614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>Konsultacje zostaną przeprowadzone poprzez zamieszczenie projektu uchwały na stronie internetowej Gminy Krzęcin, w Biuletynie Informacji Publicznej Gminy Krzęcin (zakładka</w:t>
      </w:r>
      <w:r w:rsidRPr="003761E2">
        <w:rPr>
          <w:rStyle w:val="Uwydatnienie"/>
          <w:rFonts w:asciiTheme="minorHAnsi" w:hAnsiTheme="minorHAnsi" w:cstheme="minorHAnsi"/>
        </w:rPr>
        <w:t xml:space="preserve">: Menu przedmiotowe →Informacje) </w:t>
      </w:r>
      <w:r w:rsidRPr="003761E2">
        <w:rPr>
          <w:rFonts w:asciiTheme="minorHAnsi" w:hAnsiTheme="minorHAnsi" w:cstheme="minorHAnsi"/>
        </w:rPr>
        <w:t xml:space="preserve">oraz wywieszenie na tablicy ogłoszeń Urzędu Gminy </w:t>
      </w:r>
      <w:r w:rsidR="00D959A5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lastRenderedPageBreak/>
        <w:t>w Krzęcinie.</w:t>
      </w:r>
      <w:r w:rsidR="003761E2" w:rsidRPr="003761E2">
        <w:rPr>
          <w:rFonts w:asciiTheme="minorHAnsi" w:hAnsiTheme="minorHAnsi" w:cstheme="minorHAnsi"/>
        </w:rPr>
        <w:t xml:space="preserve"> </w:t>
      </w:r>
      <w:r w:rsidRPr="003761E2">
        <w:rPr>
          <w:rFonts w:asciiTheme="minorHAnsi" w:hAnsiTheme="minorHAnsi" w:cstheme="minorHAnsi"/>
        </w:rPr>
        <w:t xml:space="preserve">Organizacje pozarządowe i podmioty o których mowa w art. 3 ust. 3 ustawy </w:t>
      </w:r>
      <w:r w:rsidR="00D959A5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>o działalności pożytku publicznego i o wolontariacie</w:t>
      </w:r>
      <w:r w:rsidR="003761E2" w:rsidRPr="003761E2">
        <w:rPr>
          <w:rFonts w:asciiTheme="minorHAnsi" w:hAnsiTheme="minorHAnsi" w:cstheme="minorHAnsi"/>
        </w:rPr>
        <w:t xml:space="preserve"> działające na terenie Gminy Krzęcin</w:t>
      </w:r>
      <w:r w:rsidRPr="003761E2">
        <w:rPr>
          <w:rFonts w:asciiTheme="minorHAnsi" w:hAnsiTheme="minorHAnsi" w:cstheme="minorHAnsi"/>
        </w:rPr>
        <w:t xml:space="preserve"> mogą składać swoje wnioski</w:t>
      </w:r>
      <w:r w:rsidR="003761E2" w:rsidRPr="003761E2">
        <w:rPr>
          <w:rFonts w:asciiTheme="minorHAnsi" w:hAnsiTheme="minorHAnsi" w:cstheme="minorHAnsi"/>
        </w:rPr>
        <w:t xml:space="preserve"> </w:t>
      </w:r>
      <w:r w:rsidRPr="003761E2">
        <w:rPr>
          <w:rFonts w:asciiTheme="minorHAnsi" w:hAnsiTheme="minorHAnsi" w:cstheme="minorHAnsi"/>
        </w:rPr>
        <w:t xml:space="preserve">i propozycje na formularzu konsultacyjnym, w jeden </w:t>
      </w:r>
      <w:r w:rsidR="00D959A5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>z wymienionych niżej sposobów:</w:t>
      </w:r>
    </w:p>
    <w:p w:rsidR="001F4613" w:rsidRPr="003761E2" w:rsidRDefault="00D959A5" w:rsidP="00D959A5">
      <w:pPr>
        <w:pStyle w:val="NormalnyWeb"/>
        <w:numPr>
          <w:ilvl w:val="0"/>
          <w:numId w:val="1"/>
        </w:numPr>
        <w:tabs>
          <w:tab w:val="clear" w:pos="720"/>
          <w:tab w:val="num" w:pos="207"/>
        </w:tabs>
        <w:spacing w:line="276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1F4613" w:rsidRPr="003761E2">
        <w:rPr>
          <w:rFonts w:asciiTheme="minorHAnsi" w:hAnsiTheme="minorHAnsi" w:cstheme="minorHAnsi"/>
        </w:rPr>
        <w:t xml:space="preserve">pocztą (decydujące znaczenie dla zachowania terminu ma data wpływu do Urzędu </w:t>
      </w:r>
      <w:r>
        <w:rPr>
          <w:rFonts w:asciiTheme="minorHAnsi" w:hAnsiTheme="minorHAnsi" w:cstheme="minorHAnsi"/>
        </w:rPr>
        <w:t xml:space="preserve">   </w:t>
      </w:r>
      <w:r w:rsidR="001F4613" w:rsidRPr="003761E2">
        <w:rPr>
          <w:rFonts w:asciiTheme="minorHAnsi" w:hAnsiTheme="minorHAnsi" w:cstheme="minorHAnsi"/>
        </w:rPr>
        <w:t>Gminy w Krzęcin</w:t>
      </w:r>
      <w:r w:rsidR="0047559F">
        <w:rPr>
          <w:rFonts w:asciiTheme="minorHAnsi" w:hAnsiTheme="minorHAnsi" w:cstheme="minorHAnsi"/>
        </w:rPr>
        <w:t>i</w:t>
      </w:r>
      <w:bookmarkStart w:id="0" w:name="_GoBack"/>
      <w:bookmarkEnd w:id="0"/>
      <w:r w:rsidR="001F4613" w:rsidRPr="003761E2">
        <w:rPr>
          <w:rFonts w:asciiTheme="minorHAnsi" w:hAnsiTheme="minorHAnsi" w:cstheme="minorHAnsi"/>
        </w:rPr>
        <w:t>e, a nie data stempla pocztowego);</w:t>
      </w:r>
    </w:p>
    <w:p w:rsidR="001F4613" w:rsidRPr="003761E2" w:rsidRDefault="001F4613" w:rsidP="00D959A5">
      <w:pPr>
        <w:pStyle w:val="NormalnyWeb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 xml:space="preserve"> drogą elektroniczną na adres: promocja@krzecin.pl, z zastrzeżeniem, iż formularz winien być opatrzony kwalifikowanym podpisem elektronicznym albo podpisem potwierdzonym profilem zaufanym </w:t>
      </w:r>
      <w:proofErr w:type="spellStart"/>
      <w:r w:rsidRPr="003761E2">
        <w:rPr>
          <w:rFonts w:asciiTheme="minorHAnsi" w:hAnsiTheme="minorHAnsi" w:cstheme="minorHAnsi"/>
        </w:rPr>
        <w:t>ePUAP</w:t>
      </w:r>
      <w:proofErr w:type="spellEnd"/>
      <w:r w:rsidRPr="003761E2">
        <w:rPr>
          <w:rFonts w:asciiTheme="minorHAnsi" w:hAnsiTheme="minorHAnsi" w:cstheme="minorHAnsi"/>
        </w:rPr>
        <w:t>.</w:t>
      </w:r>
    </w:p>
    <w:p w:rsidR="001F4613" w:rsidRPr="003761E2" w:rsidRDefault="001F4613" w:rsidP="00D959A5">
      <w:pPr>
        <w:pStyle w:val="NormalnyWeb"/>
        <w:numPr>
          <w:ilvl w:val="0"/>
          <w:numId w:val="1"/>
        </w:numPr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 xml:space="preserve">składając w Sekretariacie Urzędu Gminy w Krzęcinie, 73-231 Krzęcin ul. Tylna 7 </w:t>
      </w:r>
      <w:r w:rsidR="003761E2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>pok. Nr 2.</w:t>
      </w:r>
    </w:p>
    <w:p w:rsidR="003761E2" w:rsidRPr="00D959A5" w:rsidRDefault="001F4613" w:rsidP="00D959A5">
      <w:pPr>
        <w:pStyle w:val="NormalnyWeb"/>
        <w:spacing w:line="276" w:lineRule="auto"/>
        <w:ind w:left="284"/>
        <w:jc w:val="both"/>
        <w:rPr>
          <w:rFonts w:asciiTheme="minorHAnsi" w:hAnsiTheme="minorHAnsi" w:cstheme="minorHAnsi"/>
          <w:b/>
          <w:u w:val="single"/>
        </w:rPr>
      </w:pPr>
      <w:r w:rsidRPr="003761E2">
        <w:rPr>
          <w:rFonts w:asciiTheme="minorHAnsi" w:hAnsiTheme="minorHAnsi" w:cstheme="minorHAnsi"/>
        </w:rPr>
        <w:t xml:space="preserve">Wypełnione formularze, o których mowa powyżej należy składać w nieprzekraczalnym terminie do </w:t>
      </w:r>
      <w:r w:rsidRPr="00D959A5">
        <w:rPr>
          <w:rFonts w:asciiTheme="minorHAnsi" w:hAnsiTheme="minorHAnsi" w:cstheme="minorHAnsi"/>
          <w:b/>
          <w:u w:val="single"/>
        </w:rPr>
        <w:t xml:space="preserve">dnia </w:t>
      </w:r>
      <w:r w:rsidR="003761E2" w:rsidRPr="00D959A5">
        <w:rPr>
          <w:rFonts w:asciiTheme="minorHAnsi" w:hAnsiTheme="minorHAnsi" w:cstheme="minorHAnsi"/>
          <w:b/>
          <w:u w:val="single"/>
        </w:rPr>
        <w:t xml:space="preserve">28 listopada </w:t>
      </w:r>
      <w:r w:rsidRPr="00D959A5">
        <w:rPr>
          <w:rFonts w:asciiTheme="minorHAnsi" w:hAnsiTheme="minorHAnsi" w:cstheme="minorHAnsi"/>
          <w:b/>
          <w:u w:val="single"/>
        </w:rPr>
        <w:t xml:space="preserve">2025 r. </w:t>
      </w:r>
      <w:r w:rsidR="003761E2" w:rsidRPr="00D959A5">
        <w:rPr>
          <w:rFonts w:asciiTheme="minorHAnsi" w:hAnsiTheme="minorHAnsi" w:cstheme="minorHAnsi"/>
          <w:b/>
          <w:u w:val="single"/>
        </w:rPr>
        <w:t xml:space="preserve">, do godz. 15:30. </w:t>
      </w:r>
    </w:p>
    <w:p w:rsidR="001F4613" w:rsidRPr="003761E2" w:rsidRDefault="003761E2" w:rsidP="00D959A5">
      <w:pPr>
        <w:pStyle w:val="NormalnyWeb"/>
        <w:spacing w:line="276" w:lineRule="auto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="001F4613" w:rsidRPr="003761E2">
        <w:rPr>
          <w:rFonts w:asciiTheme="minorHAnsi" w:hAnsiTheme="minorHAnsi" w:cstheme="minorHAnsi"/>
        </w:rPr>
        <w:t>ormularze anonimowe nie będą rozpatrywane.</w:t>
      </w:r>
    </w:p>
    <w:p w:rsidR="001F4613" w:rsidRPr="003761E2" w:rsidRDefault="001F4613" w:rsidP="00D959A5">
      <w:pPr>
        <w:pStyle w:val="NormalnyWeb"/>
        <w:spacing w:line="276" w:lineRule="auto"/>
        <w:ind w:left="215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 xml:space="preserve">Z przebiegu konsultacji zostanie sporządzony protokół. Wyniki konsultacji podane będą w Biuletynie Informacji Publicznej Gminy Krzęcin (zakładka: </w:t>
      </w:r>
      <w:r w:rsidRPr="003761E2">
        <w:rPr>
          <w:rStyle w:val="Uwydatnienie"/>
          <w:rFonts w:asciiTheme="minorHAnsi" w:hAnsiTheme="minorHAnsi" w:cstheme="minorHAnsi"/>
        </w:rPr>
        <w:t>Menu przedmiotowe </w:t>
      </w:r>
      <w:r w:rsidRPr="003761E2">
        <w:rPr>
          <w:rFonts w:asciiTheme="minorHAnsi" w:hAnsiTheme="minorHAnsi" w:cstheme="minorHAnsi"/>
        </w:rPr>
        <w:t xml:space="preserve">→ </w:t>
      </w:r>
      <w:r w:rsidRPr="003761E2">
        <w:rPr>
          <w:rStyle w:val="Uwydatnienie"/>
          <w:rFonts w:asciiTheme="minorHAnsi" w:hAnsiTheme="minorHAnsi" w:cstheme="minorHAnsi"/>
        </w:rPr>
        <w:t>Informacje</w:t>
      </w:r>
      <w:r w:rsidRPr="003761E2">
        <w:rPr>
          <w:rFonts w:asciiTheme="minorHAnsi" w:hAnsiTheme="minorHAnsi" w:cstheme="minorHAnsi"/>
        </w:rPr>
        <w:t>) oraz na tablicy ogłoszeń Urzędu Gminy Krzęcin.</w:t>
      </w:r>
    </w:p>
    <w:p w:rsidR="001F4613" w:rsidRPr="003761E2" w:rsidRDefault="001F4613" w:rsidP="00D959A5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3761E2">
        <w:rPr>
          <w:rFonts w:asciiTheme="minorHAnsi" w:hAnsiTheme="minorHAnsi" w:cstheme="minorHAnsi"/>
        </w:rPr>
        <w:t xml:space="preserve">Osobą odpowiedzialną za przygotowanie konsultacji, udzielanie informacji i przyjmowania opinii jest pracownik referatu ds. Kancelaryjno-Organizacyjnych i Oświaty Urzędu Gminy </w:t>
      </w:r>
      <w:r w:rsidR="009F4614">
        <w:rPr>
          <w:rFonts w:asciiTheme="minorHAnsi" w:hAnsiTheme="minorHAnsi" w:cstheme="minorHAnsi"/>
        </w:rPr>
        <w:br/>
      </w:r>
      <w:r w:rsidRPr="003761E2">
        <w:rPr>
          <w:rFonts w:asciiTheme="minorHAnsi" w:hAnsiTheme="minorHAnsi" w:cstheme="minorHAnsi"/>
        </w:rPr>
        <w:t>w Krzęcinie, ul. Tylna7, 73-231 Krzęcin, pok. Nr1, zajmujący się działalnością gospodarczą, współpracą z organiz</w:t>
      </w:r>
      <w:r w:rsidR="003761E2">
        <w:rPr>
          <w:rFonts w:asciiTheme="minorHAnsi" w:hAnsiTheme="minorHAnsi" w:cstheme="minorHAnsi"/>
        </w:rPr>
        <w:t xml:space="preserve">acjami pozarządowymi i promocją </w:t>
      </w:r>
      <w:r w:rsidRPr="003761E2">
        <w:rPr>
          <w:rFonts w:asciiTheme="minorHAnsi" w:hAnsiTheme="minorHAnsi" w:cstheme="minorHAnsi"/>
        </w:rPr>
        <w:t>gminy.</w:t>
      </w:r>
    </w:p>
    <w:p w:rsidR="00892A5E" w:rsidRDefault="00892A5E" w:rsidP="00D959A5">
      <w:pPr>
        <w:spacing w:line="276" w:lineRule="auto"/>
        <w:jc w:val="both"/>
      </w:pPr>
    </w:p>
    <w:sectPr w:rsidR="00892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C4B71"/>
    <w:multiLevelType w:val="multilevel"/>
    <w:tmpl w:val="F2229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613"/>
    <w:rsid w:val="001F4613"/>
    <w:rsid w:val="003761E2"/>
    <w:rsid w:val="0047559F"/>
    <w:rsid w:val="00494183"/>
    <w:rsid w:val="00540A0C"/>
    <w:rsid w:val="00892A5E"/>
    <w:rsid w:val="009F4614"/>
    <w:rsid w:val="00CE1CAD"/>
    <w:rsid w:val="00D9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E1FC"/>
  <w15:chartTrackingRefBased/>
  <w15:docId w15:val="{3261B6BA-4383-4676-9B66-FB193CA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F4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4613"/>
    <w:rPr>
      <w:b/>
      <w:bCs/>
    </w:rPr>
  </w:style>
  <w:style w:type="character" w:styleId="Uwydatnienie">
    <w:name w:val="Emphasis"/>
    <w:basedOn w:val="Domylnaczcionkaakapitu"/>
    <w:uiPriority w:val="20"/>
    <w:qFormat/>
    <w:rsid w:val="001F4613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1F46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krzecin.pl/" TargetMode="External"/><Relationship Id="rId5" Type="http://schemas.openxmlformats.org/officeDocument/2006/relationships/hyperlink" Target="http://www.swinn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Przywarty</dc:creator>
  <cp:keywords/>
  <dc:description/>
  <cp:lastModifiedBy>Izabela IC. Cichowska</cp:lastModifiedBy>
  <cp:revision>5</cp:revision>
  <dcterms:created xsi:type="dcterms:W3CDTF">2025-11-19T14:15:00Z</dcterms:created>
  <dcterms:modified xsi:type="dcterms:W3CDTF">2025-11-20T07:02:00Z</dcterms:modified>
</cp:coreProperties>
</file>