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0F036A">
        <w:rPr>
          <w:rFonts w:ascii="Times New Roman" w:eastAsia="Times New Roman" w:hAnsi="Times New Roman" w:cs="Times New Roman"/>
          <w:lang w:eastAsia="pl-PL"/>
        </w:rPr>
        <w:t>3 marca  2026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76553">
        <w:rPr>
          <w:rFonts w:ascii="Times New Roman" w:hAnsi="Times New Roman" w:cs="Times New Roman"/>
        </w:rPr>
        <w:t>ZPOŚ</w:t>
      </w:r>
      <w:r w:rsidR="000F036A">
        <w:rPr>
          <w:rFonts w:ascii="Times New Roman" w:hAnsi="Times New Roman" w:cs="Times New Roman"/>
        </w:rPr>
        <w:t>DK.6220.6.12.2025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:rsidR="00EF0011" w:rsidRDefault="002474CD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</w:p>
    <w:p w:rsidR="00F41163" w:rsidRPr="002474CD" w:rsidRDefault="00EF0011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</w:t>
      </w:r>
      <w:r w:rsidR="00B02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:rsidR="00A36BC6" w:rsidRDefault="00B02225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art.49 ustawy z dnia 14 czerwca 1960 r. – Kodeks postępowania administracyjnego (Dz.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036A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C46A6">
        <w:rPr>
          <w:rFonts w:ascii="Times New Roman" w:eastAsia="Times New Roman" w:hAnsi="Times New Roman" w:cs="Times New Roman"/>
          <w:sz w:val="24"/>
          <w:szCs w:val="24"/>
          <w:lang w:eastAsia="pl-PL"/>
        </w:rPr>
        <w:t>1691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6BC6" w:rsidRPr="002474CD" w:rsidRDefault="002474CD" w:rsidP="00241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D2D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 się wszystkie strony postępowania poprzez obwieszczenie,</w:t>
      </w:r>
    </w:p>
    <w:p w:rsidR="00F42C59" w:rsidRPr="00F42C59" w:rsidRDefault="00435E89" w:rsidP="00F42C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CC46A6">
        <w:rPr>
          <w:rFonts w:ascii="Times New Roman" w:eastAsia="Times New Roman" w:hAnsi="Times New Roman" w:cs="Times New Roman"/>
          <w:sz w:val="24"/>
          <w:szCs w:val="24"/>
          <w:lang w:eastAsia="zh-CN"/>
        </w:rPr>
        <w:t>3 marca 2026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CC46A6">
        <w:rPr>
          <w:rFonts w:ascii="Times New Roman" w:eastAsia="Times New Roman" w:hAnsi="Times New Roman" w:cs="Times New Roman"/>
          <w:sz w:val="24"/>
          <w:szCs w:val="24"/>
          <w:lang w:eastAsia="zh-CN"/>
        </w:rPr>
        <w:t>6/2025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zh-CN"/>
        </w:rPr>
        <w:t>ZPOŚ</w:t>
      </w:r>
      <w:r w:rsidR="00CC46A6">
        <w:rPr>
          <w:rFonts w:ascii="Times New Roman" w:eastAsia="Times New Roman" w:hAnsi="Times New Roman" w:cs="Times New Roman"/>
          <w:sz w:val="24"/>
          <w:szCs w:val="24"/>
          <w:lang w:eastAsia="zh-CN"/>
        </w:rPr>
        <w:t>DK.6220.6.10</w:t>
      </w:r>
      <w:r w:rsidR="001715B5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CC46A6">
        <w:rPr>
          <w:rFonts w:ascii="Times New Roman" w:eastAsia="Times New Roman" w:hAnsi="Times New Roman" w:cs="Times New Roman"/>
          <w:sz w:val="24"/>
          <w:szCs w:val="24"/>
          <w:lang w:eastAsia="zh-CN"/>
        </w:rPr>
        <w:t>2025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</w:t>
      </w:r>
      <w:r w:rsidR="00F762F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przedsięwzięcia polegającego na: </w:t>
      </w:r>
      <w:r w:rsidR="00F42C59" w:rsidRPr="00F42C59">
        <w:rPr>
          <w:rFonts w:ascii="Times New Roman" w:hAnsi="Times New Roman" w:cs="Times New Roman"/>
          <w:b/>
          <w:sz w:val="24"/>
          <w:szCs w:val="24"/>
        </w:rPr>
        <w:t>„</w:t>
      </w:r>
      <w:r w:rsidR="00CC46A6">
        <w:rPr>
          <w:rFonts w:ascii="Times New Roman" w:hAnsi="Times New Roman" w:cs="Times New Roman"/>
          <w:b/>
          <w:sz w:val="24"/>
          <w:szCs w:val="24"/>
        </w:rPr>
        <w:t>Budowie</w:t>
      </w:r>
      <w:r w:rsidR="004D4E8F">
        <w:rPr>
          <w:rFonts w:ascii="Times New Roman" w:hAnsi="Times New Roman" w:cs="Times New Roman"/>
          <w:b/>
          <w:sz w:val="24"/>
          <w:szCs w:val="24"/>
        </w:rPr>
        <w:t xml:space="preserve"> pięciu wiat na słomę na działce o nr ewid. 19/6 obręb Mielęcin gmina Krzęcin”.</w:t>
      </w:r>
    </w:p>
    <w:p w:rsidR="002474CD" w:rsidRDefault="00F42C5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474CD"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 w:rsidR="002474CD"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3316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:rsidR="00241549" w:rsidRPr="00241549" w:rsidRDefault="0024154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:rsidR="002F61EF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Przedmiotowe obwieszczenie zostaje zamieszczone na stronie BIP Urzędu Gminy w Krzęcinie </w:t>
      </w:r>
      <w:r w:rsidR="003461F5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>oraz poprzez wywieszenie na tablic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y ogłoszeń Urzędu Gmin</w:t>
      </w:r>
      <w:r w:rsidR="009D54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Krzęcin oraz Sołectwa </w:t>
      </w:r>
      <w:r w:rsidR="00130141">
        <w:rPr>
          <w:rFonts w:ascii="Times New Roman" w:eastAsia="Times New Roman" w:hAnsi="Times New Roman" w:cs="Times New Roman"/>
          <w:sz w:val="24"/>
          <w:szCs w:val="24"/>
          <w:lang w:eastAsia="zh-CN"/>
        </w:rPr>
        <w:t>Mielęcin</w:t>
      </w:r>
      <w:r w:rsidR="00EA001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Krzęcin.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241549" w:rsidRDefault="002F61EF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Wójt Gminy Krzęcin</w:t>
      </w:r>
      <w:bookmarkStart w:id="0" w:name="_GoBack"/>
      <w:bookmarkEnd w:id="0"/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sectPr w:rsidR="00241549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861" w:rsidRDefault="00837861">
      <w:pPr>
        <w:spacing w:after="0" w:line="240" w:lineRule="auto"/>
      </w:pPr>
      <w:r>
        <w:separator/>
      </w:r>
    </w:p>
  </w:endnote>
  <w:endnote w:type="continuationSeparator" w:id="0">
    <w:p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2F61E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36A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30141"/>
    <w:rsid w:val="001437DC"/>
    <w:rsid w:val="00157037"/>
    <w:rsid w:val="001715B5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5B02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6FD0"/>
    <w:rsid w:val="002E47D2"/>
    <w:rsid w:val="002F61EF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2B65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4E8F"/>
    <w:rsid w:val="004D5C6B"/>
    <w:rsid w:val="004E4448"/>
    <w:rsid w:val="00512D3D"/>
    <w:rsid w:val="00522682"/>
    <w:rsid w:val="0053354B"/>
    <w:rsid w:val="005502D0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31ACC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76553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D71C3"/>
    <w:rsid w:val="007F4F58"/>
    <w:rsid w:val="00804249"/>
    <w:rsid w:val="00805FF1"/>
    <w:rsid w:val="00817AE4"/>
    <w:rsid w:val="00837861"/>
    <w:rsid w:val="00843ACE"/>
    <w:rsid w:val="00851566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90E39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D69AC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B7319"/>
    <w:rsid w:val="00CC1B64"/>
    <w:rsid w:val="00CC46A6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55B88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001E"/>
    <w:rsid w:val="00EA5885"/>
    <w:rsid w:val="00EA6954"/>
    <w:rsid w:val="00EB104D"/>
    <w:rsid w:val="00EC0BE6"/>
    <w:rsid w:val="00EC16F3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2C59"/>
    <w:rsid w:val="00F4614C"/>
    <w:rsid w:val="00F52205"/>
    <w:rsid w:val="00F70ED7"/>
    <w:rsid w:val="00F762F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AB67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3B137-93F1-4800-9F5C-24371C0F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2804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228</cp:revision>
  <cp:lastPrinted>2022-03-09T14:00:00Z</cp:lastPrinted>
  <dcterms:created xsi:type="dcterms:W3CDTF">2018-05-10T13:08:00Z</dcterms:created>
  <dcterms:modified xsi:type="dcterms:W3CDTF">2026-03-19T08:49:00Z</dcterms:modified>
</cp:coreProperties>
</file>