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9B4" w:rsidRPr="0063131B" w:rsidRDefault="00972FB4" w:rsidP="00927C70">
      <w:pPr>
        <w:tabs>
          <w:tab w:val="left" w:pos="5103"/>
          <w:tab w:val="left" w:pos="6580"/>
          <w:tab w:val="left" w:pos="6720"/>
        </w:tabs>
        <w:spacing w:before="120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4"/>
          <w:szCs w:val="24"/>
        </w:rPr>
        <w:tab/>
      </w:r>
      <w:r w:rsidR="0063131B">
        <w:rPr>
          <w:rFonts w:ascii="Calibri" w:hAnsi="Calibri" w:cs="Calibri"/>
          <w:sz w:val="24"/>
          <w:szCs w:val="24"/>
        </w:rPr>
        <w:tab/>
      </w:r>
      <w:r w:rsidR="007629B4" w:rsidRPr="004B0295">
        <w:rPr>
          <w:rFonts w:ascii="Calibri" w:hAnsi="Calibri" w:cs="Calibri"/>
          <w:sz w:val="20"/>
          <w:szCs w:val="20"/>
        </w:rPr>
        <w:t>Załączni</w:t>
      </w:r>
      <w:r w:rsidRPr="004B0295">
        <w:rPr>
          <w:rFonts w:ascii="Calibri" w:hAnsi="Calibri" w:cs="Calibri"/>
          <w:sz w:val="20"/>
          <w:szCs w:val="20"/>
        </w:rPr>
        <w:t>k Nr 2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7629B4" w:rsidRPr="004B0295">
        <w:rPr>
          <w:rFonts w:ascii="Calibri" w:hAnsi="Calibri" w:cs="Calibri"/>
          <w:sz w:val="20"/>
          <w:szCs w:val="20"/>
        </w:rPr>
        <w:t>do Uchwały nr</w:t>
      </w:r>
      <w:r w:rsidRPr="004B0295">
        <w:rPr>
          <w:rFonts w:ascii="Calibri" w:hAnsi="Calibri" w:cs="Calibri"/>
          <w:sz w:val="20"/>
          <w:szCs w:val="20"/>
        </w:rPr>
        <w:t xml:space="preserve"> XX</w:t>
      </w:r>
      <w:r w:rsidR="004B0295" w:rsidRPr="004B0295">
        <w:rPr>
          <w:rFonts w:ascii="Calibri" w:hAnsi="Calibri" w:cs="Calibri"/>
          <w:sz w:val="20"/>
          <w:szCs w:val="20"/>
        </w:rPr>
        <w:t>I</w:t>
      </w:r>
      <w:r w:rsidRPr="004B0295">
        <w:rPr>
          <w:rFonts w:ascii="Calibri" w:hAnsi="Calibri" w:cs="Calibri"/>
          <w:sz w:val="20"/>
          <w:szCs w:val="20"/>
        </w:rPr>
        <w:t>/</w:t>
      </w:r>
      <w:r w:rsidR="00AF476D">
        <w:rPr>
          <w:rFonts w:ascii="Calibri" w:hAnsi="Calibri" w:cs="Calibri"/>
          <w:sz w:val="20"/>
          <w:szCs w:val="20"/>
        </w:rPr>
        <w:t>165</w:t>
      </w:r>
      <w:bookmarkStart w:id="0" w:name="_GoBack"/>
      <w:bookmarkEnd w:id="0"/>
      <w:r w:rsidRPr="004B0295">
        <w:rPr>
          <w:rFonts w:ascii="Calibri" w:hAnsi="Calibri" w:cs="Calibri"/>
          <w:sz w:val="20"/>
          <w:szCs w:val="20"/>
        </w:rPr>
        <w:t>/2017</w:t>
      </w:r>
      <w:r w:rsidR="007629B4" w:rsidRPr="004B0295">
        <w:rPr>
          <w:rFonts w:ascii="Calibri" w:hAnsi="Calibri" w:cs="Calibri"/>
          <w:sz w:val="20"/>
          <w:szCs w:val="20"/>
        </w:rPr>
        <w:tab/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7629B4" w:rsidRPr="004B0295">
        <w:rPr>
          <w:rFonts w:ascii="Calibri" w:hAnsi="Calibri" w:cs="Calibri"/>
          <w:sz w:val="20"/>
          <w:szCs w:val="20"/>
        </w:rPr>
        <w:t>Wójta Gminy K</w:t>
      </w:r>
      <w:r w:rsidRPr="004B0295">
        <w:rPr>
          <w:rFonts w:ascii="Calibri" w:hAnsi="Calibri" w:cs="Calibri"/>
          <w:sz w:val="20"/>
          <w:szCs w:val="20"/>
        </w:rPr>
        <w:t>rzęcin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7629B4" w:rsidRPr="004B0295">
        <w:rPr>
          <w:rFonts w:ascii="Calibri" w:hAnsi="Calibri" w:cs="Calibri"/>
          <w:sz w:val="20"/>
          <w:szCs w:val="20"/>
        </w:rPr>
        <w:t xml:space="preserve">z dnia </w:t>
      </w:r>
      <w:r w:rsidR="004B0295" w:rsidRPr="004B0295">
        <w:rPr>
          <w:rFonts w:ascii="Calibri" w:hAnsi="Calibri" w:cs="Calibri"/>
          <w:sz w:val="20"/>
          <w:szCs w:val="20"/>
        </w:rPr>
        <w:t>1</w:t>
      </w:r>
      <w:r w:rsidR="007629B4" w:rsidRPr="004B0295">
        <w:rPr>
          <w:rFonts w:ascii="Calibri" w:hAnsi="Calibri" w:cs="Calibri"/>
          <w:sz w:val="20"/>
          <w:szCs w:val="20"/>
        </w:rPr>
        <w:t xml:space="preserve">6 </w:t>
      </w:r>
      <w:r w:rsidR="004B0295" w:rsidRPr="004B0295">
        <w:rPr>
          <w:rFonts w:ascii="Calibri" w:hAnsi="Calibri" w:cs="Calibri"/>
          <w:sz w:val="20"/>
          <w:szCs w:val="20"/>
        </w:rPr>
        <w:t xml:space="preserve">marca </w:t>
      </w:r>
      <w:r w:rsidR="007629B4" w:rsidRPr="004B0295">
        <w:rPr>
          <w:rFonts w:ascii="Calibri" w:hAnsi="Calibri" w:cs="Calibri"/>
          <w:sz w:val="20"/>
          <w:szCs w:val="20"/>
        </w:rPr>
        <w:t>2017 r.</w:t>
      </w:r>
    </w:p>
    <w:p w:rsidR="0063131B" w:rsidRDefault="0063131B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Objaśnienia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Gminy Krzęcin na lata 2017 – 2028</w:t>
      </w:r>
    </w:p>
    <w:p w:rsidR="007629B4" w:rsidRDefault="007629B4" w:rsidP="007629B4">
      <w:pPr>
        <w:tabs>
          <w:tab w:val="left" w:pos="280"/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4104BE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1. Prognozę dochodów </w:t>
      </w:r>
      <w:r>
        <w:rPr>
          <w:rFonts w:ascii="Calibri" w:hAnsi="Calibri" w:cs="Calibri"/>
          <w:sz w:val="24"/>
          <w:szCs w:val="24"/>
        </w:rPr>
        <w:t xml:space="preserve">w latach 2017 - 2028 wykazaną w kolumnie </w:t>
      </w:r>
      <w:r>
        <w:rPr>
          <w:rFonts w:ascii="Calibri" w:hAnsi="Calibri" w:cs="Calibri"/>
          <w:b/>
          <w:sz w:val="24"/>
          <w:szCs w:val="24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skalkulowano </w:t>
      </w:r>
      <w:r>
        <w:rPr>
          <w:rFonts w:ascii="Calibri" w:hAnsi="Calibri" w:cs="Calibri"/>
          <w:sz w:val="24"/>
          <w:szCs w:val="24"/>
        </w:rPr>
        <w:br/>
        <w:t xml:space="preserve">na podstawie wykonania dochodów z lat 2014-2015 oraz przewidywanego wykonania </w:t>
      </w:r>
      <w:r>
        <w:rPr>
          <w:rFonts w:ascii="Calibri" w:hAnsi="Calibri" w:cs="Calibri"/>
          <w:sz w:val="24"/>
          <w:szCs w:val="24"/>
        </w:rPr>
        <w:br/>
        <w:t xml:space="preserve">za rok 2016,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rok 2017 </w:t>
      </w:r>
      <w:r>
        <w:rPr>
          <w:rFonts w:ascii="Calibri" w:hAnsi="Calibri" w:cs="Calibri"/>
          <w:b/>
          <w:sz w:val="24"/>
          <w:szCs w:val="24"/>
        </w:rPr>
        <w:t>dochody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9115B4">
        <w:rPr>
          <w:rFonts w:ascii="Calibri" w:hAnsi="Calibri" w:cs="Calibri"/>
          <w:b/>
          <w:bCs/>
          <w:sz w:val="24"/>
          <w:szCs w:val="24"/>
        </w:rPr>
        <w:t>18.581.441,46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  <w:r>
        <w:rPr>
          <w:rFonts w:ascii="Calibri" w:hAnsi="Calibri" w:cs="Calibri"/>
          <w:sz w:val="24"/>
          <w:szCs w:val="24"/>
        </w:rPr>
        <w:br/>
        <w:t xml:space="preserve">w tym: </w:t>
      </w:r>
      <w:r>
        <w:rPr>
          <w:rFonts w:ascii="Calibri" w:hAnsi="Calibri" w:cs="Calibr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9115B4">
        <w:rPr>
          <w:rFonts w:ascii="Calibri" w:hAnsi="Calibri" w:cs="Calibri"/>
          <w:bCs/>
          <w:sz w:val="24"/>
          <w:szCs w:val="24"/>
        </w:rPr>
        <w:t>15.267.781,46</w:t>
      </w:r>
      <w:r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sz w:val="24"/>
          <w:szCs w:val="24"/>
        </w:rPr>
        <w:t xml:space="preserve">-   dochody majątkowe                                                                                           </w:t>
      </w:r>
      <w:r>
        <w:rPr>
          <w:rFonts w:ascii="Calibri" w:hAnsi="Calibri" w:cs="Calibri"/>
          <w:bCs/>
          <w:sz w:val="24"/>
          <w:szCs w:val="24"/>
        </w:rPr>
        <w:t>3.313.660,00 zł</w:t>
      </w:r>
    </w:p>
    <w:p w:rsidR="007629B4" w:rsidRPr="00E74C6C" w:rsidRDefault="007629B4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2. Prognozę wydatków na lata 2017-2028, przedstawia kolumna 2: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a)wydatki bieżące</w:t>
      </w:r>
      <w:r>
        <w:rPr>
          <w:rFonts w:ascii="Calibri" w:hAnsi="Calibri" w:cs="Calibri"/>
          <w:b/>
          <w:sz w:val="24"/>
          <w:szCs w:val="24"/>
        </w:rPr>
        <w:t xml:space="preserve">(2.1) – </w:t>
      </w:r>
      <w:r>
        <w:rPr>
          <w:rFonts w:ascii="Calibri" w:hAnsi="Calibri" w:cs="Calibri"/>
          <w:sz w:val="24"/>
          <w:szCs w:val="24"/>
        </w:rPr>
        <w:t xml:space="preserve">skalkulowano na podstawie przewidywanego wykonania za rok 2016, w tym: </w:t>
      </w:r>
      <w:r>
        <w:rPr>
          <w:rFonts w:ascii="Calibri" w:hAnsi="Calibri" w:cs="Calibri"/>
          <w:b/>
          <w:sz w:val="24"/>
          <w:szCs w:val="24"/>
        </w:rPr>
        <w:t>wydatki  na obsługę długu 2</w:t>
      </w:r>
      <w:r w:rsidR="00FB5B77">
        <w:rPr>
          <w:rFonts w:ascii="Calibri" w:hAnsi="Calibri" w:cs="Calibri"/>
          <w:b/>
          <w:sz w:val="24"/>
          <w:szCs w:val="24"/>
        </w:rPr>
        <w:t>0</w:t>
      </w:r>
      <w:r>
        <w:rPr>
          <w:rFonts w:ascii="Calibri" w:hAnsi="Calibri" w:cs="Calibri"/>
          <w:b/>
          <w:sz w:val="24"/>
          <w:szCs w:val="24"/>
        </w:rPr>
        <w:t xml:space="preserve">0.000,00 zł, </w:t>
      </w:r>
      <w:r>
        <w:rPr>
          <w:rFonts w:ascii="Calibri" w:hAnsi="Calibri" w:cs="Calibri"/>
          <w:sz w:val="24"/>
          <w:szCs w:val="24"/>
        </w:rPr>
        <w:t xml:space="preserve">wydatki na działalność statutową. </w:t>
      </w:r>
    </w:p>
    <w:p w:rsidR="007629B4" w:rsidRDefault="007629B4" w:rsidP="007629B4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/>
        <w:ind w:left="0" w:firstLine="28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rok 2017</w:t>
      </w:r>
      <w:r>
        <w:rPr>
          <w:rFonts w:ascii="Calibri" w:hAnsi="Calibri" w:cs="Calibri"/>
          <w:b/>
          <w:sz w:val="24"/>
          <w:szCs w:val="24"/>
        </w:rPr>
        <w:t xml:space="preserve"> wydatki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>
        <w:rPr>
          <w:rFonts w:ascii="Calibri" w:hAnsi="Calibri" w:cs="Calibri"/>
          <w:b/>
          <w:bCs/>
          <w:sz w:val="24"/>
          <w:szCs w:val="24"/>
        </w:rPr>
        <w:t>18.</w:t>
      </w:r>
      <w:r w:rsidR="00FB5B77">
        <w:rPr>
          <w:rFonts w:ascii="Calibri" w:hAnsi="Calibri" w:cs="Calibri"/>
          <w:b/>
          <w:bCs/>
          <w:sz w:val="24"/>
          <w:szCs w:val="24"/>
        </w:rPr>
        <w:t>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</w:p>
    <w:p w:rsidR="007629B4" w:rsidRDefault="007629B4" w:rsidP="007629B4">
      <w:pPr>
        <w:pStyle w:val="Akapitzlist1"/>
        <w:tabs>
          <w:tab w:val="left" w:pos="2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tym:</w:t>
      </w:r>
      <w:r>
        <w:rPr>
          <w:rFonts w:ascii="Calibri" w:hAnsi="Calibri" w:cs="Calibr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>
        <w:rPr>
          <w:rFonts w:ascii="Calibri" w:hAnsi="Calibri" w:cs="Calibri"/>
          <w:bCs/>
          <w:sz w:val="24"/>
          <w:szCs w:val="24"/>
        </w:rPr>
        <w:t>14.</w:t>
      </w:r>
      <w:r w:rsidR="00FB5B77">
        <w:rPr>
          <w:rFonts w:ascii="Calibri" w:hAnsi="Calibri" w:cs="Calibri"/>
          <w:bCs/>
          <w:sz w:val="24"/>
          <w:szCs w:val="24"/>
        </w:rPr>
        <w:t>495.386,56</w:t>
      </w:r>
      <w:r>
        <w:rPr>
          <w:rFonts w:ascii="Calibri" w:hAnsi="Calibri" w:cs="Calibri"/>
          <w:bCs/>
          <w:sz w:val="24"/>
          <w:szCs w:val="24"/>
        </w:rPr>
        <w:t xml:space="preserve"> zł        </w:t>
      </w:r>
    </w:p>
    <w:p w:rsidR="007629B4" w:rsidRDefault="007629B4" w:rsidP="007629B4">
      <w:pPr>
        <w:pStyle w:val="Akapitzlist"/>
        <w:keepNext/>
        <w:tabs>
          <w:tab w:val="left" w:pos="280"/>
          <w:tab w:val="left" w:pos="9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wydatki majątkowe                                                                                              </w:t>
      </w:r>
      <w:r>
        <w:rPr>
          <w:rFonts w:ascii="Calibri" w:hAnsi="Calibri" w:cs="Calibri"/>
          <w:bCs/>
          <w:sz w:val="24"/>
          <w:szCs w:val="24"/>
        </w:rPr>
        <w:t>4.0</w:t>
      </w:r>
      <w:r w:rsidR="00FB5B77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 xml:space="preserve">6.054,90 zł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oraz wprowadzono przedsięwzięcie w ramach wydatków bieżących pn. „Wykonanie usługi oświetleniowej na terenie Gminy Krzęcin”- na podstawie zawartej umowy nr 628/Eneos/OS/DU/2014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8"/>
          <w:szCs w:val="8"/>
        </w:rPr>
      </w:pPr>
    </w:p>
    <w:p w:rsidR="007629B4" w:rsidRDefault="007629B4" w:rsidP="007629B4">
      <w:pPr>
        <w:tabs>
          <w:tab w:val="left" w:pos="280"/>
          <w:tab w:val="left" w:pos="560"/>
        </w:tabs>
        <w:spacing w:before="120" w:line="276" w:lineRule="auto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b) wydatki majątkowe (2.2) </w:t>
      </w:r>
      <w:r>
        <w:rPr>
          <w:rFonts w:ascii="Calibri" w:hAnsi="Calibri" w:cs="Calibri"/>
          <w:sz w:val="24"/>
          <w:szCs w:val="24"/>
        </w:rPr>
        <w:t xml:space="preserve">na lata 2017 – 2028 przedstawia kolumna </w:t>
      </w:r>
      <w:r>
        <w:rPr>
          <w:rFonts w:ascii="Calibri" w:hAnsi="Calibri" w:cs="Calibri"/>
          <w:b/>
          <w:sz w:val="24"/>
          <w:szCs w:val="24"/>
        </w:rPr>
        <w:t>2.2</w:t>
      </w:r>
      <w:r>
        <w:rPr>
          <w:rFonts w:ascii="Calibri" w:hAnsi="Calibri" w:cs="Calibri"/>
          <w:sz w:val="24"/>
          <w:szCs w:val="24"/>
        </w:rPr>
        <w:t xml:space="preserve"> są to wydatki związane z realizacją przedsięwzięć (zadań inwestycyjnych) ujętych w załączniku nr 3 </w:t>
      </w:r>
      <w:r>
        <w:rPr>
          <w:rFonts w:ascii="Calibri" w:hAnsi="Calibri" w:cs="Calibri"/>
          <w:sz w:val="24"/>
          <w:szCs w:val="24"/>
        </w:rPr>
        <w:br/>
        <w:t xml:space="preserve">do uchwały, tj. na 2017 rok zaplanowano w kwocie </w:t>
      </w:r>
      <w:r>
        <w:rPr>
          <w:rFonts w:ascii="Calibri" w:hAnsi="Calibri" w:cs="Calibri"/>
          <w:b/>
          <w:sz w:val="24"/>
          <w:szCs w:val="24"/>
        </w:rPr>
        <w:t>4.0</w:t>
      </w:r>
      <w:r w:rsidR="000240C6">
        <w:rPr>
          <w:rFonts w:ascii="Calibri" w:hAnsi="Calibri" w:cs="Calibri"/>
          <w:b/>
          <w:sz w:val="24"/>
          <w:szCs w:val="24"/>
        </w:rPr>
        <w:t>8</w:t>
      </w:r>
      <w:r>
        <w:rPr>
          <w:rFonts w:ascii="Calibri" w:hAnsi="Calibri" w:cs="Calibri"/>
          <w:b/>
          <w:sz w:val="24"/>
          <w:szCs w:val="24"/>
        </w:rPr>
        <w:t xml:space="preserve">6.054,90 zł, </w:t>
      </w:r>
      <w:r>
        <w:rPr>
          <w:rFonts w:ascii="Calibri" w:hAnsi="Calibri" w:cs="Calibri"/>
          <w:sz w:val="24"/>
          <w:szCs w:val="24"/>
        </w:rPr>
        <w:t>w tym: 3.991.118,79 zł na n/w przedsięwzięcia:</w:t>
      </w:r>
    </w:p>
    <w:p w:rsidR="007629B4" w:rsidRDefault="007629B4" w:rsidP="007629B4">
      <w:pPr>
        <w:numPr>
          <w:ilvl w:val="0"/>
          <w:numId w:val="1"/>
        </w:numPr>
        <w:tabs>
          <w:tab w:val="left" w:pos="700"/>
          <w:tab w:val="left" w:pos="9180"/>
        </w:tabs>
        <w:spacing w:before="120"/>
        <w:ind w:left="700" w:right="4" w:hanging="4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„Budowa chodników w Rakowie”                             150.000,00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00"/>
        </w:tabs>
        <w:spacing w:before="120"/>
        <w:ind w:left="700" w:right="4" w:hanging="4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„Budowa zatoczki autobusowej w Objezierzu”                                              17.498,41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/>
        <w:ind w:left="700" w:hanging="4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„Termomodernizacja budynków użyteczności publicznej w Gminie Krzęcin (Szkoła  Podstawowa w Krzęcinie) – 3.070.941,63 zł, w tym:  </w:t>
      </w:r>
      <w:r>
        <w:rPr>
          <w:rFonts w:ascii="Calibri" w:hAnsi="Calibri" w:cs="Calibri"/>
          <w:sz w:val="24"/>
          <w:szCs w:val="24"/>
        </w:rPr>
        <w:br/>
        <w:t xml:space="preserve"> w 2017 r.-1.479.916,82 zł i w 2018 r.- 1.591.024,81 zł) -                       1.479.916,82 zł                                    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/>
        <w:ind w:left="720" w:hanging="44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„Budowa kanalizacji sanitarnej w miejscowości Granowo </w:t>
      </w:r>
      <w:r>
        <w:rPr>
          <w:rFonts w:ascii="Calibri" w:hAnsi="Calibri" w:cs="Calibri"/>
          <w:sz w:val="24"/>
          <w:szCs w:val="24"/>
        </w:rPr>
        <w:br/>
        <w:t>(w 2017 r. -1.283.143,00 zł, W 2018 R. – 810.264,00 zł) -                      1.283.143,00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 w:line="276" w:lineRule="auto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„Zakup ratowniczo-gaśniczego samochodu strażackiego oraz </w:t>
      </w:r>
      <w:r>
        <w:rPr>
          <w:rFonts w:ascii="Calibri" w:hAnsi="Calibri" w:cs="Calibri"/>
          <w:sz w:val="24"/>
          <w:szCs w:val="24"/>
        </w:rPr>
        <w:br/>
        <w:t>wyposażenia w sprzęt niezbędny do gotowości bojowej”                         100.000,00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/>
        <w:ind w:left="720" w:hanging="44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placu zabaw dla dzieci wraz z infrastrukturą dla dorosłych </w:t>
      </w:r>
      <w:r>
        <w:rPr>
          <w:rFonts w:ascii="Calibri" w:hAnsi="Calibri" w:cs="Calibri"/>
          <w:sz w:val="24"/>
          <w:szCs w:val="24"/>
        </w:rPr>
        <w:br/>
        <w:t xml:space="preserve">przy „Orliku” w Krzęcinie”                                                                                  32.363,72 zł 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„Budowa placu zabaw w Mielęcinie”                                                               17.098,31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„Wykonanie placu zabaw w Rakowie”                                                             16.098,53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„Budowa pomostu pływającego w Chłopowie”                                             60.000,00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„Budowa kanalizacji odpływowej z hydroforni w Krzęcinie                         35.000,00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/>
        <w:ind w:left="7740" w:hanging="74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„Zabezpieczenie i rekultywacja składowiska odpadów </w:t>
      </w:r>
    </w:p>
    <w:p w:rsidR="007629B4" w:rsidRDefault="007629B4" w:rsidP="007629B4">
      <w:pPr>
        <w:tabs>
          <w:tab w:val="left" w:pos="720"/>
        </w:tabs>
        <w:spacing w:before="120"/>
        <w:ind w:left="28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w m. Objezierze”                                                                                                  50.000,00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9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„Zagospodarowanie terenów nad Jeziorem Krzęcińskim wraz   </w:t>
      </w:r>
      <w:r>
        <w:rPr>
          <w:rFonts w:ascii="Calibri" w:hAnsi="Calibri" w:cs="Calibri"/>
          <w:sz w:val="24"/>
          <w:szCs w:val="24"/>
        </w:rPr>
        <w:br/>
        <w:t>z przebudową drogi gminnej na działkach o nr ewid.:110,391,30/2, 490,</w:t>
      </w:r>
    </w:p>
    <w:p w:rsidR="007629B4" w:rsidRDefault="007629B4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491/1, 491/3,113,114,491/4 obręb Krzęcina, gm. Krzęcin”                       750.000,00 zł</w:t>
      </w:r>
    </w:p>
    <w:p w:rsidR="007629B4" w:rsidRDefault="007629B4" w:rsidP="00FB57AE">
      <w:pPr>
        <w:spacing w:before="120"/>
        <w:ind w:right="-3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oraz wydatki majątkowe na 2017 r.(nie ujęte w przedsięwzięciach WPF na lata 2017-2028) na kwotę </w:t>
      </w:r>
      <w:r w:rsidR="000240C6" w:rsidRPr="000240C6">
        <w:rPr>
          <w:rFonts w:ascii="Calibri" w:hAnsi="Calibri" w:cs="Calibri"/>
          <w:b/>
          <w:bCs/>
          <w:sz w:val="24"/>
          <w:szCs w:val="24"/>
        </w:rPr>
        <w:t>9</w:t>
      </w:r>
      <w:r>
        <w:rPr>
          <w:rFonts w:ascii="Calibri" w:hAnsi="Calibri" w:cs="Calibri"/>
          <w:b/>
          <w:bCs/>
          <w:sz w:val="24"/>
          <w:szCs w:val="24"/>
        </w:rPr>
        <w:t>4.936,11 zł</w:t>
      </w:r>
      <w:r>
        <w:rPr>
          <w:rFonts w:ascii="Calibri" w:hAnsi="Calibri" w:cs="Calibri"/>
          <w:bCs/>
          <w:sz w:val="24"/>
          <w:szCs w:val="24"/>
        </w:rPr>
        <w:t xml:space="preserve"> (tj. przedłużenie sieci wodociągowej w Chłopowie - 20.000,00 zł, zakup namiotu promocyjnego– 5.000,00 zł, zakup kosiarki-3.500,00 zł, zakup donic-3.000,00 w ramach funduszu sołeckiego Przybysław, zakup wyposażenia placu zabaw w Granowie - 8.500,00 zł z funduszu sołeckiego Granowo, zakup wyposażenia na plac zabaw w Kaszewie, zakup sprzętu siłowni zewnętrznej i ogrodzenia placu zabaw – 13.931,93 zł z funduszu sołeckiego Kaszewo oraz zakup wyposażenia placu zabaw w Nowym Klukomiu- 8.999,18 zł, finansowane ze środków funduszu sołeckiego m. Nowy Klukom oraz  </w:t>
      </w:r>
      <w:r w:rsidR="000240C6">
        <w:rPr>
          <w:rFonts w:ascii="Calibri" w:hAnsi="Calibri" w:cs="Calibri"/>
          <w:bCs/>
          <w:sz w:val="24"/>
          <w:szCs w:val="24"/>
        </w:rPr>
        <w:t xml:space="preserve">wydatki majątkowe </w:t>
      </w:r>
      <w:r w:rsidR="000240C6">
        <w:rPr>
          <w:rFonts w:ascii="Calibri" w:hAnsi="Calibri" w:cs="Calibri"/>
          <w:bCs/>
          <w:sz w:val="24"/>
          <w:szCs w:val="24"/>
        </w:rPr>
        <w:br/>
        <w:t xml:space="preserve">w formie dotacji z budżetu Gminy:  </w:t>
      </w:r>
      <w:r>
        <w:rPr>
          <w:rFonts w:ascii="Calibri" w:hAnsi="Calibri" w:cs="Calibri"/>
          <w:bCs/>
          <w:sz w:val="24"/>
          <w:szCs w:val="24"/>
        </w:rPr>
        <w:t>na dotacje celowe na dofinansowanie kosztów realizacji inwestycji o nazwie „Przebudowa ciągów pieszych w ciągu drogi powiatowej nr 2212Zw m. Rakowo”  (dla Starostwa Powiatowego w Choszcznie – 7.400,00 zł) i „Na pokrycie kosztów ułożenia placu z polbruka przy KK w Żeńsku”- dla</w:t>
      </w:r>
      <w:r w:rsidR="000240C6">
        <w:rPr>
          <w:rFonts w:ascii="Calibri" w:hAnsi="Calibri" w:cs="Calibri"/>
          <w:bCs/>
          <w:sz w:val="24"/>
          <w:szCs w:val="24"/>
        </w:rPr>
        <w:t xml:space="preserve"> GCK w Krzęcinie - 14.605,00 zł oraz na dofinansowanie </w:t>
      </w:r>
      <w:r w:rsidR="00FB57AE">
        <w:rPr>
          <w:rFonts w:ascii="Calibri" w:hAnsi="Calibri" w:cs="Calibri"/>
          <w:bCs/>
          <w:sz w:val="24"/>
          <w:szCs w:val="24"/>
        </w:rPr>
        <w:t xml:space="preserve">inwestycji i zakupów inwestycyjnych na potrzeby </w:t>
      </w:r>
      <w:r w:rsidR="000240C6">
        <w:rPr>
          <w:rFonts w:ascii="Calibri" w:hAnsi="Calibri" w:cs="Calibri"/>
          <w:bCs/>
          <w:sz w:val="24"/>
          <w:szCs w:val="24"/>
        </w:rPr>
        <w:t>Posterunku Policji</w:t>
      </w:r>
      <w:r w:rsidR="00FB57AE">
        <w:rPr>
          <w:rFonts w:ascii="Calibri" w:hAnsi="Calibri" w:cs="Calibri"/>
          <w:bCs/>
          <w:sz w:val="24"/>
          <w:szCs w:val="24"/>
        </w:rPr>
        <w:br/>
      </w:r>
      <w:r w:rsidR="000240C6">
        <w:rPr>
          <w:rFonts w:ascii="Calibri" w:hAnsi="Calibri" w:cs="Calibri"/>
          <w:bCs/>
          <w:sz w:val="24"/>
          <w:szCs w:val="24"/>
        </w:rPr>
        <w:t>w Krzęcinie (10.000,00 zł).</w:t>
      </w:r>
    </w:p>
    <w:p w:rsidR="007629B4" w:rsidRPr="00E74C6C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3. Wynik budżetu</w:t>
      </w:r>
      <w:r>
        <w:rPr>
          <w:rFonts w:ascii="Calibri" w:hAnsi="Calibri" w:cs="Calibri"/>
          <w:sz w:val="24"/>
          <w:szCs w:val="24"/>
        </w:rPr>
        <w:t xml:space="preserve">  na lata 2017 -2028 jest wykazany w kolumnie </w:t>
      </w:r>
      <w:r>
        <w:rPr>
          <w:rFonts w:ascii="Calibri" w:hAnsi="Calibri" w:cs="Calibri"/>
          <w:b/>
          <w:sz w:val="24"/>
          <w:szCs w:val="24"/>
        </w:rPr>
        <w:t>3: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będący różnicą pomiędzy dochodami (kol.1) a wydatkami (kol.2).</w:t>
      </w:r>
    </w:p>
    <w:p w:rsidR="007629B4" w:rsidRPr="0064586C" w:rsidRDefault="007629B4" w:rsidP="003047F3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 w:rsidRPr="0064586C">
        <w:rPr>
          <w:rFonts w:ascii="Calibri" w:hAnsi="Calibri" w:cs="Calibri"/>
          <w:sz w:val="24"/>
          <w:szCs w:val="24"/>
        </w:rPr>
        <w:t xml:space="preserve">Na rok 2017 </w:t>
      </w:r>
      <w:r w:rsidRPr="0064586C">
        <w:rPr>
          <w:rFonts w:ascii="Calibri" w:hAnsi="Calibri" w:cs="Calibri"/>
          <w:b/>
          <w:sz w:val="24"/>
          <w:szCs w:val="24"/>
        </w:rPr>
        <w:t>wynik budżetu</w:t>
      </w:r>
      <w:r w:rsidRPr="0064586C">
        <w:rPr>
          <w:rFonts w:ascii="Calibri" w:hAnsi="Calibri" w:cs="Calibri"/>
          <w:sz w:val="24"/>
          <w:szCs w:val="24"/>
        </w:rPr>
        <w:t xml:space="preserve"> – zaplanowano </w:t>
      </w:r>
      <w:r w:rsidR="0064586C" w:rsidRPr="0064586C">
        <w:rPr>
          <w:rFonts w:ascii="Calibri" w:hAnsi="Calibri" w:cs="Calibri"/>
          <w:sz w:val="24"/>
          <w:szCs w:val="24"/>
        </w:rPr>
        <w:t xml:space="preserve">budżet zrównoważonytzn. plan dochodów </w:t>
      </w:r>
      <w:r w:rsidR="003047F3">
        <w:rPr>
          <w:rFonts w:ascii="Calibri" w:hAnsi="Calibri" w:cs="Calibri"/>
          <w:sz w:val="24"/>
          <w:szCs w:val="24"/>
        </w:rPr>
        <w:br/>
      </w:r>
      <w:r w:rsidR="0064586C" w:rsidRPr="0064586C">
        <w:rPr>
          <w:rFonts w:ascii="Calibri" w:hAnsi="Calibri" w:cs="Calibri"/>
          <w:sz w:val="24"/>
          <w:szCs w:val="24"/>
        </w:rPr>
        <w:t xml:space="preserve">i wydatków na kwotę 18.581.441,46 zł, stąd wynik budżetu wynosi </w:t>
      </w:r>
      <w:r w:rsidR="0064586C" w:rsidRPr="0064586C">
        <w:rPr>
          <w:rFonts w:ascii="Calibri" w:hAnsi="Calibri" w:cs="Calibri"/>
          <w:b/>
          <w:sz w:val="24"/>
          <w:szCs w:val="24"/>
        </w:rPr>
        <w:t>0,00 zł.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lata 2018 – 2028 zaplanowano </w:t>
      </w:r>
      <w:r>
        <w:rPr>
          <w:rFonts w:ascii="Calibri" w:hAnsi="Calibri" w:cs="Calibri"/>
          <w:b/>
          <w:sz w:val="24"/>
          <w:szCs w:val="24"/>
        </w:rPr>
        <w:t>nadwyżki budżetowe</w:t>
      </w:r>
      <w:r>
        <w:rPr>
          <w:rFonts w:ascii="Calibri" w:hAnsi="Calibri" w:cs="Calibri"/>
          <w:sz w:val="24"/>
          <w:szCs w:val="24"/>
        </w:rPr>
        <w:t xml:space="preserve"> z przeznaczeniem na spłatę </w:t>
      </w:r>
      <w:r>
        <w:rPr>
          <w:rFonts w:ascii="Calibri" w:hAnsi="Calibri" w:cs="Calibri"/>
          <w:sz w:val="24"/>
          <w:szCs w:val="24"/>
        </w:rPr>
        <w:br/>
        <w:t>kredytów i pożyczek i tak na: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2018 r. –     </w:t>
      </w:r>
      <w:r w:rsidR="0064586C">
        <w:rPr>
          <w:rFonts w:ascii="Calibri" w:hAnsi="Calibri" w:cs="Calibri"/>
          <w:bCs/>
          <w:sz w:val="24"/>
          <w:szCs w:val="24"/>
        </w:rPr>
        <w:t>496.380</w:t>
      </w:r>
      <w:r w:rsidR="007629B4"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</w:t>
      </w:r>
      <w:r w:rsidR="0064586C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</w:t>
      </w:r>
      <w:r w:rsidR="0064586C">
        <w:rPr>
          <w:rFonts w:ascii="Calibri" w:hAnsi="Calibri" w:cs="Calibri"/>
          <w:bCs/>
          <w:sz w:val="24"/>
          <w:szCs w:val="24"/>
        </w:rPr>
        <w:t xml:space="preserve">  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    2021 r. –     786.200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</w:t>
      </w:r>
      <w:r w:rsidR="007629B4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36</w:t>
      </w:r>
      <w:r w:rsidR="007629B4">
        <w:rPr>
          <w:rFonts w:ascii="Calibri" w:hAnsi="Calibri" w:cs="Calibri"/>
          <w:bCs/>
          <w:sz w:val="24"/>
          <w:szCs w:val="24"/>
        </w:rPr>
        <w:t>.</w:t>
      </w:r>
      <w:r w:rsidR="00B6283C">
        <w:rPr>
          <w:rFonts w:ascii="Calibri" w:hAnsi="Calibri" w:cs="Calibri"/>
          <w:bCs/>
          <w:sz w:val="24"/>
          <w:szCs w:val="24"/>
        </w:rPr>
        <w:t>2</w:t>
      </w:r>
      <w:r w:rsidR="007629B4"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990.879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980.000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987.500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689.480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 -      </w:t>
      </w:r>
      <w:r w:rsidR="000841C3">
        <w:rPr>
          <w:rFonts w:ascii="Calibri" w:hAnsi="Calibri" w:cs="Calibri"/>
          <w:bCs/>
          <w:sz w:val="24"/>
          <w:szCs w:val="24"/>
        </w:rPr>
        <w:t xml:space="preserve"> 62.380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0841C3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Pr="003047F3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tabs>
          <w:tab w:val="left" w:pos="140"/>
          <w:tab w:val="left" w:pos="2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4. </w:t>
      </w:r>
      <w:r>
        <w:rPr>
          <w:rFonts w:ascii="Calibri" w:hAnsi="Calibri" w:cs="Calibri"/>
          <w:sz w:val="24"/>
          <w:szCs w:val="24"/>
        </w:rPr>
        <w:t xml:space="preserve">Plan </w:t>
      </w:r>
      <w:r>
        <w:rPr>
          <w:rFonts w:ascii="Calibri" w:hAnsi="Calibri" w:cs="Calibri"/>
          <w:b/>
          <w:bCs/>
          <w:sz w:val="24"/>
          <w:szCs w:val="24"/>
        </w:rPr>
        <w:t>przychodów</w:t>
      </w:r>
      <w:r>
        <w:rPr>
          <w:rFonts w:ascii="Calibri" w:hAnsi="Calibri" w:cs="Calibri"/>
          <w:sz w:val="24"/>
          <w:szCs w:val="24"/>
        </w:rPr>
        <w:t xml:space="preserve">  na lata 2017-2028 przedstawia kolumna </w:t>
      </w:r>
      <w:r>
        <w:rPr>
          <w:rFonts w:ascii="Calibri" w:hAnsi="Calibri" w:cs="Calibri"/>
          <w:b/>
          <w:sz w:val="24"/>
          <w:szCs w:val="24"/>
        </w:rPr>
        <w:t>4:</w:t>
      </w:r>
    </w:p>
    <w:p w:rsidR="007629B4" w:rsidRDefault="007629B4" w:rsidP="00E74C6C">
      <w:pPr>
        <w:pStyle w:val="Akapitzlist"/>
        <w:tabs>
          <w:tab w:val="left" w:pos="280"/>
          <w:tab w:val="left" w:pos="560"/>
        </w:tabs>
        <w:spacing w:before="120"/>
        <w:ind w:left="280" w:hanging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Zaplanowano </w:t>
      </w:r>
      <w:r>
        <w:rPr>
          <w:rFonts w:ascii="Calibri" w:hAnsi="Calibri" w:cs="Calibri"/>
          <w:b/>
          <w:sz w:val="24"/>
          <w:szCs w:val="24"/>
        </w:rPr>
        <w:t>przychódna 2017 r.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sz w:val="24"/>
          <w:szCs w:val="24"/>
        </w:rPr>
        <w:t>512.880</w:t>
      </w:r>
      <w:r>
        <w:rPr>
          <w:rFonts w:ascii="Calibri" w:hAnsi="Calibri" w:cs="Calibri"/>
          <w:b/>
          <w:sz w:val="24"/>
          <w:szCs w:val="24"/>
        </w:rPr>
        <w:t>,00 zł</w:t>
      </w:r>
      <w:r w:rsidR="00E74C6C">
        <w:rPr>
          <w:rFonts w:ascii="Calibri" w:hAnsi="Calibri" w:cs="Calibri"/>
          <w:bCs/>
          <w:sz w:val="24"/>
          <w:szCs w:val="24"/>
        </w:rPr>
        <w:t xml:space="preserve">, tj. </w:t>
      </w:r>
      <w:r>
        <w:rPr>
          <w:rFonts w:ascii="Calibri" w:hAnsi="Calibri" w:cs="Calibri"/>
          <w:sz w:val="24"/>
          <w:szCs w:val="24"/>
        </w:rPr>
        <w:t>z tytułu</w:t>
      </w:r>
      <w:r>
        <w:rPr>
          <w:rFonts w:ascii="Calibri" w:hAnsi="Calibri" w:cs="Calibri"/>
          <w:bCs/>
          <w:sz w:val="24"/>
          <w:szCs w:val="24"/>
        </w:rPr>
        <w:t xml:space="preserve"> zaciągnięcia kredytu</w:t>
      </w:r>
    </w:p>
    <w:p w:rsidR="007629B4" w:rsidRPr="003047F3" w:rsidRDefault="007629B4" w:rsidP="007629B4">
      <w:pPr>
        <w:pStyle w:val="Akapitzlist"/>
        <w:tabs>
          <w:tab w:val="left" w:pos="280"/>
          <w:tab w:val="left" w:pos="560"/>
        </w:tabs>
        <w:spacing w:before="120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 xml:space="preserve"> Plan</w:t>
      </w:r>
      <w:r>
        <w:rPr>
          <w:rFonts w:ascii="Calibri" w:hAnsi="Calibri" w:cs="Calibri"/>
          <w:b/>
          <w:bCs/>
          <w:sz w:val="24"/>
          <w:szCs w:val="24"/>
        </w:rPr>
        <w:t xml:space="preserve"> rozchodów</w:t>
      </w:r>
      <w:r>
        <w:rPr>
          <w:rFonts w:ascii="Calibri" w:hAnsi="Calibri" w:cs="Calibri"/>
          <w:sz w:val="24"/>
          <w:szCs w:val="24"/>
        </w:rPr>
        <w:t xml:space="preserve">  na lata 2017-2028 wykazuje kolumna </w:t>
      </w:r>
      <w:r>
        <w:rPr>
          <w:rFonts w:ascii="Calibri" w:hAnsi="Calibri" w:cs="Calibri"/>
          <w:b/>
          <w:sz w:val="24"/>
          <w:szCs w:val="24"/>
        </w:rPr>
        <w:t>5:</w:t>
      </w:r>
    </w:p>
    <w:p w:rsidR="007629B4" w:rsidRDefault="007629B4" w:rsidP="007629B4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Zaplanowano </w:t>
      </w:r>
      <w:r>
        <w:rPr>
          <w:rFonts w:ascii="Calibri" w:hAnsi="Calibri" w:cs="Calibri"/>
          <w:b/>
          <w:sz w:val="24"/>
          <w:szCs w:val="24"/>
        </w:rPr>
        <w:t>na rok 2017rozchody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bCs/>
          <w:sz w:val="24"/>
          <w:szCs w:val="24"/>
        </w:rPr>
        <w:t>512</w:t>
      </w:r>
      <w:r>
        <w:rPr>
          <w:rFonts w:ascii="Calibri" w:hAnsi="Calibri" w:cs="Calibri"/>
          <w:b/>
          <w:bCs/>
          <w:sz w:val="24"/>
          <w:szCs w:val="24"/>
        </w:rPr>
        <w:t>.</w:t>
      </w:r>
      <w:r w:rsidR="00E74C6C">
        <w:rPr>
          <w:rFonts w:ascii="Calibri" w:hAnsi="Calibri" w:cs="Calibri"/>
          <w:b/>
          <w:bCs/>
          <w:sz w:val="24"/>
          <w:szCs w:val="24"/>
        </w:rPr>
        <w:t>8</w:t>
      </w:r>
      <w:r>
        <w:rPr>
          <w:rFonts w:ascii="Calibri" w:hAnsi="Calibri" w:cs="Calibri"/>
          <w:b/>
          <w:bCs/>
          <w:sz w:val="24"/>
          <w:szCs w:val="24"/>
        </w:rPr>
        <w:t>80,00 zł</w:t>
      </w:r>
      <w:r>
        <w:rPr>
          <w:rFonts w:ascii="Calibri" w:hAnsi="Calibri" w:cs="Calibri"/>
          <w:sz w:val="24"/>
          <w:szCs w:val="24"/>
        </w:rPr>
        <w:t>, dotyczą spłaty wcześniej zaciągniętych kredytów i pożyczek, które w poszczególnych latach przedstawiają się</w:t>
      </w:r>
      <w:r>
        <w:rPr>
          <w:rFonts w:ascii="Calibri" w:hAnsi="Calibri" w:cs="Calibri"/>
          <w:b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następująco:</w:t>
      </w:r>
    </w:p>
    <w:p w:rsidR="007629B4" w:rsidRDefault="001062AB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2018 r. –      </w:t>
      </w:r>
      <w:r w:rsidR="005F025E">
        <w:rPr>
          <w:rFonts w:ascii="Calibri" w:hAnsi="Calibri" w:cs="Calibri"/>
          <w:bCs/>
          <w:sz w:val="24"/>
          <w:szCs w:val="24"/>
        </w:rPr>
        <w:t>496.380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 </w:t>
      </w:r>
      <w:r w:rsidR="005F025E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 </w:t>
      </w:r>
      <w:r w:rsidR="005F025E">
        <w:rPr>
          <w:rFonts w:ascii="Calibri" w:hAnsi="Calibri" w:cs="Calibri"/>
          <w:bCs/>
          <w:sz w:val="24"/>
          <w:szCs w:val="24"/>
        </w:rPr>
        <w:t>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 </w:t>
      </w:r>
      <w:r w:rsidR="005F025E">
        <w:rPr>
          <w:rFonts w:ascii="Calibri" w:hAnsi="Calibri" w:cs="Calibri"/>
          <w:bCs/>
          <w:sz w:val="24"/>
          <w:szCs w:val="24"/>
        </w:rPr>
        <w:t>786.200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 </w:t>
      </w:r>
      <w:r w:rsidR="005F025E">
        <w:rPr>
          <w:rFonts w:ascii="Calibri" w:hAnsi="Calibri" w:cs="Calibri"/>
          <w:bCs/>
          <w:sz w:val="24"/>
          <w:szCs w:val="24"/>
        </w:rPr>
        <w:t>936.200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 </w:t>
      </w:r>
      <w:r w:rsidR="005F025E">
        <w:rPr>
          <w:rFonts w:ascii="Calibri" w:hAnsi="Calibri" w:cs="Calibri"/>
          <w:bCs/>
          <w:sz w:val="24"/>
          <w:szCs w:val="24"/>
        </w:rPr>
        <w:t>990.8</w:t>
      </w:r>
      <w:r>
        <w:rPr>
          <w:rFonts w:ascii="Calibri" w:hAnsi="Calibri" w:cs="Calibri"/>
          <w:bCs/>
          <w:sz w:val="24"/>
          <w:szCs w:val="24"/>
        </w:rPr>
        <w:t>79,00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 </w:t>
      </w:r>
      <w:r w:rsidR="001062AB">
        <w:rPr>
          <w:rFonts w:ascii="Calibri" w:hAnsi="Calibri" w:cs="Calibri"/>
          <w:bCs/>
          <w:sz w:val="24"/>
          <w:szCs w:val="24"/>
        </w:rPr>
        <w:t>980.0</w:t>
      </w:r>
      <w:r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 </w:t>
      </w:r>
      <w:r w:rsidR="001062AB">
        <w:rPr>
          <w:rFonts w:ascii="Calibri" w:hAnsi="Calibri" w:cs="Calibri"/>
          <w:bCs/>
          <w:sz w:val="24"/>
          <w:szCs w:val="24"/>
        </w:rPr>
        <w:t>987.5</w:t>
      </w:r>
      <w:r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1062AB">
        <w:rPr>
          <w:rFonts w:ascii="Calibri" w:hAnsi="Calibri" w:cs="Calibri"/>
          <w:bCs/>
          <w:sz w:val="24"/>
          <w:szCs w:val="24"/>
        </w:rPr>
        <w:t>689.4</w:t>
      </w:r>
      <w:r>
        <w:rPr>
          <w:rFonts w:ascii="Calibri" w:hAnsi="Calibri" w:cs="Calibri"/>
          <w:bCs/>
          <w:sz w:val="24"/>
          <w:szCs w:val="24"/>
        </w:rPr>
        <w:t>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62.3</w:t>
      </w:r>
      <w:r>
        <w:rPr>
          <w:rFonts w:ascii="Calibri" w:hAnsi="Calibri" w:cs="Calibri"/>
          <w:bCs/>
          <w:sz w:val="24"/>
          <w:szCs w:val="24"/>
        </w:rPr>
        <w:t>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         0,00 zł</w:t>
      </w:r>
    </w:p>
    <w:p w:rsidR="007629B4" w:rsidRPr="002D4907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i/>
          <w:sz w:val="8"/>
          <w:szCs w:val="8"/>
        </w:rPr>
      </w:pPr>
    </w:p>
    <w:p w:rsidR="007629B4" w:rsidRDefault="007629B4" w:rsidP="007629B4">
      <w:pPr>
        <w:pStyle w:val="Akapitzlist"/>
        <w:spacing w:before="120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6. Dług publiczny</w:t>
      </w:r>
      <w:r>
        <w:rPr>
          <w:rFonts w:ascii="Calibri" w:hAnsi="Calibri" w:cs="Calibri"/>
          <w:sz w:val="24"/>
          <w:szCs w:val="24"/>
        </w:rPr>
        <w:t xml:space="preserve"> na lata 2017 - 2028 wykazany został w kolumnie </w:t>
      </w:r>
      <w:r>
        <w:rPr>
          <w:rFonts w:ascii="Calibri" w:hAnsi="Calibri" w:cs="Calibri"/>
          <w:b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>:</w:t>
      </w:r>
    </w:p>
    <w:p w:rsidR="007629B4" w:rsidRDefault="007629B4" w:rsidP="007629B4">
      <w:pPr>
        <w:pStyle w:val="Akapitzlist"/>
        <w:tabs>
          <w:tab w:val="left" w:pos="1400"/>
        </w:tabs>
        <w:spacing w:before="120" w:line="276" w:lineRule="auto"/>
        <w:ind w:left="280" w:hanging="4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Zaplanowano dług publiczny na koniec 2017 roku w kwocie </w:t>
      </w:r>
      <w:r>
        <w:rPr>
          <w:rFonts w:ascii="Calibri" w:hAnsi="Calibri" w:cs="Calibri"/>
          <w:b/>
          <w:sz w:val="24"/>
          <w:szCs w:val="24"/>
        </w:rPr>
        <w:t>7.</w:t>
      </w:r>
      <w:r w:rsidR="002D4907">
        <w:rPr>
          <w:rFonts w:ascii="Calibri" w:hAnsi="Calibri" w:cs="Calibri"/>
          <w:b/>
          <w:sz w:val="24"/>
          <w:szCs w:val="24"/>
        </w:rPr>
        <w:t>373.779,63</w:t>
      </w:r>
      <w:r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 natomiast </w:t>
      </w:r>
      <w:r>
        <w:rPr>
          <w:rFonts w:ascii="Calibri" w:hAnsi="Calibri" w:cs="Calibri"/>
          <w:sz w:val="24"/>
          <w:szCs w:val="24"/>
        </w:rPr>
        <w:br/>
        <w:t>w kolejnych latach przedstawia się następująco: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2018 r. –  6.823.315,02 </w:t>
      </w:r>
      <w:r w:rsidR="007629B4">
        <w:rPr>
          <w:rFonts w:ascii="Calibri" w:hAnsi="Calibri" w:cs="Calibri"/>
          <w:bCs/>
          <w:sz w:val="24"/>
          <w:szCs w:val="24"/>
        </w:rPr>
        <w:t>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</w:t>
      </w:r>
      <w:r w:rsidR="007629B4">
        <w:rPr>
          <w:rFonts w:ascii="Calibri" w:hAnsi="Calibri" w:cs="Calibri"/>
          <w:bCs/>
          <w:sz w:val="24"/>
          <w:szCs w:val="24"/>
        </w:rPr>
        <w:t>6.</w:t>
      </w:r>
      <w:r>
        <w:rPr>
          <w:rFonts w:ascii="Calibri" w:hAnsi="Calibri" w:cs="Calibri"/>
          <w:bCs/>
          <w:sz w:val="24"/>
          <w:szCs w:val="24"/>
        </w:rPr>
        <w:t>225.848,56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    2020 r. –  </w:t>
      </w:r>
      <w:r w:rsidR="007629B4">
        <w:rPr>
          <w:rFonts w:ascii="Calibri" w:hAnsi="Calibri" w:cs="Calibri"/>
          <w:bCs/>
          <w:sz w:val="24"/>
          <w:szCs w:val="24"/>
        </w:rPr>
        <w:t>5.</w:t>
      </w:r>
      <w:r>
        <w:rPr>
          <w:rFonts w:ascii="Calibri" w:hAnsi="Calibri" w:cs="Calibri"/>
          <w:bCs/>
          <w:sz w:val="24"/>
          <w:szCs w:val="24"/>
        </w:rPr>
        <w:t>49</w:t>
      </w:r>
      <w:r w:rsidR="007629B4">
        <w:rPr>
          <w:rFonts w:ascii="Calibri" w:hAnsi="Calibri" w:cs="Calibri"/>
          <w:bCs/>
          <w:sz w:val="24"/>
          <w:szCs w:val="24"/>
        </w:rPr>
        <w:t>8.</w:t>
      </w:r>
      <w:r>
        <w:rPr>
          <w:rFonts w:ascii="Calibri" w:hAnsi="Calibri" w:cs="Calibri"/>
          <w:bCs/>
          <w:sz w:val="24"/>
          <w:szCs w:val="24"/>
        </w:rPr>
        <w:t>080,13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</w:t>
      </w:r>
      <w:r w:rsidR="007629B4">
        <w:rPr>
          <w:rFonts w:ascii="Calibri" w:hAnsi="Calibri" w:cs="Calibri"/>
          <w:bCs/>
          <w:sz w:val="24"/>
          <w:szCs w:val="24"/>
        </w:rPr>
        <w:t>4.</w:t>
      </w:r>
      <w:r>
        <w:rPr>
          <w:rFonts w:ascii="Calibri" w:hAnsi="Calibri" w:cs="Calibri"/>
          <w:bCs/>
          <w:sz w:val="24"/>
          <w:szCs w:val="24"/>
        </w:rPr>
        <w:t>646.439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</w:t>
      </w:r>
      <w:r w:rsidR="007629B4">
        <w:rPr>
          <w:rFonts w:ascii="Calibri" w:hAnsi="Calibri" w:cs="Calibri"/>
          <w:bCs/>
          <w:sz w:val="24"/>
          <w:szCs w:val="24"/>
        </w:rPr>
        <w:t>3.</w:t>
      </w:r>
      <w:r>
        <w:rPr>
          <w:rFonts w:ascii="Calibri" w:hAnsi="Calibri" w:cs="Calibri"/>
          <w:bCs/>
          <w:sz w:val="24"/>
          <w:szCs w:val="24"/>
        </w:rPr>
        <w:t>710.239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</w:t>
      </w:r>
      <w:r w:rsidR="007629B4">
        <w:rPr>
          <w:rFonts w:ascii="Calibri" w:hAnsi="Calibri" w:cs="Calibri"/>
          <w:bCs/>
          <w:sz w:val="24"/>
          <w:szCs w:val="24"/>
        </w:rPr>
        <w:t>2.</w:t>
      </w:r>
      <w:r>
        <w:rPr>
          <w:rFonts w:ascii="Calibri" w:hAnsi="Calibri" w:cs="Calibri"/>
          <w:bCs/>
          <w:sz w:val="24"/>
          <w:szCs w:val="24"/>
        </w:rPr>
        <w:t>719.360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</w:t>
      </w:r>
      <w:r w:rsidR="002D4907">
        <w:rPr>
          <w:rFonts w:ascii="Calibri" w:hAnsi="Calibri" w:cs="Calibri"/>
          <w:bCs/>
          <w:sz w:val="24"/>
          <w:szCs w:val="24"/>
        </w:rPr>
        <w:t xml:space="preserve">-   </w:t>
      </w:r>
      <w:r>
        <w:rPr>
          <w:rFonts w:ascii="Calibri" w:hAnsi="Calibri" w:cs="Calibri"/>
          <w:bCs/>
          <w:sz w:val="24"/>
          <w:szCs w:val="24"/>
        </w:rPr>
        <w:t>1.</w:t>
      </w:r>
      <w:r w:rsidR="002D4907">
        <w:rPr>
          <w:rFonts w:ascii="Calibri" w:hAnsi="Calibri" w:cs="Calibri"/>
          <w:bCs/>
          <w:sz w:val="24"/>
          <w:szCs w:val="24"/>
        </w:rPr>
        <w:t>73</w:t>
      </w:r>
      <w:r>
        <w:rPr>
          <w:rFonts w:ascii="Calibri" w:hAnsi="Calibri" w:cs="Calibri"/>
          <w:bCs/>
          <w:sz w:val="24"/>
          <w:szCs w:val="24"/>
        </w:rPr>
        <w:t>9.</w:t>
      </w:r>
      <w:r w:rsidR="002D4907">
        <w:rPr>
          <w:rFonts w:ascii="Calibri" w:hAnsi="Calibri" w:cs="Calibri"/>
          <w:bCs/>
          <w:sz w:val="24"/>
          <w:szCs w:val="24"/>
        </w:rPr>
        <w:t>3</w:t>
      </w:r>
      <w:r>
        <w:rPr>
          <w:rFonts w:ascii="Calibri" w:hAnsi="Calibri" w:cs="Calibri"/>
          <w:bCs/>
          <w:sz w:val="24"/>
          <w:szCs w:val="24"/>
        </w:rPr>
        <w:t>60,00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751.8</w:t>
      </w:r>
      <w:r w:rsidR="007629B4">
        <w:rPr>
          <w:rFonts w:ascii="Calibri" w:hAnsi="Calibri" w:cs="Calibri"/>
          <w:bCs/>
          <w:sz w:val="24"/>
          <w:szCs w:val="24"/>
        </w:rPr>
        <w:t>60,00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62.380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–                </w:t>
      </w:r>
      <w:r w:rsidR="007629B4">
        <w:rPr>
          <w:rFonts w:ascii="Calibri" w:hAnsi="Calibri" w:cs="Calibri"/>
          <w:bCs/>
          <w:sz w:val="24"/>
          <w:szCs w:val="24"/>
        </w:rPr>
        <w:t>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</w:p>
    <w:p w:rsidR="007629B4" w:rsidRDefault="007629B4" w:rsidP="007629B4">
      <w:pPr>
        <w:spacing w:before="120" w:line="360" w:lineRule="auto"/>
        <w:ind w:left="4963"/>
        <w:jc w:val="both"/>
        <w:rPr>
          <w:rFonts w:ascii="Calibri" w:hAnsi="Calibri" w:cs="Calibri"/>
          <w:sz w:val="24"/>
          <w:szCs w:val="24"/>
        </w:rPr>
      </w:pPr>
    </w:p>
    <w:p w:rsidR="007629B4" w:rsidRDefault="007629B4" w:rsidP="007629B4">
      <w:pPr>
        <w:spacing w:before="120" w:line="360" w:lineRule="auto"/>
        <w:ind w:left="496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WÓJT GMINY KRZĘCIN</w:t>
      </w:r>
    </w:p>
    <w:p w:rsidR="007629B4" w:rsidRDefault="007629B4" w:rsidP="007629B4">
      <w:pPr>
        <w:pStyle w:val="Akapitzlist"/>
        <w:tabs>
          <w:tab w:val="left" w:pos="700"/>
          <w:tab w:val="left" w:pos="1400"/>
        </w:tabs>
        <w:spacing w:before="120" w:line="276" w:lineRule="auto"/>
        <w:ind w:left="280" w:hanging="4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                     dr Bogdan Wojciech Brzustowicz</w:t>
      </w:r>
    </w:p>
    <w:p w:rsidR="00CD5139" w:rsidRDefault="00CD5139"/>
    <w:sectPr w:rsidR="00CD5139" w:rsidSect="00405D1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921A17"/>
    <w:multiLevelType w:val="hybridMultilevel"/>
    <w:tmpl w:val="B3CC5176"/>
    <w:lvl w:ilvl="0" w:tplc="75362EEE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629B4"/>
    <w:rsid w:val="000240C6"/>
    <w:rsid w:val="000841C3"/>
    <w:rsid w:val="001062AB"/>
    <w:rsid w:val="00134827"/>
    <w:rsid w:val="00196947"/>
    <w:rsid w:val="002D4907"/>
    <w:rsid w:val="003047F3"/>
    <w:rsid w:val="00344909"/>
    <w:rsid w:val="003B7925"/>
    <w:rsid w:val="00405D10"/>
    <w:rsid w:val="004104BE"/>
    <w:rsid w:val="004B0295"/>
    <w:rsid w:val="004C28CF"/>
    <w:rsid w:val="005F025E"/>
    <w:rsid w:val="0063131B"/>
    <w:rsid w:val="0064586C"/>
    <w:rsid w:val="00695FC1"/>
    <w:rsid w:val="007629B4"/>
    <w:rsid w:val="009115B4"/>
    <w:rsid w:val="00927C70"/>
    <w:rsid w:val="00972FB4"/>
    <w:rsid w:val="009B031A"/>
    <w:rsid w:val="00AF476D"/>
    <w:rsid w:val="00B002AE"/>
    <w:rsid w:val="00B6283C"/>
    <w:rsid w:val="00C87EAE"/>
    <w:rsid w:val="00CD5139"/>
    <w:rsid w:val="00D94033"/>
    <w:rsid w:val="00E74C6C"/>
    <w:rsid w:val="00F0634F"/>
    <w:rsid w:val="00FA6F75"/>
    <w:rsid w:val="00FB57AE"/>
    <w:rsid w:val="00FB5B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1023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2</cp:revision>
  <cp:lastPrinted>2017-03-06T10:34:00Z</cp:lastPrinted>
  <dcterms:created xsi:type="dcterms:W3CDTF">2017-03-16T12:40:00Z</dcterms:created>
  <dcterms:modified xsi:type="dcterms:W3CDTF">2017-03-16T12:40:00Z</dcterms:modified>
</cp:coreProperties>
</file>